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5bab" w14:paraId="e915bab" w:rsidRDefault="00FE4E4C" w:rsidP="003F6C53" w:rsidR="00FE4E4C" w:rsidRPr="00F727D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F727DA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F727DA">
        <w:tc>
          <w:tcPr>
            <w:tcW w:type="dxa" w:w="3227"/>
            <w:gridSpan w:val="2"/>
          </w:tcPr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F727DA"/>
    <w:p w:rsidRDefault="00AA1AD1" w:rsidP="00AA1AD1" w:rsidR="00AA1AD1" w:rsidRPr="00F727DA">
      <w:pPr>
        <w:jc w:val="center"/>
      </w:pPr>
      <w:r w:rsidRPr="00F727DA">
        <w:t xml:space="preserve">R E P U B L I K A  H R V A T S KA </w:t>
      </w:r>
    </w:p>
    <w:p w:rsidRDefault="005A3991" w:rsidP="00721F79" w:rsidR="005A3991" w:rsidRPr="00F727DA"/>
    <w:p w:rsidRDefault="00721F79" w:rsidP="00360AB6" w:rsidR="00721F79" w:rsidRPr="00F727DA">
      <w:pPr>
        <w:jc w:val="center"/>
      </w:pPr>
      <w:r w:rsidRPr="00F727DA">
        <w:t>R J E Š E N J E</w:t>
      </w:r>
    </w:p>
    <w:p w:rsidRDefault="002B5525" w:rsidP="00721F79" w:rsidR="002B5525" w:rsidRPr="00F727DA">
      <w:pPr>
        <w:jc w:val="both"/>
      </w:pPr>
    </w:p>
    <w:p w:rsidRDefault="00846B1C" w:rsidP="001349D9" w:rsidR="00360AB6" w:rsidRPr="00F727DA">
      <w:pPr>
        <w:ind w:firstLine="708"/>
        <w:jc w:val="both"/>
      </w:pPr>
      <w:r w:rsidRPr="00F727DA">
        <w:t>Trgovački sud u Zadru</w:t>
      </w:r>
      <w:r w:rsidR="00360AB6" w:rsidRPr="00F727DA">
        <w:t>, po su</w:t>
      </w:r>
      <w:r w:rsidR="00B0143C" w:rsidRPr="00F727DA">
        <w:t>tkinji</w:t>
      </w:r>
      <w:r w:rsidR="00360AB6" w:rsidRPr="00F727DA">
        <w:t xml:space="preserve"> Ani Markač, povodom prijedloga za otvaranje stečajnog postupka nad dužnikom </w:t>
      </w:r>
      <w:r w:rsidR="004A2773" w:rsidRPr="00F727DA">
        <w:t>PROJEKT HORIZONT d.o.o., Zadar, Nikole Tesle 12b, OIB:62973927482</w:t>
      </w:r>
      <w:r w:rsidR="000524EB" w:rsidRPr="00F727DA">
        <w:t>,</w:t>
      </w:r>
      <w:r w:rsidR="00E8339B" w:rsidRPr="00F727DA">
        <w:t xml:space="preserve"> </w:t>
      </w:r>
      <w:r w:rsidR="00FD1921">
        <w:t xml:space="preserve">kojeg zastupaju punomoćnici, odvjetnici iz Odvjetničkog društva Ante Gluić i Šime Ninčević d.o.o., Zadar, Špire Brusine 16, dana </w:t>
      </w:r>
      <w:r w:rsidR="004A2773" w:rsidRPr="00F727DA">
        <w:t>2</w:t>
      </w:r>
      <w:r w:rsidR="00FD1921">
        <w:t>3</w:t>
      </w:r>
      <w:r w:rsidR="00713381" w:rsidRPr="00F727DA">
        <w:t>.</w:t>
      </w:r>
      <w:r w:rsidR="00E8339B" w:rsidRPr="00F727DA">
        <w:t xml:space="preserve"> </w:t>
      </w:r>
      <w:r w:rsidR="004A2773" w:rsidRPr="00F727DA">
        <w:t>listopada</w:t>
      </w:r>
      <w:r w:rsidR="00E8339B" w:rsidRPr="00F727DA">
        <w:t xml:space="preserve"> 2018</w:t>
      </w:r>
      <w:r w:rsidR="00360AB6" w:rsidRPr="00F727DA">
        <w:t>.</w:t>
      </w:r>
      <w:r w:rsidR="001349D9" w:rsidRPr="00F727DA">
        <w:t>,</w:t>
      </w:r>
      <w:r w:rsidR="00360AB6" w:rsidRPr="00F727DA">
        <w:t xml:space="preserve"> </w:t>
      </w:r>
    </w:p>
    <w:p w:rsidRDefault="004270AE" w:rsidP="00721F79" w:rsidR="004270AE" w:rsidRPr="00F727DA"/>
    <w:p w:rsidRDefault="00721F79" w:rsidP="00721F79" w:rsidR="00721F79" w:rsidRPr="00F727DA">
      <w:pPr>
        <w:jc w:val="center"/>
      </w:pPr>
      <w:r w:rsidRPr="00F727DA">
        <w:t>r i j e š i o  j e</w:t>
      </w:r>
    </w:p>
    <w:p w:rsidRDefault="00E8339B" w:rsidP="00E8339B" w:rsidR="00E8339B" w:rsidRPr="00F727DA"/>
    <w:p w:rsidRDefault="00E8339B" w:rsidP="00E8339B" w:rsidR="00E8339B" w:rsidRPr="00F727DA">
      <w:pPr>
        <w:jc w:val="both"/>
      </w:pPr>
      <w:r w:rsidRPr="00F727DA">
        <w:t>I.</w:t>
      </w:r>
      <w:r w:rsidRPr="00F727DA">
        <w:tab/>
        <w:t xml:space="preserve">Pokreće se prethodni postupak radi utvrđivanja pretpostavki za otvaranje stečajnog postupka nad stečajnim dužnikom </w:t>
      </w:r>
      <w:r w:rsidR="004A2773" w:rsidRPr="00F727DA">
        <w:t>PROJEKT HORIZONT d.o.o., Zadar, Nikole Tesle 12b, OIB:62973927482</w:t>
      </w:r>
      <w:r w:rsidR="004738C6" w:rsidRPr="00F727DA">
        <w:t>.</w:t>
      </w:r>
    </w:p>
    <w:p w:rsidRDefault="004738C6" w:rsidP="00E8339B" w:rsidR="004738C6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 xml:space="preserve">II. </w:t>
      </w:r>
      <w:r w:rsidRPr="00F727DA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F727DA">
        <w:t xml:space="preserve"> </w:t>
      </w:r>
      <w:r w:rsidR="00FD1921" w:rsidRPr="00FD1921">
        <w:rPr>
          <w:b/>
        </w:rPr>
        <w:t>30. studenog</w:t>
      </w:r>
      <w:r w:rsidR="00FD1921">
        <w:t xml:space="preserve"> </w:t>
      </w:r>
      <w:r w:rsidR="00347BB2" w:rsidRPr="00F727DA">
        <w:rPr>
          <w:b/>
        </w:rPr>
        <w:t xml:space="preserve">2018. u </w:t>
      </w:r>
      <w:r w:rsidR="00FD1921">
        <w:rPr>
          <w:b/>
        </w:rPr>
        <w:t>8</w:t>
      </w:r>
      <w:r w:rsidR="00AB7D8C" w:rsidRPr="00F727DA">
        <w:rPr>
          <w:b/>
        </w:rPr>
        <w:t>,</w:t>
      </w:r>
      <w:r w:rsidR="00FD1921">
        <w:rPr>
          <w:b/>
        </w:rPr>
        <w:t>30</w:t>
      </w:r>
      <w:r w:rsidR="00AB7D8C" w:rsidRPr="00F727DA">
        <w:rPr>
          <w:b/>
        </w:rPr>
        <w:t xml:space="preserve"> </w:t>
      </w:r>
      <w:r w:rsidRPr="00F727DA">
        <w:rPr>
          <w:b/>
          <w:bCs/>
        </w:rPr>
        <w:t>sati</w:t>
      </w:r>
      <w:r w:rsidRPr="00F727DA">
        <w:t xml:space="preserve"> kod ovog suda, Ulica Franje Tuđmana br. 35, sudnica br, 14/I.</w:t>
      </w:r>
    </w:p>
    <w:p w:rsidRDefault="00E8339B" w:rsidP="00E8339B" w:rsidR="00E8339B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>III.</w:t>
      </w:r>
      <w:r w:rsidRPr="00F727DA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>IV.</w:t>
      </w:r>
      <w:r w:rsidRPr="00F727DA">
        <w:tab/>
        <w:t xml:space="preserve">Upozorava se osoba ovlaštena za zastupanje dužnika po zakonu </w:t>
      </w:r>
      <w:r w:rsidR="004A2773" w:rsidRPr="00F727DA">
        <w:t>Antonio Duca</w:t>
      </w:r>
      <w:r w:rsidR="00EB057A" w:rsidRPr="00F727DA">
        <w:t xml:space="preserve"> iz </w:t>
      </w:r>
      <w:r w:rsidR="001B70EF" w:rsidRPr="00F727DA">
        <w:t>Zadra</w:t>
      </w:r>
      <w:r w:rsidRPr="00F727DA">
        <w:t>, da u slučaju ne</w:t>
      </w:r>
      <w:r w:rsidR="00AB7D8C" w:rsidRPr="00F727DA">
        <w:t>odazivanja istoga ovom pozivu, s</w:t>
      </w:r>
      <w:r w:rsidRPr="00F727DA">
        <w:t xml:space="preserve">ud </w:t>
      </w:r>
      <w:r w:rsidR="00AB7D8C" w:rsidRPr="00F727DA">
        <w:t>može</w:t>
      </w:r>
      <w:r w:rsidRPr="00F727DA">
        <w:t xml:space="preserve"> temeljem čl. 180. u svezi čl. 178. Stečajnog zakona odrediti </w:t>
      </w:r>
      <w:r w:rsidR="00AB7D8C" w:rsidRPr="00F727DA">
        <w:t xml:space="preserve">i </w:t>
      </w:r>
      <w:r w:rsidRPr="00F727DA">
        <w:t xml:space="preserve">njegovo prisilno dovođenje. </w:t>
      </w:r>
    </w:p>
    <w:p w:rsidRDefault="00E8339B" w:rsidP="00E8339B" w:rsidR="00E8339B" w:rsidRPr="00F727DA"/>
    <w:p w:rsidRDefault="00E8339B" w:rsidP="00E8339B" w:rsidR="00E8339B" w:rsidRPr="00F727DA"/>
    <w:p w:rsidRDefault="00E8339B" w:rsidP="00E8339B" w:rsidR="00E8339B" w:rsidRPr="00F727DA">
      <w:pPr>
        <w:jc w:val="center"/>
      </w:pPr>
      <w:r w:rsidRPr="00F727DA">
        <w:t>Obrazloženje</w:t>
      </w:r>
    </w:p>
    <w:p w:rsidRDefault="00E8339B" w:rsidP="00E8339B" w:rsidR="00E8339B" w:rsidRPr="00F727DA"/>
    <w:p w:rsidRDefault="00E8339B" w:rsidP="00E8339B" w:rsidR="00E8339B" w:rsidRPr="00F727DA">
      <w:pPr>
        <w:ind w:firstLine="708"/>
        <w:jc w:val="both"/>
      </w:pPr>
      <w:r w:rsidRPr="00F727DA">
        <w:t xml:space="preserve">Postupajući po zahtjevu Financijske agencije, RC Split, Podružnica Zadar od </w:t>
      </w:r>
      <w:r w:rsidR="004A2773" w:rsidRPr="00F727DA">
        <w:t>2</w:t>
      </w:r>
      <w:r w:rsidR="00EB057A" w:rsidRPr="00F727DA">
        <w:t xml:space="preserve">. </w:t>
      </w:r>
      <w:r w:rsidR="004A2773" w:rsidRPr="00F727DA">
        <w:t>rujna  2016</w:t>
      </w:r>
      <w:r w:rsidRPr="00F727DA">
        <w:t xml:space="preserve">., oglasom ovog suda od </w:t>
      </w:r>
      <w:r w:rsidR="004A2773" w:rsidRPr="00F727DA">
        <w:t>14</w:t>
      </w:r>
      <w:r w:rsidR="00E25BAC" w:rsidRPr="00F727DA">
        <w:t xml:space="preserve">. </w:t>
      </w:r>
      <w:r w:rsidR="004A2773" w:rsidRPr="00F727DA">
        <w:t>rujna</w:t>
      </w:r>
      <w:r w:rsidRPr="00F727DA">
        <w:t xml:space="preserve"> 201</w:t>
      </w:r>
      <w:r w:rsidR="004A2773" w:rsidRPr="00F727DA">
        <w:t>6</w:t>
      </w:r>
      <w:r w:rsidRPr="00F727DA">
        <w:t xml:space="preserve">. pozvani su članovi uprave da dostave prokazni popis imovine i vjerovnici da u roku od 45 dana predlože otvaranje postupka. </w:t>
      </w:r>
    </w:p>
    <w:p w:rsidRDefault="004A2773" w:rsidP="00E8339B" w:rsidR="004A2773" w:rsidRPr="00F727DA">
      <w:pPr>
        <w:ind w:firstLine="708"/>
        <w:jc w:val="both"/>
      </w:pPr>
      <w:r w:rsidRPr="00F727DA">
        <w:t xml:space="preserve">U propisanom roku osoba ovlaštena za zastupanje dužnika po zakonu podnijela je sudu javnobilježnički ovjerovljen popis imovine i obveza iz kojeg proizlazi da dužnik ima imovinu i to nekretnine pobliže označene u istom. </w:t>
      </w:r>
    </w:p>
    <w:p w:rsidRDefault="004A2773" w:rsidP="004A2773" w:rsidR="00E8339B" w:rsidRPr="00F727DA">
      <w:pPr>
        <w:ind w:firstLine="708"/>
        <w:jc w:val="both"/>
      </w:pPr>
      <w:r w:rsidRPr="00F727DA">
        <w:t xml:space="preserve">Obzirom je osoba ovlaštena za zastupanje dužnika podnijela ovom sudu javnobilježnički ovjerovljen prokazni popis imovine uz odgovarajuće isprave kojima je učinio vjerojatnim postojanje imovine dužnika, to u konkretnom slučaju nisu ispunjene pretpostavke iz čl. 431. Stečajnog zakona (Narodne novine 71/15 i 104/17) za istodobno otvaranje i zaključenje skraćenog stečajnog postupka, stoga </w:t>
      </w:r>
      <w:r w:rsidR="00E8339B" w:rsidRPr="00F727DA">
        <w:t>je skraćeni stečajni postupak sud obustavio primjenom odredbe čl. 433. Stečajnog zakona rješenjem posl. br. St-</w:t>
      </w:r>
      <w:r w:rsidRPr="00F727DA">
        <w:t>1032</w:t>
      </w:r>
      <w:r w:rsidR="00E8339B" w:rsidRPr="00F727DA">
        <w:t>/</w:t>
      </w:r>
      <w:r w:rsidRPr="00F727DA">
        <w:t>2016</w:t>
      </w:r>
      <w:r w:rsidR="00E8339B" w:rsidRPr="00F727DA">
        <w:t>-</w:t>
      </w:r>
      <w:r w:rsidRPr="00F727DA">
        <w:t>9</w:t>
      </w:r>
      <w:r w:rsidR="00E8339B" w:rsidRPr="00F727DA">
        <w:t xml:space="preserve"> od </w:t>
      </w:r>
      <w:r w:rsidRPr="00F727DA">
        <w:t>13</w:t>
      </w:r>
      <w:r w:rsidR="00E25BAC" w:rsidRPr="00F727DA">
        <w:t xml:space="preserve">. </w:t>
      </w:r>
      <w:r w:rsidRPr="00F727DA">
        <w:t>prosinca</w:t>
      </w:r>
      <w:r w:rsidR="00E8339B" w:rsidRPr="00F727DA">
        <w:t xml:space="preserve"> </w:t>
      </w:r>
      <w:r w:rsidR="004738C6" w:rsidRPr="00F727DA">
        <w:t>201</w:t>
      </w:r>
      <w:r w:rsidRPr="00F727DA">
        <w:t>6</w:t>
      </w:r>
      <w:r w:rsidR="00E8339B" w:rsidRPr="00F727DA">
        <w:t>., a</w:t>
      </w:r>
      <w:r w:rsidR="00347BB2" w:rsidRPr="00F727DA">
        <w:t xml:space="preserve"> koje je postalo pravomoćno</w:t>
      </w:r>
      <w:r w:rsidR="00E8339B" w:rsidRPr="00F727DA">
        <w:t xml:space="preserve"> </w:t>
      </w:r>
      <w:r w:rsidRPr="00F727DA">
        <w:t>22</w:t>
      </w:r>
      <w:r w:rsidR="00EB057A" w:rsidRPr="00F727DA">
        <w:t xml:space="preserve">. </w:t>
      </w:r>
      <w:r w:rsidRPr="00F727DA">
        <w:t>studenog</w:t>
      </w:r>
      <w:r w:rsidR="00EB057A" w:rsidRPr="00F727DA">
        <w:t xml:space="preserve"> </w:t>
      </w:r>
      <w:r w:rsidR="004738C6" w:rsidRPr="00F727DA">
        <w:t>201</w:t>
      </w:r>
      <w:r w:rsidRPr="00F727DA">
        <w:t>7</w:t>
      </w:r>
      <w:r w:rsidR="00E8339B" w:rsidRPr="00F727DA">
        <w:t xml:space="preserve">. </w:t>
      </w:r>
    </w:p>
    <w:p w:rsidRDefault="00E8339B" w:rsidP="00E8339B" w:rsidR="00E8339B" w:rsidRPr="00F727DA">
      <w:pPr>
        <w:ind w:firstLine="708"/>
        <w:jc w:val="both"/>
      </w:pPr>
      <w:r w:rsidRPr="00F727DA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F727DA">
      <w:pPr>
        <w:jc w:val="both"/>
      </w:pPr>
      <w:r w:rsidRPr="00F727DA">
        <w:tab/>
        <w:t xml:space="preserve">Slijedom navedenog odlučeno je kao u izreci. </w:t>
      </w:r>
    </w:p>
    <w:p w:rsidRDefault="00E8339B" w:rsidP="00E8339B" w:rsidR="00E8339B" w:rsidRPr="00F727DA"/>
    <w:p w:rsidRDefault="00E8339B" w:rsidP="00E8339B" w:rsidR="00E8339B" w:rsidRPr="00F727DA">
      <w:pPr>
        <w:jc w:val="center"/>
      </w:pPr>
      <w:r w:rsidRPr="00F727DA">
        <w:t xml:space="preserve">U Zadru </w:t>
      </w:r>
      <w:r w:rsidR="00FD1921">
        <w:t>23</w:t>
      </w:r>
      <w:r w:rsidR="00AB7D8C" w:rsidRPr="00F727DA">
        <w:t xml:space="preserve">. </w:t>
      </w:r>
      <w:r w:rsidR="004A2773" w:rsidRPr="00F727DA">
        <w:t>listopada</w:t>
      </w:r>
      <w:r w:rsidRPr="00F727DA">
        <w:t xml:space="preserve"> 2018.</w:t>
      </w:r>
    </w:p>
    <w:p w:rsidRDefault="00E8339B" w:rsidP="00E8339B" w:rsidR="00E8339B" w:rsidRPr="00F727DA">
      <w:pPr>
        <w:jc w:val="right"/>
      </w:pPr>
    </w:p>
    <w:p w:rsidRDefault="002D70CB" w:rsidP="002D70CB" w:rsidR="002D70CB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2D70CB" w:rsidP="002D70CB" w:rsidR="002D70CB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 w:rsidRPr="00F727DA"/>
    <w:p w:rsidRDefault="00E8339B" w:rsidP="00170F75" w:rsidR="00E8339B" w:rsidRPr="00F727DA">
      <w:pPr>
        <w:jc w:val="center"/>
      </w:pPr>
    </w:p>
    <w:p w:rsidRDefault="00E8339B" w:rsidP="00E8339B" w:rsidR="00E8339B" w:rsidRPr="00F727DA"/>
    <w:p w:rsidRDefault="00E8339B" w:rsidP="00E8339B" w:rsidR="00E8339B" w:rsidRPr="00F727DA">
      <w:r w:rsidRPr="00F727DA">
        <w:t xml:space="preserve">UPUTA O PRAVNOM LIJEKU:  </w:t>
      </w:r>
    </w:p>
    <w:p w:rsidRDefault="00E8339B" w:rsidP="00E8339B" w:rsidR="00E8339B" w:rsidRPr="00F727DA">
      <w:r w:rsidRPr="00F727DA">
        <w:t>Protiv ovog rješenja nije dopuštena žalba.</w:t>
      </w:r>
    </w:p>
    <w:p w:rsidRDefault="00E8339B" w:rsidP="00E8339B" w:rsidR="00E8339B" w:rsidRPr="00F727DA"/>
    <w:p w:rsidRDefault="0020610B" w:rsidP="005A3991" w:rsidR="0020610B" w:rsidRPr="00F727DA">
      <w:pPr>
        <w:ind w:firstLine="360"/>
      </w:pPr>
    </w:p>
    <w:sectPr w:rsidSect="00F1060A" w:rsidR="0020610B" w:rsidRPr="00F727DA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D70CB">
      <w:rPr>
        <w:noProof/>
      </w:rPr>
      <w:t>2</w:t>
    </w:r>
    <w:r>
      <w:fldChar w:fldCharType="end"/>
    </w:r>
    <w:r>
      <w:tab/>
    </w:r>
    <w:r w:rsidR="00922C07">
      <w:t>Poslovni broj: 2 St-</w:t>
    </w:r>
    <w:r w:rsidR="004A2773">
      <w:t>519</w:t>
    </w:r>
    <w:r w:rsidR="00922C07">
      <w:t>/201</w:t>
    </w:r>
    <w:r w:rsidR="004A2773">
      <w:t>7</w:t>
    </w:r>
    <w:r w:rsidR="00922C07">
      <w:t>-</w:t>
    </w:r>
    <w:r w:rsidR="004A2773">
      <w:t>4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4A2773">
      <w:t>519</w:t>
    </w:r>
    <w:r w:rsidR="00922C07">
      <w:t>/201</w:t>
    </w:r>
    <w:r w:rsidR="004A2773">
      <w:t>7</w:t>
    </w:r>
    <w:r w:rsidR="00922C07">
      <w:t>-</w:t>
    </w:r>
    <w:r w:rsidR="004A277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0CB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A2773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27DA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D1921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25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</izvorni_sadrzaj>
    <derivirana_varijabla naziv="DomainObject.Predmet.SudioniciListNazivOIB_1">
      <item>, OIB 85821130368</item>
      <item>, OIB 62973927482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9B18D-DEE8-4C70-B975-78BF3950F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2458</properties:Characters>
  <properties:Lines>64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2018-10-01T11:36:00Z</dcterms:created>
  <dc:creator>Administrator</dc:creator>
  <cp:lastModifiedBy>Merlina Klišmanić</cp:lastModifiedBy>
  <cp:lastPrinted>2018-10-23T06:40:00Z</cp:lastPrinted>
  <dcterms:modified xmlns:xsi="http://www.w3.org/2001/XMLSchema-instance" xsi:type="dcterms:W3CDTF">2018-10-23T10:39:00Z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(St-519-17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