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98ed" w14:paraId="b9f98ed" w:rsidRDefault="00D91298" w:rsidP="00D91298" w:rsidR="00D91298" w:rsidRPr="0032210A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32210A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  <w:t xml:space="preserve"> </w:t>
      </w:r>
    </w:p>
    <w:p w:rsidRDefault="00D91298" w:rsidP="00D91298" w:rsidR="00D91298" w:rsidRPr="0032210A">
      <w:pPr>
        <w:rPr>
          <w:b/>
        </w:rPr>
      </w:pPr>
      <w:r w:rsidRPr="0032210A">
        <w:rPr>
          <w:color w:val="000000"/>
        </w:rPr>
        <w:t xml:space="preserve">        </w:t>
      </w:r>
      <w:r w:rsidRPr="0032210A">
        <w:rPr>
          <w:b/>
        </w:rPr>
        <w:t>REPUBLIKA HRVATSKA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  TRGOVAČKI SUD U SPLITU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STALNA SLUŽBA DUBROVNIK</w:t>
      </w:r>
    </w:p>
    <w:p w:rsidRDefault="00D91298" w:rsidP="00D91298" w:rsidR="00D91298" w:rsidRPr="0032210A">
      <w:pPr>
        <w:rPr>
          <w:b/>
        </w:rPr>
      </w:pPr>
      <w:r w:rsidRPr="0032210A">
        <w:t xml:space="preserve">     </w:t>
      </w:r>
      <w:r w:rsidRPr="0032210A">
        <w:rPr>
          <w:b/>
        </w:rPr>
        <w:t>Dr. A. Starčevića 23, Dubrovnik</w:t>
      </w:r>
    </w:p>
    <w:p w:rsidRDefault="00626E33" w:rsidP="00D91298" w:rsidR="00D91298" w:rsidRPr="0032210A">
      <w:pPr>
        <w:jc w:val="right"/>
        <w:rPr>
          <w:b/>
        </w:rPr>
      </w:pPr>
      <w:r>
        <w:rPr>
          <w:b/>
        </w:rPr>
        <w:t>Posl. br. 6</w:t>
      </w:r>
      <w:r w:rsidR="0077593D" w:rsidRPr="0032210A">
        <w:rPr>
          <w:b/>
        </w:rPr>
        <w:t>-St.</w:t>
      </w:r>
      <w:r w:rsidR="00346F3C" w:rsidRPr="0032210A">
        <w:rPr>
          <w:b/>
        </w:rPr>
        <w:t xml:space="preserve"> </w:t>
      </w:r>
      <w:r w:rsidR="004C0B8D">
        <w:rPr>
          <w:b/>
        </w:rPr>
        <w:t>631</w:t>
      </w:r>
      <w:r w:rsidR="0077593D" w:rsidRPr="0032210A">
        <w:rPr>
          <w:b/>
        </w:rPr>
        <w:t>/</w:t>
      </w:r>
      <w:r w:rsidR="004C0B8D">
        <w:rPr>
          <w:b/>
        </w:rPr>
        <w:t>20</w:t>
      </w:r>
      <w:r w:rsidR="00D91298" w:rsidRPr="0032210A">
        <w:rPr>
          <w:b/>
        </w:rPr>
        <w:t>16</w:t>
      </w:r>
      <w:r w:rsidR="003310C2">
        <w:rPr>
          <w:b/>
        </w:rPr>
        <w:t>-26</w:t>
      </w:r>
    </w:p>
    <w:p w:rsidRDefault="00D91298" w:rsidP="00D91298" w:rsidR="00D91298" w:rsidRPr="0032210A">
      <w:pPr>
        <w:jc w:val="right"/>
        <w:rPr>
          <w:b/>
        </w:rPr>
      </w:pPr>
    </w:p>
    <w:p w:rsidRDefault="00D91298" w:rsidP="00D91298" w:rsidR="00D91298" w:rsidRPr="0032210A">
      <w:pPr>
        <w:jc w:val="center"/>
        <w:rPr>
          <w:b/>
        </w:rPr>
      </w:pPr>
    </w:p>
    <w:p w:rsidRDefault="0077593D" w:rsidP="00D91298" w:rsidR="0077593D" w:rsidRPr="0032210A">
      <w:pPr>
        <w:jc w:val="center"/>
        <w:rPr>
          <w:b/>
        </w:rPr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E P U B L I K A    H R V A T S K A</w:t>
      </w:r>
    </w:p>
    <w:p w:rsidRDefault="004C0B8D" w:rsidP="00D91298" w:rsidR="004C0B8D">
      <w:pPr>
        <w:jc w:val="center"/>
        <w:rPr>
          <w:b/>
        </w:rPr>
      </w:pPr>
    </w:p>
    <w:p w:rsidRDefault="004C0B8D" w:rsidP="00D91298" w:rsidR="00D91298" w:rsidRPr="0032210A">
      <w:pPr>
        <w:jc w:val="center"/>
        <w:rPr>
          <w:b/>
        </w:rPr>
      </w:pPr>
      <w:r>
        <w:rPr>
          <w:b/>
        </w:rPr>
        <w:t xml:space="preserve">R J E Š </w:t>
      </w:r>
      <w:r w:rsidR="00D91298" w:rsidRPr="0032210A">
        <w:rPr>
          <w:b/>
        </w:rPr>
        <w:t>E N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CC74AD" w:rsidRPr="0032210A">
      <w:pPr>
        <w:jc w:val="both"/>
      </w:pPr>
      <w:r w:rsidRPr="0032210A">
        <w:tab/>
        <w:t xml:space="preserve">Trgovački sud u Splitu, Stalna služba u Dubrovniku, po stečajnom sucu tog suda </w:t>
      </w:r>
      <w:r w:rsidR="004C0B8D">
        <w:t>Srđanu Gavraniću</w:t>
      </w:r>
      <w:r w:rsidRPr="0032210A">
        <w:t xml:space="preserve">, kao sucu pojedincu, u stečajnom postupku nad </w:t>
      </w:r>
      <w:r w:rsidR="00CC74AD" w:rsidRPr="0032210A">
        <w:t>dužnikom</w:t>
      </w:r>
      <w:r w:rsidR="0032210A" w:rsidRPr="0032210A">
        <w:t xml:space="preserve"> </w:t>
      </w:r>
      <w:r w:rsidR="004C0B8D">
        <w:rPr>
          <w:lang w:val="en-AU"/>
        </w:rPr>
        <w:t>MORSKI JEŽ d.o.o.</w:t>
      </w:r>
      <w:r w:rsidR="004C0B8D" w:rsidRPr="004C0B8D">
        <w:rPr>
          <w:lang w:val="en-AU"/>
        </w:rPr>
        <w:t xml:space="preserve"> za usluge</w:t>
      </w:r>
      <w:r w:rsidR="00BA1048">
        <w:rPr>
          <w:lang w:val="en-AU"/>
        </w:rPr>
        <w:t xml:space="preserve"> "u stečaju"</w:t>
      </w:r>
      <w:r w:rsidR="004C0B8D" w:rsidRPr="004C0B8D">
        <w:rPr>
          <w:lang w:val="en-AU"/>
        </w:rPr>
        <w:t>, Frana Supila 12, Dubrovnik, MBS: 080736742, OIB: 03858767567,</w:t>
      </w:r>
      <w:r w:rsidR="004C0B8D" w:rsidRPr="004C0B8D">
        <w:t xml:space="preserve"> izvan ročišta</w:t>
      </w:r>
      <w:r w:rsidRPr="0032210A">
        <w:t xml:space="preserve">, dana </w:t>
      </w:r>
      <w:r w:rsidR="0032210A" w:rsidRPr="0032210A">
        <w:t>2</w:t>
      </w:r>
      <w:r w:rsidR="004C0B8D">
        <w:t>6</w:t>
      </w:r>
      <w:r w:rsidR="00CC74AD" w:rsidRPr="0032210A">
        <w:t>. siječnja 2017.g.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i j e š i o   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 xml:space="preserve">I. </w:t>
      </w:r>
      <w:r w:rsidRPr="0032210A">
        <w:rPr>
          <w:bCs/>
        </w:rPr>
        <w:tab/>
        <w:t xml:space="preserve">Razrješuje se </w:t>
      </w:r>
      <w:r w:rsidR="003C0935" w:rsidRPr="0032210A">
        <w:rPr>
          <w:bCs/>
        </w:rPr>
        <w:t xml:space="preserve">Srđana Morpurgo, Trg Mihovila Pavlinovića 3., Split, OIB: 53284085908 </w:t>
      </w:r>
      <w:r w:rsidRPr="0032210A">
        <w:rPr>
          <w:bCs/>
        </w:rPr>
        <w:t xml:space="preserve">dužnosti </w:t>
      </w:r>
      <w:r w:rsidR="00BA1048">
        <w:rPr>
          <w:bCs/>
        </w:rPr>
        <w:t>upravitelja stečajne mase</w:t>
      </w:r>
      <w:r w:rsidRPr="0032210A">
        <w:rPr>
          <w:bCs/>
        </w:rPr>
        <w:t xml:space="preserve"> d</w:t>
      </w:r>
      <w:r w:rsidR="00BA1048">
        <w:rPr>
          <w:bCs/>
        </w:rPr>
        <w:t>užnika</w:t>
      </w:r>
      <w:r w:rsidR="00CC74AD" w:rsidRPr="0032210A">
        <w:t xml:space="preserve"> </w:t>
      </w:r>
      <w:r w:rsidR="004C0B8D">
        <w:rPr>
          <w:lang w:val="en-AU"/>
        </w:rPr>
        <w:t>MORSKI JEŽ d.o.o.</w:t>
      </w:r>
      <w:r w:rsidR="004C0B8D" w:rsidRPr="004C0B8D">
        <w:rPr>
          <w:lang w:val="en-AU"/>
        </w:rPr>
        <w:t xml:space="preserve"> za usluge</w:t>
      </w:r>
      <w:r w:rsidR="004C0B8D">
        <w:rPr>
          <w:lang w:val="en-AU"/>
        </w:rPr>
        <w:t xml:space="preserve"> "u stečaju"</w:t>
      </w:r>
      <w:r w:rsidR="004C0B8D" w:rsidRPr="004C0B8D">
        <w:rPr>
          <w:lang w:val="en-AU"/>
        </w:rPr>
        <w:t>, Frana Supila 12, Dubrovnik, MBS: 080736742, OIB: 03858767567</w:t>
      </w:r>
      <w:r w:rsidRPr="0032210A">
        <w:t>.</w:t>
      </w:r>
    </w:p>
    <w:p w:rsidRDefault="00D91298" w:rsidP="00D91298" w:rsidR="00D91298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>II.</w:t>
      </w:r>
      <w:r w:rsidRPr="0032210A">
        <w:rPr>
          <w:bCs/>
        </w:rPr>
        <w:tab/>
      </w:r>
      <w:r w:rsidR="00BA1048">
        <w:rPr>
          <w:bCs/>
        </w:rPr>
        <w:t>U</w:t>
      </w:r>
      <w:r w:rsidRPr="0032210A">
        <w:rPr>
          <w:bCs/>
        </w:rPr>
        <w:t>praviteljem</w:t>
      </w:r>
      <w:r w:rsidR="00BA1048">
        <w:rPr>
          <w:bCs/>
        </w:rPr>
        <w:t xml:space="preserve"> stečajne mase</w:t>
      </w:r>
      <w:r w:rsidRPr="0032210A">
        <w:rPr>
          <w:bCs/>
        </w:rPr>
        <w:t xml:space="preserve"> dužnik</w:t>
      </w:r>
      <w:r w:rsidR="0077593D" w:rsidRPr="0032210A">
        <w:rPr>
          <w:bCs/>
        </w:rPr>
        <w:t>a</w:t>
      </w:r>
      <w:r w:rsidRPr="0032210A">
        <w:rPr>
          <w:bCs/>
        </w:rPr>
        <w:t xml:space="preserve"> </w:t>
      </w:r>
      <w:r w:rsidR="00BA1048" w:rsidRPr="00BA1048">
        <w:rPr>
          <w:lang w:val="en-AU"/>
        </w:rPr>
        <w:t>MORSKI JEŽ d.o.o. za usluge "u stečaju", Frana Supila 12, Dubrovnik, MBS: 080736742, OIB: 03858767567</w:t>
      </w:r>
      <w:r w:rsidR="00BA1048">
        <w:rPr>
          <w:lang w:val="en-AU"/>
        </w:rPr>
        <w:t xml:space="preserve"> </w:t>
      </w:r>
      <w:r w:rsidR="008F6B05" w:rsidRPr="0032210A">
        <w:t xml:space="preserve">imenuje se </w:t>
      </w:r>
      <w:r w:rsidR="00F379BF">
        <w:t>Zdravko Kuzmić, Horvatovac 13, Zagreb</w:t>
      </w:r>
      <w:r w:rsidR="008F6B05" w:rsidRPr="0032210A">
        <w:t xml:space="preserve">, OIB: </w:t>
      </w:r>
      <w:r w:rsidR="00F379BF">
        <w:t>42</w:t>
      </w:r>
      <w:r w:rsidR="008F6B05" w:rsidRPr="0032210A">
        <w:t>4</w:t>
      </w:r>
      <w:r w:rsidR="00F379BF">
        <w:t>35648261</w:t>
      </w:r>
      <w:r w:rsidR="008F6B05" w:rsidRPr="0032210A">
        <w:t>.</w:t>
      </w:r>
    </w:p>
    <w:p w:rsidRDefault="003C0935" w:rsidP="00D91298" w:rsidR="003C0935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  <w:rPr>
          <w:bCs/>
        </w:rPr>
      </w:pPr>
      <w:r w:rsidRPr="0032210A">
        <w:rPr>
          <w:b/>
          <w:bCs/>
        </w:rPr>
        <w:t>III.</w:t>
      </w:r>
      <w:r w:rsidRPr="0032210A">
        <w:rPr>
          <w:b/>
          <w:bCs/>
        </w:rPr>
        <w:tab/>
      </w:r>
      <w:r w:rsidRPr="0032210A">
        <w:rPr>
          <w:bCs/>
        </w:rPr>
        <w:t xml:space="preserve">Dosadašnji stečajni upravitelj </w:t>
      </w:r>
      <w:r w:rsidR="003C0935" w:rsidRPr="0032210A">
        <w:rPr>
          <w:bCs/>
        </w:rPr>
        <w:t xml:space="preserve">Srđana Morpurgo </w:t>
      </w:r>
      <w:r w:rsidRPr="0032210A">
        <w:rPr>
          <w:bCs/>
        </w:rPr>
        <w:t>dužan je u roku od tri dana predati svoju dužnost novom stečajnom upravitelju.</w:t>
      </w:r>
    </w:p>
    <w:p w:rsidRDefault="00D91298" w:rsidP="00D91298" w:rsidR="00D91298" w:rsidRPr="0032210A">
      <w:pPr>
        <w:jc w:val="both"/>
      </w:pPr>
    </w:p>
    <w:p w:rsidRDefault="00D91298" w:rsidP="0032210A" w:rsidR="00D91298" w:rsidRPr="0032210A">
      <w:pPr>
        <w:jc w:val="right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Obrazloženje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both"/>
      </w:pPr>
    </w:p>
    <w:p w:rsidRDefault="00D91298" w:rsidP="00D91298" w:rsidR="003D1ACE" w:rsidRPr="0032210A">
      <w:pPr>
        <w:ind w:firstLine="708"/>
        <w:jc w:val="both"/>
        <w:rPr>
          <w:bCs/>
        </w:rPr>
      </w:pPr>
      <w:r w:rsidRPr="0032210A">
        <w:t>Rješenjem ovog suda posl.br. St.</w:t>
      </w:r>
      <w:r w:rsidR="00BA1048">
        <w:t>631</w:t>
      </w:r>
      <w:r w:rsidRPr="0032210A">
        <w:t>/2016</w:t>
      </w:r>
      <w:r w:rsidR="00626E33">
        <w:t>-21</w:t>
      </w:r>
      <w:r w:rsidRPr="0032210A">
        <w:t xml:space="preserve"> od </w:t>
      </w:r>
      <w:r w:rsidR="003C0935" w:rsidRPr="0032210A">
        <w:t>1</w:t>
      </w:r>
      <w:r w:rsidR="003310C2">
        <w:t>4</w:t>
      </w:r>
      <w:r w:rsidRPr="0032210A">
        <w:t xml:space="preserve">. </w:t>
      </w:r>
      <w:r w:rsidR="003310C2">
        <w:t>lipnja</w:t>
      </w:r>
      <w:r w:rsidRPr="0032210A">
        <w:t xml:space="preserve"> 2016. godine metodom slučajnog odabira za stečajnog upravitelja imenovan</w:t>
      </w:r>
      <w:r w:rsidR="003D1ACE" w:rsidRPr="0032210A">
        <w:t>a</w:t>
      </w:r>
      <w:r w:rsidRPr="0032210A">
        <w:t xml:space="preserve"> je </w:t>
      </w:r>
      <w:r w:rsidR="003D1ACE" w:rsidRPr="0032210A">
        <w:rPr>
          <w:bCs/>
        </w:rPr>
        <w:t>Srđana Morpurgo.</w:t>
      </w:r>
    </w:p>
    <w:p w:rsidRDefault="003D1ACE" w:rsidP="00D91298" w:rsidR="00D91298" w:rsidRPr="0032210A">
      <w:pPr>
        <w:ind w:firstLine="708"/>
        <w:jc w:val="both"/>
      </w:pP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  <w:r w:rsidRPr="0032210A">
        <w:t xml:space="preserve">Ministarstvo pravosuđa Republike Hrvatske je </w:t>
      </w:r>
      <w:r w:rsidR="003D1ACE" w:rsidRPr="0032210A">
        <w:t>Rješenjem K</w:t>
      </w:r>
      <w:r w:rsidRPr="0032210A">
        <w:t>las</w:t>
      </w:r>
      <w:r w:rsidR="003D1ACE" w:rsidRPr="0032210A">
        <w:t>a</w:t>
      </w:r>
      <w:r w:rsidRPr="0032210A">
        <w:t xml:space="preserve">: </w:t>
      </w:r>
      <w:r w:rsidR="003D1ACE" w:rsidRPr="0032210A">
        <w:t>UP/I-133-04/15-01/266</w:t>
      </w:r>
      <w:r w:rsidRPr="0032210A">
        <w:t xml:space="preserve"> Urbroj: 514-03-02-02-16-</w:t>
      </w:r>
      <w:r w:rsidR="003D1ACE" w:rsidRPr="0032210A">
        <w:t>16</w:t>
      </w:r>
      <w:r w:rsidRPr="0032210A">
        <w:t xml:space="preserve"> od </w:t>
      </w:r>
      <w:r w:rsidR="003D1ACE" w:rsidRPr="0032210A">
        <w:t>20</w:t>
      </w:r>
      <w:r w:rsidRPr="0032210A">
        <w:t xml:space="preserve">. </w:t>
      </w:r>
      <w:r w:rsidR="003D1ACE" w:rsidRPr="0032210A">
        <w:t>prosinca</w:t>
      </w:r>
      <w:r w:rsidRPr="0032210A">
        <w:t xml:space="preserve"> 2016. godine </w:t>
      </w:r>
      <w:r w:rsidR="003D1ACE" w:rsidRPr="0032210A">
        <w:t>stečajnu upraviteljicu Srđanu Morpurgo izbrisalo sa liste A stečajnih upravitelja za područje nadležnosti Trgovačkog suda u Splitu.</w:t>
      </w: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Zbog toga je odlučeno kao u točki I. izreke.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lastRenderedPageBreak/>
        <w:t>Izbor novog stečajnog upravitelja izvršen je primjenom odredbe čl. 84. SZ. Metodom slučajnog odabira z</w:t>
      </w:r>
      <w:r w:rsidR="003D1ACE" w:rsidRPr="0032210A">
        <w:t>a stečajnog upravitelja izabran</w:t>
      </w:r>
      <w:r w:rsidRPr="0032210A">
        <w:t xml:space="preserve"> je </w:t>
      </w:r>
      <w:r w:rsidR="008F6B05" w:rsidRPr="0032210A">
        <w:t>Josip Hrga</w:t>
      </w:r>
      <w:r w:rsidRPr="0032210A">
        <w:rPr>
          <w:bCs/>
        </w:rPr>
        <w:t xml:space="preserve">, pa je </w:t>
      </w:r>
      <w:r w:rsidRPr="0032210A">
        <w:t>sud ovim rješenjem imenovao istog stečajnog upravitelja.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Prema čl. 87. st. 7. SZ prijašnji stečajni upravitelj dužan je predati svoje dužnosti ranijem stečajnom upravitelju u roku od tri dana.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9"/>
        <w:jc w:val="both"/>
      </w:pPr>
      <w:r w:rsidRPr="0032210A">
        <w:t>Zbog navedenog, na temelju spomenutih propisa, odlučeno je kao u izreci.</w:t>
      </w:r>
    </w:p>
    <w:p w:rsidRDefault="0077593D" w:rsidP="00D91298" w:rsidR="0077593D" w:rsidRPr="0032210A">
      <w:pPr>
        <w:ind w:firstLine="709"/>
        <w:jc w:val="both"/>
      </w:pPr>
    </w:p>
    <w:p w:rsidRDefault="00D91298" w:rsidP="00D91298" w:rsidR="00D91298" w:rsidRPr="0032210A">
      <w:pPr>
        <w:ind w:firstLine="709"/>
        <w:jc w:val="both"/>
      </w:pPr>
    </w:p>
    <w:p w:rsidRDefault="00D91298" w:rsidP="00D91298" w:rsidR="00CC74AD" w:rsidRPr="0032210A">
      <w:pPr>
        <w:pStyle w:val="Naslov2"/>
        <w:rPr>
          <w:szCs w:val="24"/>
        </w:rPr>
      </w:pPr>
      <w:r w:rsidRPr="0032210A">
        <w:rPr>
          <w:szCs w:val="24"/>
        </w:rPr>
        <w:t xml:space="preserve">U Dubrovniku, </w:t>
      </w:r>
      <w:r w:rsidR="0032210A" w:rsidRPr="0032210A">
        <w:rPr>
          <w:szCs w:val="24"/>
        </w:rPr>
        <w:t>2</w:t>
      </w:r>
      <w:r w:rsidR="00626E33">
        <w:rPr>
          <w:szCs w:val="24"/>
        </w:rPr>
        <w:t>6</w:t>
      </w:r>
      <w:r w:rsidR="00CC74AD" w:rsidRPr="0032210A">
        <w:rPr>
          <w:szCs w:val="24"/>
        </w:rPr>
        <w:t>. siječnja 2017.g.</w:t>
      </w:r>
    </w:p>
    <w:p w:rsidRDefault="00CC74AD" w:rsidP="00D91298" w:rsidR="00CC74AD" w:rsidRPr="0032210A">
      <w:pPr>
        <w:pStyle w:val="Naslov2"/>
        <w:rPr>
          <w:szCs w:val="24"/>
        </w:rPr>
      </w:pP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  <w:t>Stečajni sudac: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="00626E33">
        <w:rPr>
          <w:b/>
        </w:rPr>
        <w:t>Srđan Gavranić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pStyle w:val="Tijeloteksta"/>
        <w:rPr>
          <w:b/>
          <w:szCs w:val="24"/>
        </w:rPr>
      </w:pPr>
      <w:r w:rsidRPr="0032210A">
        <w:rPr>
          <w:b/>
          <w:szCs w:val="24"/>
        </w:rPr>
        <w:t>UPUTA O PRAVNOM LIJEKU</w:t>
      </w:r>
    </w:p>
    <w:p w:rsidRDefault="00D91298" w:rsidP="00D91298" w:rsidR="00D91298" w:rsidRPr="0032210A">
      <w:pPr>
        <w:jc w:val="both"/>
      </w:pPr>
      <w:r w:rsidRPr="0032210A">
        <w:t xml:space="preserve"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2210A">
          <w:t>11. st</w:t>
        </w:r>
      </w:smartTag>
      <w:r w:rsidRPr="0032210A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2210A">
          <w:t>4. OZ</w:t>
        </w:r>
      </w:smartTag>
      <w:r w:rsidRPr="0032210A">
        <w:t>).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>DN-a: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raniji stečajni upravitelj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novi stečajni upr</w:t>
      </w:r>
      <w:r w:rsidR="0032210A">
        <w:t>avitelj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sudsk</w:t>
      </w:r>
      <w:r w:rsidR="0032210A">
        <w:t>i registar, prije pravomoćnosti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e-oglasna ploča suda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Ministarstvo pravosuđa RH</w:t>
      </w:r>
      <w:r w:rsidR="0032210A">
        <w:t>- nakon pravomoćnosti</w:t>
      </w:r>
    </w:p>
    <w:p w:rsidRDefault="00D91298" w:rsidP="00D91298" w:rsidR="00D91298" w:rsidRPr="0032210A">
      <w:pPr>
        <w:jc w:val="both"/>
      </w:pPr>
      <w:r w:rsidRPr="0032210A">
        <w:t xml:space="preserve"> </w:t>
      </w:r>
    </w:p>
    <w:p w:rsidRDefault="00D2250D" w:rsidR="00D2250D" w:rsidRPr="0032210A"/>
    <w:sectPr w:rsidSect="0077593D" w:rsidR="00D2250D" w:rsidRPr="0032210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93D" w:rsidP="0077593D" w:rsidR="0077593D">
      <w:r>
        <w:separator/>
      </w:r>
    </w:p>
  </w:endnote>
  <w:endnote w:id="0" w:type="continuationSeparator">
    <w:p w:rsidRDefault="0077593D" w:rsidP="0077593D" w:rsidR="00775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93D" w:rsidP="0077593D" w:rsidR="0077593D">
      <w:r>
        <w:separator/>
      </w:r>
    </w:p>
  </w:footnote>
  <w:footnote w:id="0" w:type="continuationSeparator">
    <w:p w:rsidRDefault="0077593D" w:rsidP="0077593D" w:rsidR="00775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7222773"/>
      <w:docPartObj>
        <w:docPartGallery w:val="Page Numbers (Top of Page)"/>
        <w:docPartUnique/>
      </w:docPartObj>
    </w:sdtPr>
    <w:sdtEndPr/>
    <w:sdtContent>
      <w:p w:rsidRDefault="0077593D" w:rsidP="0077593D" w:rsidR="0077593D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6E0">
          <w:rPr>
            <w:noProof/>
          </w:rPr>
          <w:t>2</w:t>
        </w:r>
        <w:r>
          <w:fldChar w:fldCharType="end"/>
        </w:r>
        <w:r w:rsidR="0032210A">
          <w:t xml:space="preserve"> </w:t>
        </w:r>
        <w:r w:rsidR="0032210A">
          <w:tab/>
        </w:r>
        <w:r w:rsidR="0032210A">
          <w:tab/>
        </w:r>
        <w:r w:rsidR="0032210A" w:rsidRPr="00626E33">
          <w:rPr>
            <w:b/>
          </w:rPr>
          <w:t>Posl.br.</w:t>
        </w:r>
        <w:r w:rsidR="00626E33" w:rsidRPr="00626E33">
          <w:rPr>
            <w:b/>
          </w:rPr>
          <w:t>6</w:t>
        </w:r>
        <w:r w:rsidR="00626E33">
          <w:rPr>
            <w:b/>
          </w:rPr>
          <w:t>-</w:t>
        </w:r>
        <w:r w:rsidR="0032210A" w:rsidRPr="00626E33">
          <w:rPr>
            <w:b/>
          </w:rPr>
          <w:t>St.</w:t>
        </w:r>
        <w:r w:rsidR="00626E33" w:rsidRPr="00626E33">
          <w:rPr>
            <w:b/>
          </w:rPr>
          <w:t>631/2016</w:t>
        </w:r>
        <w:r w:rsidR="003310C2">
          <w:rPr>
            <w:b/>
          </w:rPr>
          <w:t>-26</w:t>
        </w:r>
      </w:p>
    </w:sdtContent>
  </w:sdt>
  <w:p w:rsidRDefault="0077593D" w:rsidR="00775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298"/>
    <w:rsid w:val="00292504"/>
    <w:rsid w:val="0032210A"/>
    <w:rsid w:val="003310C2"/>
    <w:rsid w:val="00346F3C"/>
    <w:rsid w:val="003C0935"/>
    <w:rsid w:val="003D1ACE"/>
    <w:rsid w:val="004C0B8D"/>
    <w:rsid w:val="00626E33"/>
    <w:rsid w:val="0077593D"/>
    <w:rsid w:val="008F6B05"/>
    <w:rsid w:val="00BA1048"/>
    <w:rsid w:val="00CC74AD"/>
    <w:rsid w:val="00D05D1A"/>
    <w:rsid w:val="00D2250D"/>
    <w:rsid w:val="00D91298"/>
    <w:rsid w:val="00DB56E0"/>
    <w:rsid w:val="00DF5DD6"/>
    <w:rsid w:val="00E540CE"/>
    <w:rsid w:val="00F3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2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9129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9129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5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6E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6E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6E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6E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2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9129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9129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5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6E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6E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6E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6E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792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rujna 2016.</izvorni_sadrzaj>
    <derivirana_varijabla naziv="DomainObject.Predmet.DatumArhiviranja_1">6. rujna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2016.</izvorni_sadrzaj>
    <derivirana_varijabla naziv="DomainObject.Predmet.DatumRjesavanja_1">15. lipnja 2016.</derivirana_varijabla>
  </DomainObject.Predmet.DatumRjesavanja>
  <DomainObject.Predmet.DatumRokaCuvanja>
    <izvorni_sadrzaj>2. srpnja 2046.</izvorni_sadrzaj>
    <derivirana_varijabla naziv="DomainObject.Predmet.DatumRokaCuvanja_1">2. srpnja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rujna 2016.</izvorni_sadrzaj>
    <derivirana_varijabla naziv="DomainObject.Predmet.DatumZatvaranja_1">5. rujna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hr.ibm.icms.common.model.sluzbeneosobe.UstrojstvenaJedinica@1dda1dda[id=1000000486, dbStatus=null, naziv=Sudski arhiv SS DU, oznaka=null, sudac=null]</izvorni_sadrzaj>
    <derivirana_varijabla naziv="DomainObject.Predmet.MjestoCuvanja_1">hr.ibm.icms.common.model.sluzbeneosobe.UstrojstvenaJedinica@1dda1dda[id=1000000486, dbStatus=null, naziv=Sudski arhiv SS DU,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JEŽ d.o.o. za usluge</izvorni_sadrzaj>
    <derivirana_varijabla naziv="DomainObject.Predmet.ProtustrankaFormated_1">  MORSKI JEŽ d.o.o. za usluge</derivirana_varijabla>
  </DomainObject.Predmet.ProtustrankaFormated>
  <DomainObject.Predmet.ProtustrankaFormatedOIB>
    <izvorni_sadrzaj>  MORSKI JEŽ d.o.o. za usluge, OIB 03858767567</izvorni_sadrzaj>
    <derivirana_varijabla naziv="DomainObject.Predmet.ProtustrankaFormatedOIB_1">  MORSKI JEŽ d.o.o. za usluge, OIB 03858767567</derivirana_varijabla>
  </DomainObject.Predmet.ProtustrankaFormatedOIB>
  <DomainObject.Predmet.ProtustrankaFormatedWithAdress>
    <izvorni_sadrzaj> MORSKI JEŽ d.o.o. za usluge, Frana Supila 12, 20000 Dubrovnik</izvorni_sadrzaj>
    <derivirana_varijabla naziv="DomainObject.Predmet.ProtustrankaFormatedWithAdress_1"> MORSKI JEŽ d.o.o. za usluge, Frana Supila 12, 20000 Dubrovnik</derivirana_varijabla>
  </DomainObject.Predmet.ProtustrankaFormatedWithAdress>
  <DomainObject.Predmet.ProtustrankaFormatedWithAdressOIB>
    <izvorni_sadrzaj> MORSKI JEŽ d.o.o. za usluge, OIB 03858767567, Frana Supila 12, 20000 Dubrovnik</izvorni_sadrzaj>
    <derivirana_varijabla naziv="DomainObject.Predmet.ProtustrankaFormatedWithAdressOIB_1"> MORSKI JEŽ d.o.o. za usluge, OIB 03858767567, Frana Supila 12, 20000 Dubrovnik</derivirana_varijabla>
  </DomainObject.Predmet.ProtustrankaFormatedWithAdressOIB>
  <DomainObject.Predmet.ProtustrankaWithAdress>
    <izvorni_sadrzaj>MORSKI JEŽ d.o.o. za usluge Frana Supila 12, 20000 Dubrovnik</izvorni_sadrzaj>
    <derivirana_varijabla naziv="DomainObject.Predmet.ProtustrankaWithAdress_1">MORSKI JEŽ d.o.o. za usluge Frana Supila 12, 20000 Dubrovnik</derivirana_varijabla>
  </DomainObject.Predmet.ProtustrankaWithAdress>
  <DomainObject.Predmet.ProtustrankaWithAdressOIB>
    <izvorni_sadrzaj>MORSKI JEŽ d.o.o. za usluge, OIB 03858767567, Frana Supila 12, 20000 Dubrovnik</izvorni_sadrzaj>
    <derivirana_varijabla naziv="DomainObject.Predmet.ProtustrankaWithAdressOIB_1">MORSKI JEŽ d.o.o. za usluge, OIB 03858767567, Frana Supila 12, 20000 Dubrovnik</derivirana_varijabla>
  </DomainObject.Predmet.ProtustrankaWithAdressOIB>
  <DomainObject.Predmet.ProtustrankaNazivFormated>
    <izvorni_sadrzaj>MORSKI JEŽ d.o.o. za usluge</izvorni_sadrzaj>
    <derivirana_varijabla naziv="DomainObject.Predmet.ProtustrankaNazivFormated_1">MORSKI JEŽ d.o.o. za usluge</derivirana_varijabla>
  </DomainObject.Predmet.ProtustrankaNazivFormated>
  <DomainObject.Predmet.ProtustrankaNazivFormatedOIB>
    <izvorni_sadrzaj>MORSKI JEŽ d.o.o. za usluge, OIB 03858767567</izvorni_sadrzaj>
    <derivirana_varijabla naziv="DomainObject.Predmet.ProtustrankaNazivFormatedOIB_1">MORSKI JEŽ d.o.o. za usluge, OIB 03858767567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Sudski arhiv SS DU</izvorni_sadrzaj>
    <derivirana_varijabla naziv="DomainObject.Predmet.TrenutnaLokacijaSpisa.Naziv_1">Sudski arhiv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1969068.29</izvorni_sadrzaj>
    <derivirana_varijabla naziv="DomainObject.Predmet.TrenutnaVrijednost_1">1969068.29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MORSKI JEŽ d.o.o. za usluge</item>
    </izvorni_sadrzaj>
    <derivirana_varijabla naziv="DomainObject.Predmet.ProtuStrankaListFormated_1">
      <item>MORSKI JEŽ d.o.o. za usluge</item>
    </derivirana_varijabla>
  </DomainObject.Predmet.ProtuStrankaListFormated>
  <DomainObject.Predmet.ProtuStrankaListFormatedOIB>
    <izvorni_sadrzaj>
      <item>MORSKI JEŽ d.o.o. za usluge, OIB 03858767567</item>
    </izvorni_sadrzaj>
    <derivirana_varijabla naziv="DomainObject.Predmet.ProtuStrankaListFormatedOIB_1">
      <item>MORSKI JEŽ d.o.o. za usluge, OIB 03858767567</item>
    </derivirana_varijabla>
  </DomainObject.Predmet.ProtuStrankaListFormatedOIB>
  <DomainObject.Predmet.ProtuStrankaListFormatedWithAdress>
    <izvorni_sadrzaj>
      <item>MORSKI JEŽ d.o.o. za usluge, Frana Supila 12, 20000 Dubrovnik</item>
    </izvorni_sadrzaj>
    <derivirana_varijabla naziv="DomainObject.Predmet.ProtuStrankaListFormatedWithAdress_1">
      <item>MORSKI JEŽ d.o.o. za usluge, Frana Supila 12, 20000 Dubrovnik</item>
    </derivirana_varijabla>
  </DomainObject.Predmet.ProtuStrankaListFormatedWithAdress>
  <DomainObject.Predmet.ProtuStrankaListFormatedWithAdressOIB>
    <izvorni_sadrzaj>
      <item>MORSKI JEŽ d.o.o. za usluge, OIB 03858767567, Frana Supila 12, 20000 Dubrovnik</item>
    </izvorni_sadrzaj>
    <derivirana_varijabla naziv="DomainObject.Predmet.ProtuStrankaListFormatedWithAdressOIB_1">
      <item>MORSKI JEŽ d.o.o. za usluge, OIB 03858767567, Frana Supila 12, 20000 Dubrovnik</item>
    </derivirana_varijabla>
  </DomainObject.Predmet.ProtuStrankaListFormatedWithAdressOIB>
  <DomainObject.Predmet.ProtuStrankaListNazivFormated>
    <izvorni_sadrzaj>
      <item>MORSKI JEŽ d.o.o. za usluge</item>
    </izvorni_sadrzaj>
    <derivirana_varijabla naziv="DomainObject.Predmet.ProtuStrankaListNazivFormated_1">
      <item>MORSKI JEŽ d.o.o. za usluge</item>
    </derivirana_varijabla>
  </DomainObject.Predmet.ProtuStrankaListNazivFormated>
  <DomainObject.Predmet.ProtuStrankaListNazivFormatedOIB>
    <izvorni_sadrzaj>
      <item>MORSKI JEŽ d.o.o. za usluge, OIB 03858767567</item>
    </izvorni_sadrzaj>
    <derivirana_varijabla naziv="DomainObject.Predmet.ProtuStrankaListNazivFormatedOIB_1">
      <item>MORSKI JEŽ d.o.o. za usluge, OIB 03858767567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MORSKI JEŽ d.o.o. za usluge</izvorni_sadrzaj>
    <derivirana_varijabla naziv="DomainObject.Predmet.ProtustrankaIDrugi_1">MORSKI JEŽ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MORSKI JEŽ d.o.o. za usluge, OIB 03858767567, Frana Supila 12, 20000 Dubrovnik</izvorni_sadrzaj>
    <derivirana_varijabla naziv="DomainObject.Predmet.ProtustrankaIDrugiAdressOIB_1">MORSKI JEŽ d.o.o. za usluge, OIB 03858767567, Frana Supila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2016.</izvorni_sadrzaj>
    <derivirana_varijabla naziv="DomainObject.Predmet.OdlukaRjesenje.DatumDonosenjaOdluke_1">14. lipnja 2016.</derivirana_varijabla>
  </DomainObject.Predmet.OdlukaRjesenje.DatumDonosenjaOdluke>
  <DomainObject.Predmet.OdlukaRjesenje.DatumPravomocnosti>
    <izvorni_sadrzaj>2. srpnja 2016.</izvorni_sadrzaj>
    <derivirana_varijabla naziv="DomainObject.Predmet.OdlukaRjesenje.DatumPravomocnosti_1">2. srpnja 2016.</derivirana_varijabla>
  </DomainObject.Predmet.OdlukaRjesenje.DatumPravomocnosti>
  <DomainObject.Predmet.OdlukaRjesenje.Oznaka>
    <izvorni_sadrzaj>St-631/2016-21</izvorni_sadrzaj>
    <derivirana_varijabla naziv="DomainObject.Predmet.OdlukaRjesenje.Oznaka_1">St-631/2016-21</derivirana_varijabla>
  </DomainObject.Predmet.OdlukaRjesenje.Oznaka>
  <DomainObject.Predmet.SudioniciListNaziv>
    <izvorni_sadrzaj>
      <item>FINA, RC SPLIT, Podružnica Dubrovnik</item>
      <item>MORSKI JEŽ d.o.o. za usluge</item>
    </izvorni_sadrzaj>
    <derivirana_varijabla naziv="DomainObject.Predmet.SudioniciListNaziv_1">
      <item>FINA, RC SPLIT, Podružnica Dubrovnik</item>
      <item>MORSKI JEŽ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MORSKI JEŽ d.o.o. za usluge, OIB 03858767567, Frana Supila 12,20000 Dubrovnik</item>
    </izvorni_sadrzaj>
    <derivirana_varijabla naziv="DomainObject.Predmet.SudioniciListAdressOIB_1">
      <item>FINA, RC SPLIT, Podružnica Dubrovnik, OIB 85821130368, Vukovarska 2,20000 Dubrovnik</item>
      <item>MORSKI JEŽ d.o.o. za usluge, OIB 03858767567, Frana Supila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03858767567</item>
    </izvorni_sadrzaj>
    <derivirana_varijabla naziv="DomainObject.Predmet.SudioniciListNazivOIB_1">
      <item>, OIB 85821130368</item>
      <item>, OIB 03858767567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2274</properties:Characters>
  <properties:Lines>81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2017-01-26T14:51:00Z</dcterms:created>
  <dc:creator>Diana Butigan Granić</dc:creator>
  <cp:lastModifiedBy>Srđan Gavranić</cp:lastModifiedBy>
  <cp:lastPrinted>2017-01-24T13:47:00Z</cp:lastPrinted>
  <dcterms:modified xmlns:xsi="http://www.w3.org/2001/XMLSchema-instance" xsi:type="dcterms:W3CDTF">2017-01-26T14:52:00Z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