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cccb" w14:paraId="734cccb" w:rsidRDefault="00B117AC" w:rsidP="00B117AC" w:rsidR="00B117AC">
      <w:pPr>
        <w:jc w:val="right"/>
        <w15:collapsed w:val="false"/>
      </w:pPr>
      <w:r>
        <w:t>6 St-</w:t>
      </w:r>
      <w:r w:rsidR="00E57F04">
        <w:t>848/13-45</w:t>
      </w:r>
    </w:p>
    <w:p w:rsidRDefault="00851DDD" w:rsidP="00851DDD" w:rsidR="00851DDD">
      <w:r>
        <w:rPr>
          <w:rStyle w:val="Naglaeno"/>
        </w:rPr>
        <w:t xml:space="preserve">             </w:t>
      </w:r>
      <w:r w:rsidR="00722598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DDD" w:rsidP="00851DDD" w:rsidR="00851DDD" w:rsidRPr="00D21A2C"/>
    <w:p w:rsidRDefault="00851DDD" w:rsidP="00851DDD" w:rsidR="00851D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1DDD" w:rsidP="00851DDD" w:rsidR="00851DDD" w:rsidRPr="00851D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1DDD" w:rsidP="00851DDD" w:rsidR="00851DDD"/>
    <w:p w:rsidRDefault="00851DDD" w:rsidP="00851DDD" w:rsidR="00851DDD" w:rsidRPr="00E57F04">
      <w:pPr>
        <w:jc w:val="center"/>
      </w:pPr>
      <w:r w:rsidRPr="00E57F04">
        <w:t>Z A K L J U Č A K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pPr>
        <w:ind w:firstLine="708"/>
        <w:jc w:val="both"/>
      </w:pPr>
      <w:r>
        <w:t>Trgovački sud u Osijeku, po stečajno</w:t>
      </w:r>
      <w:r w:rsidR="00722598">
        <w:t>j sutkinji</w:t>
      </w:r>
      <w:r>
        <w:t xml:space="preserve"> Nadi Roso, u stečajnom postupku nad dužnikom </w:t>
      </w:r>
      <w:r w:rsidR="00E57F04">
        <w:rPr>
          <w:b/>
        </w:rPr>
        <w:t>stečajna masa iza</w:t>
      </w:r>
      <w:r w:rsidR="00E57F04">
        <w:t xml:space="preserve"> </w:t>
      </w:r>
      <w:r w:rsidR="00E57F04">
        <w:rPr>
          <w:b/>
        </w:rPr>
        <w:t>MIG GRUPA d.o.o. „u stečaju“ Osijek</w:t>
      </w:r>
      <w:r w:rsidR="00DC5E32" w:rsidRPr="00DC5E32">
        <w:rPr>
          <w:b/>
        </w:rPr>
        <w:t xml:space="preserve">, </w:t>
      </w:r>
      <w:r>
        <w:t xml:space="preserve">dana </w:t>
      </w:r>
      <w:r w:rsidR="00E57F04">
        <w:t>3. studenog</w:t>
      </w:r>
      <w:r w:rsidR="00FB2A54">
        <w:t xml:space="preserve"> 2017. g.,</w:t>
      </w:r>
    </w:p>
    <w:p w:rsidRDefault="00A97460" w:rsidP="00A97460" w:rsidR="00851DDD">
      <w:pPr>
        <w:tabs>
          <w:tab w:pos="2617" w:val="left"/>
        </w:tabs>
        <w:jc w:val="both"/>
      </w:pPr>
      <w:r>
        <w:tab/>
      </w:r>
    </w:p>
    <w:p w:rsidRDefault="00851DDD" w:rsidP="00851DDD" w:rsidR="00851DDD"/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851DDD" w:rsidP="00851DDD" w:rsidR="00851DDD"/>
    <w:p w:rsidRDefault="00851DDD" w:rsidP="00DC5E32" w:rsidR="00DC5E32" w:rsidRPr="00E57F04">
      <w:pPr>
        <w:pStyle w:val="Odlomakpopisa"/>
        <w:ind w:firstLine="709" w:left="0"/>
        <w:jc w:val="both"/>
      </w:pPr>
      <w:r>
        <w:t>I</w:t>
      </w:r>
      <w:r>
        <w:tab/>
      </w:r>
      <w:r w:rsidR="00DC5E32">
        <w:t xml:space="preserve">Određuje se da se </w:t>
      </w:r>
      <w:r w:rsidR="00E57F04">
        <w:rPr>
          <w:b/>
        </w:rPr>
        <w:t>stečajna masa iza</w:t>
      </w:r>
      <w:r w:rsidR="00E57F04">
        <w:t xml:space="preserve"> </w:t>
      </w:r>
      <w:r w:rsidR="00E57F04">
        <w:rPr>
          <w:b/>
        </w:rPr>
        <w:t>MIG GRUPA d.o.o. „u stečaju“ Osijek</w:t>
      </w:r>
      <w:r w:rsidR="00E57F04">
        <w:t xml:space="preserve"> </w:t>
      </w:r>
      <w:r w:rsidR="00DC5E32">
        <w:t xml:space="preserve">upiše u </w:t>
      </w:r>
      <w:r w:rsidR="00DC5E32" w:rsidRPr="003B050E">
        <w:rPr>
          <w:b/>
        </w:rPr>
        <w:t>sudski registar</w:t>
      </w:r>
      <w:r w:rsidR="00DC5E32">
        <w:t xml:space="preserve">  Trgovačkog suda u Osijeku (čl. 133 st. 2 SZ) a radi dodjele OIB-a stečajn</w:t>
      </w:r>
      <w:r w:rsidR="00FB2A54">
        <w:t>oj</w:t>
      </w:r>
      <w:r w:rsidR="00DC5E32">
        <w:t xml:space="preserve"> mas</w:t>
      </w:r>
      <w:r w:rsidR="00FB2A54">
        <w:t>i</w:t>
      </w:r>
      <w:r w:rsidR="00E57F04">
        <w:t xml:space="preserve"> te da se ujedno za stečajnog upravitelja </w:t>
      </w:r>
      <w:r w:rsidR="00E57F04" w:rsidRPr="00E57F04">
        <w:t xml:space="preserve">stečajne mase iza MIG GRUPA d.o.o. „u stečaju“ Osijek upiše </w:t>
      </w:r>
      <w:r w:rsidR="00E57F04">
        <w:t>Tihomir Zec iz Osijeka, kardinala A. Stepinca 4, OIB 80723087237.</w:t>
      </w:r>
    </w:p>
    <w:p w:rsidRDefault="00DC5E32" w:rsidP="00DC5E32" w:rsidR="00DC5E32" w:rsidRPr="00E57F04">
      <w:pPr>
        <w:ind w:firstLine="709"/>
      </w:pPr>
    </w:p>
    <w:p w:rsidRDefault="00722598" w:rsidP="00722598" w:rsidR="00722598">
      <w:pPr>
        <w:jc w:val="both"/>
      </w:pPr>
    </w:p>
    <w:p w:rsidRDefault="00851DDD" w:rsidP="00DC5E32" w:rsidR="00851DDD">
      <w:pPr>
        <w:ind w:hanging="1080"/>
        <w:jc w:val="both"/>
      </w:pPr>
      <w:r>
        <w:t xml:space="preserve">    </w:t>
      </w:r>
      <w:r>
        <w:tab/>
        <w:t xml:space="preserve"> </w:t>
      </w:r>
    </w:p>
    <w:p w:rsidRDefault="0008654F" w:rsidP="00851DDD" w:rsidR="00851DDD">
      <w:pPr>
        <w:jc w:val="center"/>
      </w:pPr>
      <w:r>
        <w:t xml:space="preserve">U Osijeku </w:t>
      </w:r>
      <w:r w:rsidR="00E57F04">
        <w:t>3. studenog</w:t>
      </w:r>
      <w:r w:rsidR="00FB2A54">
        <w:t xml:space="preserve"> 2017. g.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</w:t>
      </w:r>
      <w:r w:rsidR="00722598">
        <w:t xml:space="preserve">                            </w:t>
      </w:r>
      <w:r>
        <w:t xml:space="preserve"> </w:t>
      </w:r>
      <w:r w:rsidR="00576059">
        <w:t>S</w:t>
      </w:r>
      <w:r>
        <w:t>TEČAJN</w:t>
      </w:r>
      <w:r w:rsidR="00722598">
        <w:t>A SUTKINJA</w:t>
      </w:r>
    </w:p>
    <w:p w:rsidRDefault="00851DDD" w:rsidP="00851DDD" w:rsidR="00851DDD">
      <w:r>
        <w:t>Danijela Sekulić  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722598" w:rsidR="00851DDD">
      <w:pPr>
        <w:ind w:firstLine="708"/>
      </w:pPr>
    </w:p>
    <w:p w:rsidRDefault="00851DDD" w:rsidP="00851DDD" w:rsidR="00851DDD"/>
    <w:p w:rsidRDefault="00851DDD" w:rsidP="00851DDD" w:rsidR="00851DDD">
      <w:r>
        <w:t xml:space="preserve">DNA: </w:t>
      </w:r>
    </w:p>
    <w:p w:rsidRDefault="00E57F04" w:rsidP="00155EFF" w:rsidR="00F75E06">
      <w:pPr>
        <w:pStyle w:val="Odlomakpopisa"/>
        <w:numPr>
          <w:ilvl w:val="0"/>
          <w:numId w:val="11"/>
        </w:numPr>
      </w:pPr>
      <w:r>
        <w:t>registar</w:t>
      </w:r>
    </w:p>
    <w:p w:rsidRDefault="00E57F04" w:rsidP="00155EFF" w:rsidR="00E57F04">
      <w:pPr>
        <w:pStyle w:val="Odlomakpopisa"/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 uz podnesak st. uprav. od 9.6.2017. g. (str. 195 spisa)</w:t>
      </w:r>
    </w:p>
    <w:p w:rsidRDefault="00155EFF" w:rsidP="00155EFF" w:rsidR="00155EFF" w:rsidRPr="00155EFF">
      <w:pPr>
        <w:pStyle w:val="Odlomakpopisa"/>
        <w:numPr>
          <w:ilvl w:val="0"/>
          <w:numId w:val="11"/>
        </w:numPr>
        <w:rPr>
          <w:bCs/>
        </w:rPr>
      </w:pPr>
      <w:r w:rsidRPr="00155EFF">
        <w:rPr>
          <w:bCs/>
        </w:rPr>
        <w:t>k-</w:t>
      </w:r>
      <w:r w:rsidR="00E57F04">
        <w:rPr>
          <w:bCs/>
        </w:rPr>
        <w:t>3.12.</w:t>
      </w:r>
    </w:p>
    <w:p w:rsidRDefault="00851DDD" w:rsidP="00851DDD" w:rsidR="00851DDD"/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bookmarkStart w:name="_GoBack" w:id="0"/>
      <w:bookmarkEnd w:id="0"/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331" w:rsidR="00455331">
      <w:r>
        <w:separator/>
      </w:r>
    </w:p>
  </w:endnote>
  <w:endnote w:id="0" w:type="continuationSeparator">
    <w:p w:rsidRDefault="00455331" w:rsidR="0045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331" w:rsidR="00455331">
      <w:r>
        <w:separator/>
      </w:r>
    </w:p>
  </w:footnote>
  <w:footnote w:id="0" w:type="continuationSeparator">
    <w:p w:rsidRDefault="00455331" w:rsidR="00455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4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982981"/>
    <w:multiLevelType w:val="hybridMultilevel"/>
    <w:tmpl w:val="9E3019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8654F"/>
    <w:rsid w:val="00097E86"/>
    <w:rsid w:val="000A3E24"/>
    <w:rsid w:val="000A4E35"/>
    <w:rsid w:val="000B68D5"/>
    <w:rsid w:val="000C1333"/>
    <w:rsid w:val="000D200D"/>
    <w:rsid w:val="000D79E6"/>
    <w:rsid w:val="000E4B2F"/>
    <w:rsid w:val="000E7DB0"/>
    <w:rsid w:val="000F1C99"/>
    <w:rsid w:val="00102A12"/>
    <w:rsid w:val="00111EDE"/>
    <w:rsid w:val="00121687"/>
    <w:rsid w:val="00123283"/>
    <w:rsid w:val="00124808"/>
    <w:rsid w:val="00143711"/>
    <w:rsid w:val="00150198"/>
    <w:rsid w:val="00152992"/>
    <w:rsid w:val="0015308A"/>
    <w:rsid w:val="00155EFF"/>
    <w:rsid w:val="001571CF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0C61"/>
    <w:rsid w:val="00247B96"/>
    <w:rsid w:val="0026090A"/>
    <w:rsid w:val="0026372F"/>
    <w:rsid w:val="0026619A"/>
    <w:rsid w:val="00294C74"/>
    <w:rsid w:val="00295DC9"/>
    <w:rsid w:val="002A0C6B"/>
    <w:rsid w:val="002B1F43"/>
    <w:rsid w:val="002B67A7"/>
    <w:rsid w:val="002C7D71"/>
    <w:rsid w:val="002D10DF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F550A"/>
    <w:rsid w:val="00400EF1"/>
    <w:rsid w:val="00411305"/>
    <w:rsid w:val="004134BB"/>
    <w:rsid w:val="00414BF8"/>
    <w:rsid w:val="004257A1"/>
    <w:rsid w:val="0043108E"/>
    <w:rsid w:val="00435F58"/>
    <w:rsid w:val="00440AAC"/>
    <w:rsid w:val="00452BFA"/>
    <w:rsid w:val="00455331"/>
    <w:rsid w:val="00456017"/>
    <w:rsid w:val="00456526"/>
    <w:rsid w:val="004603D9"/>
    <w:rsid w:val="00470E81"/>
    <w:rsid w:val="00472273"/>
    <w:rsid w:val="004737C9"/>
    <w:rsid w:val="004762CC"/>
    <w:rsid w:val="00496825"/>
    <w:rsid w:val="00496A0D"/>
    <w:rsid w:val="00497E10"/>
    <w:rsid w:val="004A0C28"/>
    <w:rsid w:val="004B7DDC"/>
    <w:rsid w:val="004C1DB5"/>
    <w:rsid w:val="004C5046"/>
    <w:rsid w:val="004D7828"/>
    <w:rsid w:val="004E65B6"/>
    <w:rsid w:val="004F318A"/>
    <w:rsid w:val="00500248"/>
    <w:rsid w:val="005005BB"/>
    <w:rsid w:val="005204BA"/>
    <w:rsid w:val="0053001D"/>
    <w:rsid w:val="00542D72"/>
    <w:rsid w:val="005437EB"/>
    <w:rsid w:val="00545D1C"/>
    <w:rsid w:val="0056218C"/>
    <w:rsid w:val="00567063"/>
    <w:rsid w:val="005678EA"/>
    <w:rsid w:val="00576059"/>
    <w:rsid w:val="0057629B"/>
    <w:rsid w:val="00581668"/>
    <w:rsid w:val="00595C08"/>
    <w:rsid w:val="005962EC"/>
    <w:rsid w:val="005A1A55"/>
    <w:rsid w:val="005B5F96"/>
    <w:rsid w:val="005C3E4B"/>
    <w:rsid w:val="005C7E30"/>
    <w:rsid w:val="005D1DE1"/>
    <w:rsid w:val="005D38AA"/>
    <w:rsid w:val="005D3B53"/>
    <w:rsid w:val="005D408D"/>
    <w:rsid w:val="005D6AEB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40E1C"/>
    <w:rsid w:val="00652B06"/>
    <w:rsid w:val="006606BE"/>
    <w:rsid w:val="0066555C"/>
    <w:rsid w:val="00665D55"/>
    <w:rsid w:val="00666950"/>
    <w:rsid w:val="006669C6"/>
    <w:rsid w:val="00666EF9"/>
    <w:rsid w:val="00677309"/>
    <w:rsid w:val="006C720F"/>
    <w:rsid w:val="006E27CA"/>
    <w:rsid w:val="006E476B"/>
    <w:rsid w:val="006E5B68"/>
    <w:rsid w:val="006F2007"/>
    <w:rsid w:val="006F3605"/>
    <w:rsid w:val="00722598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B1F99"/>
    <w:rsid w:val="007C5178"/>
    <w:rsid w:val="007E080D"/>
    <w:rsid w:val="007F19AE"/>
    <w:rsid w:val="007F5473"/>
    <w:rsid w:val="0080078E"/>
    <w:rsid w:val="00801793"/>
    <w:rsid w:val="0081126E"/>
    <w:rsid w:val="0081332A"/>
    <w:rsid w:val="0082140E"/>
    <w:rsid w:val="0083623D"/>
    <w:rsid w:val="00845868"/>
    <w:rsid w:val="008509D5"/>
    <w:rsid w:val="00851DDD"/>
    <w:rsid w:val="008555E5"/>
    <w:rsid w:val="00856B2F"/>
    <w:rsid w:val="008767B1"/>
    <w:rsid w:val="0087746D"/>
    <w:rsid w:val="00877682"/>
    <w:rsid w:val="00881D2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84F19"/>
    <w:rsid w:val="00993552"/>
    <w:rsid w:val="009B17BF"/>
    <w:rsid w:val="009C0B65"/>
    <w:rsid w:val="009C0CE5"/>
    <w:rsid w:val="009C3635"/>
    <w:rsid w:val="009D0B9A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97460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17AC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E96"/>
    <w:rsid w:val="00C43BC0"/>
    <w:rsid w:val="00C600AB"/>
    <w:rsid w:val="00C62ED2"/>
    <w:rsid w:val="00C706B1"/>
    <w:rsid w:val="00CB276C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23D0"/>
    <w:rsid w:val="00D3362D"/>
    <w:rsid w:val="00D352B8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4758"/>
    <w:rsid w:val="00DB6063"/>
    <w:rsid w:val="00DC12F9"/>
    <w:rsid w:val="00DC5332"/>
    <w:rsid w:val="00DC5B59"/>
    <w:rsid w:val="00DC5E32"/>
    <w:rsid w:val="00DC631E"/>
    <w:rsid w:val="00DC6692"/>
    <w:rsid w:val="00DD05A3"/>
    <w:rsid w:val="00DD1B87"/>
    <w:rsid w:val="00DD2E3E"/>
    <w:rsid w:val="00DF14D0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57F04"/>
    <w:rsid w:val="00E6510A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E2FF5"/>
    <w:rsid w:val="00EF0015"/>
    <w:rsid w:val="00EF5637"/>
    <w:rsid w:val="00EF6C06"/>
    <w:rsid w:val="00F112F3"/>
    <w:rsid w:val="00F11874"/>
    <w:rsid w:val="00F129D0"/>
    <w:rsid w:val="00F164D2"/>
    <w:rsid w:val="00F2011A"/>
    <w:rsid w:val="00F21EFA"/>
    <w:rsid w:val="00F31196"/>
    <w:rsid w:val="00F4419D"/>
    <w:rsid w:val="00F456B9"/>
    <w:rsid w:val="00F5239E"/>
    <w:rsid w:val="00F552BC"/>
    <w:rsid w:val="00F6176A"/>
    <w:rsid w:val="00F65933"/>
    <w:rsid w:val="00F676C6"/>
    <w:rsid w:val="00F75E06"/>
    <w:rsid w:val="00F903C6"/>
    <w:rsid w:val="00FA6A60"/>
    <w:rsid w:val="00FA6EDA"/>
    <w:rsid w:val="00FB2A54"/>
    <w:rsid w:val="00FB3472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DC5E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3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DC5E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3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arješenjem Tt-15/2969-2</izvorni_sadrzaj>
    <derivirana_varijabla naziv="DomainObject.Predmet.PrimjedbaSuca_1">subjekt brisan arješenjem Tt-15/2969-2</derivirana_varijabla>
  </DomainObject.Predmet.PrimjedbaSuca>
  <DomainObject.Predmet.ProtustrankaFormated>
    <izvorni_sadrzaj>  MIG GRUPA d.o.o. za gradnju, projektiranje i trgovinu</izvorni_sadrzaj>
    <derivirana_varijabla naziv="DomainObject.Predmet.ProtustrankaFormated_1">  MIG GRUPA d.o.o. za gradnju, projektiranje i trgovinu</derivirana_varijabla>
  </DomainObject.Predmet.ProtustrankaFormated>
  <DomainObject.Predmet.ProtustrankaFormatedOIB>
    <izvorni_sadrzaj>  MIG GRUPA d.o.o. za gradnju, projektiranje i trgovinu, OIB 86229460996</izvorni_sadrzaj>
    <derivirana_varijabla naziv="DomainObject.Predmet.ProtustrankaFormatedOIB_1">  MIG GRUPA d.o.o. za gradnju, projektiranje i trgovinu, OIB 86229460996</derivirana_varijabla>
  </DomainObject.Predmet.ProtustrankaFormatedOIB>
  <DomainObject.Predmet.ProtustrankaFormatedWithAdress>
    <izvorni_sadrzaj> MIG GRUPA d.o.o. za gradnju, projektiranje i trgovinu, J.J.Strossmayera 151, Osijek</izvorni_sadrzaj>
    <derivirana_varijabla naziv="DomainObject.Predmet.ProtustrankaFormatedWithAdress_1"> MIG GRUPA d.o.o. za gradnju, projektiranje i trgovinu, J.J.Strossmayera 151, Osijek</derivirana_varijabla>
  </DomainObject.Predmet.ProtustrankaFormatedWithAdress>
  <DomainObject.Predmet.ProtustrankaFormatedWithAdressOIB>
    <izvorni_sadrzaj> MIG GRUPA d.o.o. za gradnju, projektiranje i trgovinu, OIB 86229460996, J.J.Strossmayera 151, Osijek</izvorni_sadrzaj>
    <derivirana_varijabla naziv="DomainObject.Predmet.ProtustrankaFormatedWithAdressOIB_1"> MIG GRUPA d.o.o. za gradnju, projektiranje i trgovinu, OIB 86229460996, J.J.Strossmayera 151, Osijek</derivirana_varijabla>
  </DomainObject.Predmet.ProtustrankaFormatedWithAdressOIB>
  <DomainObject.Predmet.ProtustrankaWithAdress>
    <izvorni_sadrzaj>MIG GRUPA d.o.o. za gradnju, projektiranje i trgovinu J.J.Strossmayera 151, Osijek</izvorni_sadrzaj>
    <derivirana_varijabla naziv="DomainObject.Predmet.ProtustrankaWithAdress_1">MIG GRUPA d.o.o. za gradnju, projektiranje i trgovinu J.J.Strossmayera 151, Osijek</derivirana_varijabla>
  </DomainObject.Predmet.ProtustrankaWithAdress>
  <DomainObject.Predmet.ProtustrankaWithAdressOIB>
    <izvorni_sadrzaj>MIG GRUPA d.o.o. za gradnju, projektiranje i trgovinu, OIB 86229460996, J.J.Strossmayera 151, Osijek</izvorni_sadrzaj>
    <derivirana_varijabla naziv="DomainObject.Predmet.ProtustrankaWithAdressOIB_1">MIG GRUPA d.o.o. za gradnju, projektiranje i trgovinu, OIB 86229460996, J.J.Strossmayera 151, Osijek</derivirana_varijabla>
  </DomainObject.Predmet.ProtustrankaWithAdressOIB>
  <DomainObject.Predmet.ProtustrankaNazivFormated>
    <izvorni_sadrzaj>MIG GRUPA d.o.o. za gradnju, projektiranje i trgovinu</izvorni_sadrzaj>
    <derivirana_varijabla naziv="DomainObject.Predmet.ProtustrankaNazivFormated_1">MIG GRUPA d.o.o. za gradnju, projektiranje i trgovinu</derivirana_varijabla>
  </DomainObject.Predmet.ProtustrankaNazivFormated>
  <DomainObject.Predmet.ProtustrankaNazivFormatedOIB>
    <izvorni_sadrzaj>MIG GRUPA d.o.o. za gradnju, projektiranje i trgovinu, OIB 86229460996</izvorni_sadrzaj>
    <derivirana_varijabla naziv="DomainObject.Predmet.ProtustrankaNazivFormatedOIB_1">MIG GRUPA d.o.o. za gradnju, projektiranje i trgovinu, OIB 86229460996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MIG GRUPA d.o.o. za gradnju, projektiranje i trgovinu</item>
    </izvorni_sadrzaj>
    <derivirana_varijabla naziv="DomainObject.Predmet.ProtuStrankaListFormated_1">
      <item>MIG GRUPA d.o.o. za gradnju, projektiranje i trgovinu</item>
    </derivirana_varijabla>
  </DomainObject.Predmet.ProtuStrankaListFormated>
  <DomainObject.Predmet.ProtuStrankaListFormatedOIB>
    <izvorni_sadrzaj>
      <item>MIG GRUPA d.o.o. za gradnju, projektiranje i trgovinu, OIB 86229460996</item>
    </izvorni_sadrzaj>
    <derivirana_varijabla naziv="DomainObject.Predmet.ProtuStrankaListFormatedOIB_1">
      <item>MIG GRUPA d.o.o. za gradnju, projektiranje i trgovinu, OIB 86229460996</item>
    </derivirana_varijabla>
  </DomainObject.Predmet.ProtuStrankaListFormatedOIB>
  <DomainObject.Predmet.ProtuStrankaListFormatedWithAdress>
    <izvorni_sadrzaj>
      <item>MIG GRUPA d.o.o. za gradnju, projektiranje i trgovinu, J.J.Strossmayera 151, Osijek</item>
    </izvorni_sadrzaj>
    <derivirana_varijabla naziv="DomainObject.Predmet.ProtuStrankaListFormatedWithAdress_1">
      <item>MIG GRUPA d.o.o. za gradnju, projektiranje i trgovinu, J.J.Strossmayera 151, Osijek</item>
    </derivirana_varijabla>
  </DomainObject.Predmet.ProtuStrankaListFormatedWithAdress>
  <DomainObject.Predmet.ProtuStrankaListFormatedWithAdressOIB>
    <izvorni_sadrzaj>
      <item>MIG GRUPA d.o.o. za gradnju, projektiranje i trgovinu, OIB 86229460996, J.J.Strossmayera 151, Osijek</item>
    </izvorni_sadrzaj>
    <derivirana_varijabla naziv="DomainObject.Predmet.ProtuStrankaListFormatedWithAdressOIB_1">
      <item>MIG GRUPA d.o.o. za gradnju, projektiranje i trgovinu, OIB 86229460996, J.J.Strossmayera 151, Osijek</item>
    </derivirana_varijabla>
  </DomainObject.Predmet.ProtuStrankaListFormatedWithAdressOIB>
  <DomainObject.Predmet.ProtuStrankaListNazivFormated>
    <izvorni_sadrzaj>
      <item>MIG GRUPA d.o.o. za gradnju, projektiranje i trgovinu</item>
    </izvorni_sadrzaj>
    <derivirana_varijabla naziv="DomainObject.Predmet.ProtuStrankaListNazivFormated_1">
      <item>MIG GRUPA d.o.o. za gradnju, projektiranje i trgovinu</item>
    </derivirana_varijabla>
  </DomainObject.Predmet.ProtuStrankaListNazivFormated>
  <DomainObject.Predmet.ProtuStrankaListNazivFormatedOIB>
    <izvorni_sadrzaj>
      <item>MIG GRUPA d.o.o. za gradnju, projektiranje i trgovinu, OIB 86229460996</item>
    </izvorni_sadrzaj>
    <derivirana_varijabla naziv="DomainObject.Predmet.ProtuStrankaListNazivFormatedOIB_1">
      <item>MIG GRUPA d.o.o. za gradnju, projektiranje i trgovinu, OIB 86229460996</item>
    </derivirana_varijabla>
  </DomainObject.Predmet.ProtuStrankaListNazivFormatedOIB>
  <DomainObject.Predmet.OstaliList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izvorni_sadrzaj>
    <derivirana_varijabla naziv="DomainObject.Predmet.OstaliListFormatedWithAdress_1"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derivirana_varijabla>
  </DomainObject.Predmet.OstaliListFormatedWithAdress>
  <DomainObject.Predmet.OstaliListFormatedWithAdressOIB>
    <izvorni_sadrzaj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izvorni_sadrzaj>
    <derivirana_varijabla naziv="DomainObject.Predmet.OstaliListFormatedWithAdressOIB_1"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derivirana_varijabla>
  </DomainObject.Predmet.OstaliListFormatedWithAdressOIB>
  <DomainObject.Predmet.OstaliListNaziv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MIG GRUPA d.o.o. za gradnju, projektiranje i trgovinu</izvorni_sadrzaj>
    <derivirana_varijabla naziv="DomainObject.Predmet.ProtustrankaIDrugi_1">MIG GRUPA d.o.o. za gradnju, projektiranje i trgovinu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MIG GRUPA d.o.o. za gradnju, projektiranje i trgovinu, OIB 86229460996, J.J.Strossmayera 151, Osijek</izvorni_sadrzaj>
    <derivirana_varijabla naziv="DomainObject.Predmet.ProtustrankaIDrugiAdressOIB_1">MIG GRUPA d.o.o. za gradnju, projektiranje i trgovinu, OIB 86229460996, J.J.Strossmayera 151,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31. ožujka 2015.</izvorni_sadrzaj>
    <derivirana_varijabla naziv="DomainObject.Predmet.OdlukaRjesenje.DatumPravomocnosti_1">31. ožujka 2015.</derivirana_varijabla>
  </DomainObject.Predmet.OdlukaRjesenje.DatumPravomocnosti>
  <DomainObject.Predmet.OdlukaRjesenje.Oznaka>
    <izvorni_sadrzaj>St-848/2013-13</izvorni_sadrzaj>
    <derivirana_varijabla naziv="DomainObject.Predmet.OdlukaRjesenje.Oznaka_1">St-848/2013-13</derivirana_varijabla>
  </DomainObject.Predmet.OdlukaRjesenje.Oznaka>
  <DomainObject.Predmet.SudioniciListNaziv>
    <izvorni_sadrzaj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izvorni_sadrzaj>
    <derivirana_varijabla naziv="DomainObject.Predmet.SudioniciListAdressOIB_1"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86229460996</item>
      <item>, OIB 85821130368</item>
      <item>, OIB null</item>
      <item>, OIB 18683136487</item>
      <item>, OIB 64546066176</item>
      <item>, OIB 80723087237</item>
    </izvorni_sadrzaj>
    <derivirana_varijabla naziv="DomainObject.Predmet.SudioniciListNazivOIB_1">
      <item>, OIB 86229460996</item>
      <item>, OIB 85821130368</item>
      <item>, OIB null</item>
      <item>, OIB 18683136487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740</properties:Characters>
  <properties:Lines>56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2017-11-03T11:35:00Z</dcterms:created>
  <dc:creator>Korisnik</dc:creator>
  <cp:lastModifiedBy>Danijela Sekulić</cp:lastModifiedBy>
  <cp:lastPrinted>2017-11-03T11:35:00Z</cp:lastPrinted>
  <dcterms:modified xmlns:xsi="http://www.w3.org/2001/XMLSchema-instance" xsi:type="dcterms:W3CDTF">2017-11-03T11:35:00Z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