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2712" w14:paraId="9482712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 w:rsidR="0095131C" w:rsidRPr="0095131C">
        <w:t>14 St-46/94-26</w:t>
      </w:r>
      <w:r w:rsidR="002B03D1">
        <w:t>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5131C" w:rsidP="0095131C" w:rsidR="0095131C">
      <w:pPr>
        <w:ind w:firstLine="720"/>
        <w:jc w:val="both"/>
      </w:pPr>
      <w:r w:rsidRPr="000B1DB2">
        <w:t xml:space="preserve">Trgovački sud u Osijeku, po sucu mr. sc. Tihomiru Kovačeviću, kao stečajnom sucu, </w:t>
      </w:r>
      <w:r>
        <w:t>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>
        <w:t xml:space="preserve">stečajnom masom iza stečajnog </w:t>
      </w:r>
      <w:r w:rsidRPr="000B1DB2">
        <w:t>dužnik</w:t>
      </w:r>
      <w:r>
        <w:t>a</w:t>
      </w:r>
      <w:r w:rsidRPr="000B1DB2">
        <w:t xml:space="preserve"> </w:t>
      </w:r>
      <w:r>
        <w:t>REMONTSERVIS dioničko društvo za remont, servis, proizvodnju i trgovinu u stečaju Osijek</w:t>
      </w:r>
      <w:r w:rsidRPr="00812C96">
        <w:t>,</w:t>
      </w:r>
      <w:r>
        <w:t xml:space="preserve"> Vijenac Ivana Meštrovića 50, MBS 030185300, OIB 48389608729, </w:t>
      </w:r>
      <w:r w:rsidRPr="000B1DB2">
        <w:t xml:space="preserve">dana </w:t>
      </w:r>
      <w:r>
        <w:t>27.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>Odobrava se stečajno</w:t>
      </w:r>
      <w:r w:rsidR="0095131C">
        <w:t>m</w:t>
      </w:r>
      <w:r>
        <w:t xml:space="preserve"> upravitelj</w:t>
      </w:r>
      <w:r w:rsidR="0095131C">
        <w:t>u</w:t>
      </w:r>
      <w:r>
        <w:t xml:space="preserve"> </w:t>
      </w:r>
      <w:r w:rsidR="0095131C">
        <w:t>Zlatk</w:t>
      </w:r>
      <w:r w:rsidR="001B0462">
        <w:t>u</w:t>
      </w:r>
      <w:r w:rsidR="0095131C">
        <w:t xml:space="preserve"> Markasović mag. iur. iz Osijeka</w:t>
      </w:r>
      <w:r w:rsidR="00DD74FE" w:rsidRPr="00DD74FE">
        <w:t>,</w:t>
      </w:r>
      <w:r w:rsidR="001B0462" w:rsidRPr="001B0462">
        <w:t xml:space="preserve"> </w:t>
      </w:r>
      <w:r w:rsidR="001B0462">
        <w:t>Vijenac Ivana Meštrovića 50,</w:t>
      </w:r>
      <w:r w:rsidR="00DD74FE" w:rsidRPr="00DD74FE">
        <w:t xml:space="preserve"> OIB </w:t>
      </w:r>
      <w:r w:rsidR="001B0462">
        <w:t>82230536462</w:t>
      </w:r>
      <w:r w:rsidR="00EE6A03">
        <w:t xml:space="preserve"> </w:t>
      </w:r>
      <w:r>
        <w:t xml:space="preserve">naknada stvarnih troškova u </w:t>
      </w:r>
      <w:r w:rsidR="001B0462">
        <w:t>neto</w:t>
      </w:r>
      <w:r>
        <w:t xml:space="preserve"> iznosu od </w:t>
      </w:r>
      <w:r w:rsidR="000571ED">
        <w:t>151,90 kn</w:t>
      </w:r>
      <w:r w:rsidR="001B5916">
        <w:t>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</w:r>
      <w:r w:rsidR="00CE7DC8">
        <w:t xml:space="preserve">Rješenjem ovoga suda broj 6 St-46/94-257 od 5.01.2017. određen je nastavak stečajnog postupka </w:t>
      </w:r>
      <w:r w:rsidR="00084EA6" w:rsidRPr="000B1DB2">
        <w:t xml:space="preserve">nad </w:t>
      </w:r>
      <w:r w:rsidR="00084EA6">
        <w:t xml:space="preserve">stečajnom masom iza stečajnog </w:t>
      </w:r>
      <w:r w:rsidR="00084EA6" w:rsidRPr="000B1DB2">
        <w:t>dužnik</w:t>
      </w:r>
      <w:r w:rsidR="00084EA6">
        <w:t>a</w:t>
      </w:r>
      <w:r w:rsidR="00084EA6" w:rsidRPr="000B1DB2">
        <w:t xml:space="preserve"> </w:t>
      </w:r>
      <w:r w:rsidR="00084EA6">
        <w:t>REMONTSERVIS dioničko društvo za remont, servis, proizvodnju i trgovinu u stečaju Osijek</w:t>
      </w:r>
      <w:r w:rsidR="00084EA6" w:rsidRPr="00812C96">
        <w:t>,</w:t>
      </w:r>
      <w:r w:rsidR="00084EA6">
        <w:t xml:space="preserve"> Vijenac Ivana Meštrovića 50, MBS 030185300, OIB 48389608729, a </w:t>
      </w:r>
      <w:r w:rsidR="002E7859">
        <w:t>za stečajn</w:t>
      </w:r>
      <w:r w:rsidR="00084EA6">
        <w:t>og</w:t>
      </w:r>
      <w:r w:rsidR="002E7859">
        <w:t xml:space="preserve"> upravitelj</w:t>
      </w:r>
      <w:r w:rsidR="00084EA6">
        <w:t>a</w:t>
      </w:r>
      <w:r w:rsidR="002E7859">
        <w:t xml:space="preserve"> je imenovan </w:t>
      </w:r>
      <w:r w:rsidR="00084EA6">
        <w:t>Zlatko Markasović mag. iur. iz Osijeka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084EA6">
        <w:t>i</w:t>
      </w:r>
      <w:r>
        <w:t xml:space="preserve"> upravitelj je dana </w:t>
      </w:r>
      <w:r w:rsidR="00084EA6">
        <w:t>24</w:t>
      </w:r>
      <w:r w:rsidR="00441766">
        <w:t>.</w:t>
      </w:r>
      <w:r w:rsidR="002D4A6E">
        <w:t>0</w:t>
      </w:r>
      <w:r w:rsidR="00084EA6">
        <w:t>3</w:t>
      </w:r>
      <w:r w:rsidR="00BB217D">
        <w:t>.</w:t>
      </w:r>
      <w:r>
        <w:t>201</w:t>
      </w:r>
      <w:r w:rsidR="00441766">
        <w:t>7</w:t>
      </w:r>
      <w:r>
        <w:t>. godine podni</w:t>
      </w:r>
      <w:r w:rsidR="00084EA6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</w:t>
      </w:r>
      <w:r w:rsidR="00820A95">
        <w:t xml:space="preserve">stvarnih </w:t>
      </w:r>
      <w:r>
        <w:t xml:space="preserve">troškova </w:t>
      </w:r>
      <w:r w:rsidR="00820A95">
        <w:t>i to troškovi biljega, poštarine, fotokopiranja i goriva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</w:t>
      </w:r>
      <w:r w:rsidR="00820A95">
        <w:t xml:space="preserve">og </w:t>
      </w:r>
      <w:r>
        <w:t>upravitelj</w:t>
      </w:r>
      <w:r w:rsidR="00820A95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20A95" w:rsidRPr="00820A9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27. ožujka 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lastRenderedPageBreak/>
        <w:t>D N A :</w:t>
      </w:r>
    </w:p>
    <w:p w:rsidRDefault="00935080" w:rsidP="002B03D1" w:rsidR="001359A4" w:rsidRPr="002B03D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2B03D1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2B03D1">
        <w:rPr>
          <w:bCs/>
        </w:rPr>
        <w:t>Zlatko Markasović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C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03D1" w:rsidP="00CF024C" w:rsidR="006E41C6">
    <w:pPr>
      <w:pStyle w:val="Zaglavlje"/>
      <w:jc w:val="right"/>
    </w:pPr>
    <w:r w:rsidRPr="002B03D1">
      <w:t>14 St-46/94-26</w:t>
    </w:r>
    <w:r>
      <w:t>8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571ED"/>
    <w:rsid w:val="00084EA6"/>
    <w:rsid w:val="000F2C37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0462"/>
    <w:rsid w:val="001B5916"/>
    <w:rsid w:val="001E3C3E"/>
    <w:rsid w:val="002120F8"/>
    <w:rsid w:val="0022493B"/>
    <w:rsid w:val="00257080"/>
    <w:rsid w:val="00257F37"/>
    <w:rsid w:val="0027717E"/>
    <w:rsid w:val="00282387"/>
    <w:rsid w:val="002B03D1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20A95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5131C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E7DC8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C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C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C3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C3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C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C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C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C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1994.</izvorni_sadrzaj>
    <derivirana_varijabla naziv="DomainObject.Predmet.DatumOsnivanja_1">12. listopada 1994.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2000.</izvorni_sadrzaj>
    <derivirana_varijabla naziv="DomainObject.Predmet.DatumRjesavanja_1">14. ožujka 2000.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St-46/1994</izvorni_sadrzaj>
    <derivirana_varijabla naziv="DomainObject.Predmet.OznakaBroj_1">St-46/1994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REMONTSERVIS d.o.o. za proizvodnju, trgovinu i usluge u stečaju</izvorni_sadrzaj>
    <derivirana_varijabla naziv="DomainObject.Predmet.ProtustrankaFormated_1">  REMONTSERVIS d.o.o. za proizvodnju, trgovinu i usluge u stečaju</derivirana_varijabla>
  </DomainObject.Predmet.ProtustrankaFormated>
  <DomainObject.Predmet.ProtustrankaFormatedOIB>
    <izvorni_sadrzaj>  REMONTSERVIS d.o.o. za proizvodnju, trgovinu i usluge u stečaju, OIB 04627357443</izvorni_sadrzaj>
    <derivirana_varijabla naziv="DomainObject.Predmet.ProtustrankaFormatedOIB_1">  REMONTSERVIS d.o.o. za proizvodnju, trgovinu i usluge u stečaju, OIB 04627357443</derivirana_varijabla>
  </DomainObject.Predmet.ProtustrankaFormatedOIB>
  <DomainObject.Predmet.ProtustrankaFormatedWithAdress>
    <izvorni_sadrzaj> REMONTSERVIS d.o.o. za proizvodnju, trgovinu i usluge u stečaju, Vrbaska 1/c, 31000 Osijek</izvorni_sadrzaj>
    <derivirana_varijabla naziv="DomainObject.Predmet.ProtustrankaFormatedWithAdress_1"> REMONTSERVIS d.o.o. za proizvodnju, trgovinu i usluge u stečaju, Vrbaska 1/c, 31000 Osijek</derivirana_varijabla>
  </DomainObject.Predmet.ProtustrankaFormatedWithAdress>
  <DomainObject.Predmet.ProtustrankaFormatedWithAdressOIB>
    <izvorni_sadrzaj> REMONTSERVIS d.o.o. za proizvodnju, trgovinu i usluge u stečaju, OIB 04627357443, Vrbaska 1/c, 31000 Osijek</izvorni_sadrzaj>
    <derivirana_varijabla naziv="DomainObject.Predmet.ProtustrankaFormatedWithAdressOIB_1"> REMONTSERVIS d.o.o. za proizvodnju, trgovinu i usluge u stečaju, OIB 04627357443, Vrbaska 1/c, 31000 Osijek</derivirana_varijabla>
  </DomainObject.Predmet.ProtustrankaFormatedWithAdressOIB>
  <DomainObject.Predmet.ProtustrankaWithAdress>
    <izvorni_sadrzaj>REMONTSERVIS d.o.o. za proizvodnju, trgovinu i usluge u stečaju Vrbaska 1/c, 31000 Osijek</izvorni_sadrzaj>
    <derivirana_varijabla naziv="DomainObject.Predmet.ProtustrankaWithAdress_1">REMONTSERVIS d.o.o. za proizvodnju, trgovinu i usluge u stečaju Vrbaska 1/c, 31000 Osijek</derivirana_varijabla>
  </DomainObject.Predmet.ProtustrankaWithAdress>
  <DomainObject.Predmet.ProtustrankaWithAdressOIB>
    <izvorni_sadrzaj>REMONTSERVIS d.o.o. za proizvodnju, trgovinu i usluge u stečaju, OIB 04627357443, Vrbaska 1/c, 31000 Osijek</izvorni_sadrzaj>
    <derivirana_varijabla naziv="DomainObject.Predmet.ProtustrankaWithAdressOIB_1">REMONTSERVIS d.o.o. za proizvodnju, trgovinu i usluge u stečaju, OIB 04627357443, Vrbaska 1/c, 31000 Osijek</derivirana_varijabla>
  </DomainObject.Predmet.ProtustrankaWithAdressOIB>
  <DomainObject.Predmet.ProtustrankaNazivFormated>
    <izvorni_sadrzaj>REMONTSERVIS d.o.o. za proizvodnju, trgovinu i usluge u stečaju</izvorni_sadrzaj>
    <derivirana_varijabla naziv="DomainObject.Predmet.ProtustrankaNazivFormated_1">REMONTSERVIS d.o.o. za proizvodnju, trgovinu i usluge u stečaju</derivirana_varijabla>
  </DomainObject.Predmet.ProtustrankaNazivFormated>
  <DomainObject.Predmet.ProtustrankaNazivFormatedOIB>
    <izvorni_sadrzaj>REMONTSERVIS d.o.o. za proizvodnju, trgovinu i usluge u stečaju, OIB 04627357443</izvorni_sadrzaj>
    <derivirana_varijabla naziv="DomainObject.Predmet.ProtustrankaNazivFormatedOIB_1">REMONTSERVIS d.o.o. za proizvodnju, trgovinu i usluge u stečaju, OIB 04627357443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REMONTSERVIS d.o.o. za proizvodnju, trgovinu i usluge u stečaju</item>
    </izvorni_sadrzaj>
    <derivirana_varijabla naziv="DomainObject.Predmet.ProtuStrankaListFormated_1">
      <item>REMONTSERVIS d.o.o. za proizvodnju, trgovinu i usluge u stečaju</item>
    </derivirana_varijabla>
  </DomainObject.Predmet.ProtuStrankaListFormated>
  <DomainObject.Predmet.ProtuStrankaListFormatedOIB>
    <izvorni_sadrzaj>
      <item>REMONTSERVIS d.o.o. za proizvodnju, trgovinu i usluge u stečaju, OIB 04627357443</item>
    </izvorni_sadrzaj>
    <derivirana_varijabla naziv="DomainObject.Predmet.ProtuStrankaListFormatedOIB_1">
      <item>REMONTSERVIS d.o.o. za proizvodnju, trgovinu i usluge u stečaju, OIB 04627357443</item>
    </derivirana_varijabla>
  </DomainObject.Predmet.ProtuStrankaListFormatedOIB>
  <DomainObject.Predmet.ProtuStrankaListFormatedWithAdress>
    <izvorni_sadrzaj>
      <item>REMONTSERVIS d.o.o. za proizvodnju, trgovinu i usluge u stečaju, Vrbaska 1/c, 31000 Osijek</item>
    </izvorni_sadrzaj>
    <derivirana_varijabla naziv="DomainObject.Predmet.ProtuStrankaListFormatedWithAdress_1">
      <item>REMONTSERVIS d.o.o. za proizvodnju, trgovinu i usluge u stečaju, Vrbaska 1/c, 31000 Osijek</item>
    </derivirana_varijabla>
  </DomainObject.Predmet.ProtuStrankaListFormatedWithAdress>
  <DomainObject.Predmet.ProtuStrankaListFormatedWithAdressOIB>
    <izvorni_sadrzaj>
      <item>REMONTSERVIS d.o.o. za proizvodnju, trgovinu i usluge u stečaju, OIB 04627357443, Vrbaska 1/c, 31000 Osijek</item>
    </izvorni_sadrzaj>
    <derivirana_varijabla naziv="DomainObject.Predmet.ProtuStrankaListFormatedWithAdressOIB_1">
      <item>REMONTSERVIS d.o.o. za proizvodnju, trgovinu i usluge u stečaju, OIB 04627357443, Vrbaska 1/c, 31000 Osijek</item>
    </derivirana_varijabla>
  </DomainObject.Predmet.ProtuStrankaListFormatedWithAdressOIB>
  <DomainObject.Predmet.ProtuStrankaListNazivFormated>
    <izvorni_sadrzaj>
      <item>REMONTSERVIS d.o.o. za proizvodnju, trgovinu i usluge u stečaju</item>
    </izvorni_sadrzaj>
    <derivirana_varijabla naziv="DomainObject.Predmet.ProtuStrankaListNazivFormated_1">
      <item>REMONTSERVIS d.o.o. za proizvodnju, trgovinu i usluge u stečaju</item>
    </derivirana_varijabla>
  </DomainObject.Predmet.ProtuStrankaListNazivFormated>
  <DomainObject.Predmet.ProtuStrankaListNazivFormatedOIB>
    <izvorni_sadrzaj>
      <item>REMONTSERVIS d.o.o. za proizvodnju, trgovinu i usluge u stečaju, OIB 04627357443</item>
    </izvorni_sadrzaj>
    <derivirana_varijabla naziv="DomainObject.Predmet.ProtuStrankaListNazivFormatedOIB_1">
      <item>REMONTSERVIS d.o.o. za proizvodnju, trgovinu i usluge u stečaju, OIB 04627357443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REMONTSERVIS d.o.o. za proizvodnju, trgovinu i usluge u stečaju</izvorni_sadrzaj>
    <derivirana_varijabla naziv="DomainObject.Predmet.ProtustrankaIDrugi_1">REMONTSERVIS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REMONTSERVIS d.o.o. za proizvodnju, trgovinu i usluge u stečaju, OIB 04627357443, Vrbaska 1/c, 31000 Osijek</izvorni_sadrzaj>
    <derivirana_varijabla naziv="DomainObject.Predmet.ProtustrankaIDrugiAdressOIB_1">REMONTSERVIS d.o.o. za proizvodnju, trgovinu i usluge u stečaju, OIB 04627357443, Vrbaska 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2000.</izvorni_sadrzaj>
    <derivirana_varijabla naziv="DomainObject.Predmet.OdlukaRjesenje.DatumDonosenjaOdluke_1">14. ožujka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St-46/1994-2</izvorni_sadrzaj>
    <derivirana_varijabla naziv="DomainObject.Predmet.OdlukaRjesenje.Oznaka_1">St-46/1994-2</derivirana_varijabla>
  </DomainObject.Predmet.OdlukaRjesenje.Oznaka>
  <DomainObject.Predmet.SudioniciListNaziv>
    <izvorni_sadrzaj>
      <item>REMONTSERVIS d.o.o. za proizvodnju, trgovinu i usluge u stečaju</item>
    </izvorni_sadrzaj>
    <derivirana_varijabla naziv="DomainObject.Predmet.SudioniciListNaziv_1">
      <item>REMONTSERVIS d.o.o. za proizvodnju, trgovinu i usluge u stečaju</item>
    </derivirana_varijabla>
  </DomainObject.Predmet.SudioniciListNaziv>
  <DomainObject.Predmet.SudioniciListAdressOIB>
    <izvorni_sadrzaj>
      <item>REMONTSERVIS d.o.o. za proizvodnju, trgovinu i usluge u stečaju, OIB 04627357443, Vrbaska 1/c,31000 Osijek</item>
    </izvorni_sadrzaj>
    <derivirana_varijabla naziv="DomainObject.Predmet.SudioniciListAdressOIB_1">
      <item>REMONTSERVIS d.o.o. za proizvodnju, trgovinu i usluge u stečaju, OIB 04627357443, Vrbaska 1/c,31000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04627357443</item>
    </izvorni_sadrzaj>
    <derivirana_varijabla naziv="DomainObject.Predmet.SudioniciListNazivOIB_1">
      <item>, OIB 04627357443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261</properties:Words>
  <properties:Characters>1469</properties:Characters>
  <properties:Lines>47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2017-03-27T07:58:00Z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