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8664" w14:paraId="e81866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E95" w:rsidP="006F2E95" w:rsidR="006F2E95" w:rsidRPr="006F2E95">
      <w:pPr>
        <w:spacing w:after="0"/>
        <w:rPr>
          <w:rFonts w:cs="Times New Roman" w:eastAsia="Times New Roman"/>
          <w:b/>
          <w:lang w:eastAsia="hr-HR"/>
        </w:rPr>
      </w:pPr>
      <w:r w:rsidRPr="006F2E95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6F2E95">
        <w:rPr>
          <w:rFonts w:cs="Times New Roman" w:eastAsia="Times New Roman"/>
          <w:b/>
          <w:lang w:eastAsia="hr-HR"/>
        </w:rPr>
        <w:t>Broj: 14. St-745/2017.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6F2E95">
        <w:rPr>
          <w:rFonts w:cs="Times New Roman" w:eastAsia="Times New Roman"/>
          <w:bCs/>
          <w:lang w:eastAsia="hr-HR"/>
        </w:rPr>
        <w:t xml:space="preserve">                                             (Ex: St-1770/2016).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lang w:eastAsia="hr-HR"/>
        </w:rPr>
        <w:t xml:space="preserve">  Sukoišanska 6. – 21 000  SPLIT</w:t>
      </w:r>
    </w:p>
    <w:p w:rsidRDefault="006F2E95" w:rsidP="006F2E95" w:rsidR="006F2E95" w:rsidRPr="006F2E95">
      <w:pPr>
        <w:spacing w:after="0"/>
        <w:rPr>
          <w:rFonts w:cs="Times New Roman" w:eastAsia="Times New Roman"/>
          <w:b/>
          <w:lang w:eastAsia="hr-HR"/>
        </w:rPr>
      </w:pP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center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6F2E95" w:rsidP="006F2E95" w:rsidR="006F2E95" w:rsidRPr="006F2E9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2E95">
        <w:rPr>
          <w:rFonts w:cs="Times New Roman" w:eastAsia="Times New Roman"/>
          <w:b/>
          <w:lang w:eastAsia="hr-HR"/>
        </w:rPr>
        <w:t>Z A K LJ U Č A K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 w:val="fr-FR"/>
        </w:rPr>
      </w:pPr>
      <w:r w:rsidRPr="006F2E95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iza: MORSKA ODAJA d.o.o. za turizam, u stečaju, Split, Vinkovačka 41, OIB: 27573621880. (Dužnik, stečajni Dužnik), </w:t>
      </w:r>
      <w:r w:rsidRPr="006F2E95">
        <w:rPr>
          <w:rFonts w:cs="Times New Roman" w:eastAsia="Times New Roman"/>
          <w:lang w:eastAsia="hr-HR" w:val="fr-FR"/>
        </w:rPr>
        <w:t xml:space="preserve">koju zastupa stečajna upraviteljica </w:t>
      </w:r>
      <w:r w:rsidRPr="006F2E95">
        <w:rPr>
          <w:rFonts w:cs="Times New Roman" w:eastAsia="Times New Roman"/>
          <w:lang w:eastAsia="hr-HR"/>
        </w:rPr>
        <w:t xml:space="preserve">Dunja Krstulović, Vinkovačka 41, Split, OIB: </w:t>
      </w:r>
      <w:r w:rsidRPr="006F2E95">
        <w:rPr>
          <w:rFonts w:cs="Times New Roman" w:eastAsia="Calibri"/>
        </w:rPr>
        <w:t>22987478487,</w:t>
      </w:r>
      <w:r w:rsidRPr="006F2E95">
        <w:rPr>
          <w:rFonts w:cs="Times New Roman" w:eastAsia="Times New Roman"/>
          <w:lang w:eastAsia="hr-HR" w:val="fr-FR"/>
        </w:rPr>
        <w:t xml:space="preserve"> odlučujući o </w:t>
      </w:r>
      <w:r w:rsidRPr="006F2E95">
        <w:rPr>
          <w:rFonts w:cs="Times New Roman" w:eastAsia="Times New Roman"/>
          <w:lang w:eastAsia="hr-HR"/>
        </w:rPr>
        <w:t xml:space="preserve">zahtjevu za ispravak, </w:t>
      </w:r>
      <w:r w:rsidRPr="006F2E95">
        <w:rPr>
          <w:rFonts w:cs="Times New Roman" w:eastAsia="Times New Roman"/>
          <w:lang w:eastAsia="hr-HR" w:val="fr-FR"/>
        </w:rPr>
        <w:t>izvan-raspravno, 06. lipnja 2018,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>z a k lj u č i o   j e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b/>
          <w:lang w:eastAsia="hr-HR"/>
        </w:rPr>
        <w:t>I.</w:t>
      </w:r>
      <w:r w:rsidRPr="006F2E95">
        <w:rPr>
          <w:rFonts w:cs="Times New Roman" w:eastAsia="Times New Roman"/>
          <w:lang w:eastAsia="hr-HR"/>
        </w:rPr>
        <w:t xml:space="preserve">   Ispravlja se Rješenje o dosudi ovog Suda od 14. ožujka 2018, broj: gornji, na način što se u izrijeci tog Rješenja, u točki I, podtočki 2), za Ponuditelja-Kupca: ULF TORE ISAKSEN, iz Norveške, Kjelkeveien 8, 9511 Alta, broj putovnice „26583127“, zamjenjuje brojem: „28246536“. 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b/>
          <w:lang w:eastAsia="hr-HR"/>
        </w:rPr>
        <w:t>II.</w:t>
      </w:r>
      <w:r w:rsidRPr="006F2E95">
        <w:rPr>
          <w:rFonts w:cs="Times New Roman" w:eastAsia="Times New Roman"/>
          <w:lang w:eastAsia="hr-HR"/>
        </w:rPr>
        <w:t xml:space="preserve">   U svemu ostalom, isto Rješenje o dosudi ostaje neizmjenjeno.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6F2E95">
        <w:rPr>
          <w:rFonts w:cs="Times New Roman" w:eastAsia="Arial Unicode MS"/>
          <w:bCs/>
          <w:szCs w:val="20"/>
        </w:rPr>
        <w:t>Obrazloženje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lang w:eastAsia="hr-HR"/>
        </w:rPr>
        <w:t xml:space="preserve">           Na zahtjev Stečajne upraviteljice iz podneska od 25. travnja 2018. a koji je u Sudu fizički zaprimljen 26. travnja 2018, zajedno sa prilozima uz taj podnesak, Sud je odlučio kao u izrijeci ovog Zaključka. 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center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lang w:eastAsia="hr-HR"/>
        </w:rPr>
        <w:t>Split, 06. lipnja 2018.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 U D A C: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  <w:r w:rsidRPr="006F2E95">
        <w:rPr>
          <w:rFonts w:cs="Times New Roman" w:eastAsia="Times New Roman"/>
          <w:u w:val="single"/>
          <w:lang w:eastAsia="hr-HR"/>
        </w:rPr>
        <w:t>Pravna pouka:</w:t>
      </w:r>
      <w:r w:rsidRPr="006F2E95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6F2E9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6F2E95">
        <w:rPr>
          <w:rFonts w:cs="Times New Roman" w:eastAsia="Times New Roman"/>
          <w:b/>
          <w:lang w:eastAsia="hr-HR"/>
        </w:rPr>
        <w:t>- 2 -</w:t>
      </w:r>
      <w:r w:rsidRPr="006F2E95">
        <w:rPr>
          <w:rFonts w:cs="Times New Roman" w:eastAsia="Times New Roman"/>
          <w:lang w:eastAsia="hr-HR"/>
        </w:rPr>
        <w:t xml:space="preserve">                           </w:t>
      </w:r>
      <w:r w:rsidRPr="006F2E95">
        <w:rPr>
          <w:rFonts w:cs="Times New Roman" w:eastAsia="Times New Roman"/>
          <w:b/>
          <w:lang w:eastAsia="hr-HR"/>
        </w:rPr>
        <w:t>Broj:  14. St-745/2017.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St-1770/2016).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u w:val="single"/>
          <w:lang w:eastAsia="hr-HR"/>
        </w:rPr>
      </w:pPr>
      <w:r w:rsidRPr="006F2E95">
        <w:rPr>
          <w:rFonts w:cs="Times New Roman" w:eastAsia="Times New Roman"/>
          <w:bCs/>
          <w:u w:val="single"/>
          <w:lang w:eastAsia="hr-HR"/>
        </w:rPr>
        <w:t xml:space="preserve">Dna:  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 xml:space="preserve">1.  Stečajna upraviteljica </w:t>
      </w:r>
      <w:r w:rsidRPr="006F2E95">
        <w:rPr>
          <w:rFonts w:cs="Times New Roman" w:eastAsia="Times New Roman"/>
          <w:lang w:eastAsia="hr-HR"/>
        </w:rPr>
        <w:t>Dunja Krstulović, Vinkovačka 41, Split, osobno,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 xml:space="preserve">2. </w:t>
      </w:r>
      <w:r w:rsidRPr="006F2E95">
        <w:rPr>
          <w:rFonts w:cs="Times New Roman" w:eastAsia="Times New Roman"/>
          <w:lang w:eastAsia="hr-HR"/>
        </w:rPr>
        <w:t>Dijana Vulić, odvjetnica, Split, Gundulićeva 26 A, (za Rolfa Wilhelmsena i dr.), osobno,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>3.  Mrežna stranica e-Oglasna ploča sudova - rok 30. dana,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>4.  Spis.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6F2E95">
        <w:rPr>
          <w:rFonts w:cs="Times New Roman" w:eastAsia="Times New Roman"/>
          <w:bCs/>
          <w:lang w:eastAsia="hr-HR"/>
        </w:rPr>
        <w:t xml:space="preserve">Split, </w:t>
      </w:r>
      <w:r w:rsidRPr="006F2E95">
        <w:rPr>
          <w:rFonts w:cs="Times New Roman" w:eastAsia="Times New Roman"/>
          <w:lang w:eastAsia="hr-HR"/>
        </w:rPr>
        <w:t>06. lipnja 2018.</w:t>
      </w:r>
      <w:r w:rsidRPr="006F2E95">
        <w:rPr>
          <w:rFonts w:cs="Times New Roman" w:eastAsia="Times New Roman"/>
          <w:bCs/>
          <w:lang w:eastAsia="hr-HR"/>
        </w:rPr>
        <w:t xml:space="preserve">                                                   Sudac: Jozo Ćaleta,</w:t>
      </w: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6F2E95" w:rsidP="006F2E95" w:rsidR="006F2E95" w:rsidRPr="006F2E9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E95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6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St-745/2017-35</izvorni_sadrzaj>
    <derivirana_varijabla naziv="DomainObject.Oznaka_1">St-745/2017-35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MORSKA ODAJA d.o.o. za turizam u stečaju</izvorni_sadrzaj>
    <derivirana_varijabla naziv="DomainObject.Predmet.ProtustrankaFormated_1">  Stečajna masa iza MORSKA ODAJA d.o.o. za turizam u stečaju</derivirana_varijabla>
  </DomainObject.Predmet.ProtustrankaFormated>
  <DomainObject.Predmet.ProtustrankaFormatedOIB>
    <izvorni_sadrzaj>  Stečajna masa iza MORSKA ODAJA d.o.o. za turizam u stečaju, OIB 27573621880</izvorni_sadrzaj>
    <derivirana_varijabla naziv="DomainObject.Predmet.ProtustrankaFormatedOIB_1">  Stečajna masa iza MORSKA ODAJA d.o.o. za turizam u stečaju, OIB 27573621880</derivirana_varijabla>
  </DomainObject.Predmet.ProtustrankaFormatedOIB>
  <DomainObject.Predmet.ProtustrankaFormatedWithAdress>
    <izvorni_sadrzaj> Stečajna masa iza MORSKA ODAJA d.o.o. za turizam u stečaju, Vinkovačka 41, 21000 Split</izvorni_sadrzaj>
    <derivirana_varijabla naziv="DomainObject.Predmet.ProtustrankaFormatedWithAdress_1"> Stečajna masa iza MORSKA ODAJA d.o.o. za turizam u stečaju, Vinkovačka 41, 21000 Split</derivirana_varijabla>
  </DomainObject.Predmet.ProtustrankaFormatedWithAdress>
  <DomainObject.Predmet.ProtustrankaFormatedWithAdressOIB>
    <izvorni_sadrzaj> Stečajna masa iza MORSKA ODAJA d.o.o. za turizam u stečaju, OIB 27573621880, Vinkovačka 41, 21000 Split</izvorni_sadrzaj>
    <derivirana_varijabla naziv="DomainObject.Predmet.ProtustrankaFormatedWithAdressOIB_1"> Stečajna masa iza MORSKA ODAJA d.o.o. za turizam u stečaju, OIB 27573621880, Vinkovačka 41, 21000 Split</derivirana_varijabla>
  </DomainObject.Predmet.ProtustrankaFormatedWithAdressOIB>
  <DomainObject.Predmet.ProtustrankaWithAdress>
    <izvorni_sadrzaj>Stečajna masa iza MORSKA ODAJA d.o.o. za turizam u stečaju Vinkovačka 41, 21000 Split</izvorni_sadrzaj>
    <derivirana_varijabla naziv="DomainObject.Predmet.ProtustrankaWithAdress_1">Stečajna masa iza MORSKA ODAJA d.o.o. za turizam u stečaju Vinkovačka 41, 21000 Split</derivirana_varijabla>
  </DomainObject.Predmet.ProtustrankaWithAdress>
  <DomainObject.Predmet.ProtustrankaWithAdressOIB>
    <izvorni_sadrzaj>Stečajna masa iza MORSKA ODAJA d.o.o. za turizam u stečaju, OIB 27573621880, Vinkovačka 41, 21000 Split</izvorni_sadrzaj>
    <derivirana_varijabla naziv="DomainObject.Predmet.ProtustrankaWithAdressOIB_1">Stečajna masa iza MORSKA ODAJA d.o.o. za turizam u stečaju, OIB 27573621880, Vinkovačka 41, 21000 Split</derivirana_varijabla>
  </DomainObject.Predmet.ProtustrankaWithAdressOIB>
  <DomainObject.Predmet.ProtustrankaNazivFormated>
    <izvorni_sadrzaj>Stečajna masa iza MORSKA ODAJA d.o.o. za turizam u stečaju</izvorni_sadrzaj>
    <derivirana_varijabla naziv="DomainObject.Predmet.ProtustrankaNazivFormated_1">Stečajna masa iza MORSKA ODAJA d.o.o. za turizam u stečaju</derivirana_varijabla>
  </DomainObject.Predmet.ProtustrankaNazivFormated>
  <DomainObject.Predmet.ProtustrankaNazivFormatedOIB>
    <izvorni_sadrzaj>Stečajna masa iza MORSKA ODAJA d.o.o. za turizam u stečaju, OIB 27573621880</izvorni_sadrzaj>
    <derivirana_varijabla naziv="DomainObject.Predmet.ProtustrankaNazivFormatedOIB_1">Stečajna masa iza MORSKA ODAJA d.o.o. za turizam u stečaju, OIB 27573621880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MORSKA ODAJA d.o.o. za turizam u stečaju</item>
    </izvorni_sadrzaj>
    <derivirana_varijabla naziv="DomainObject.Predmet.ProtuStrankaListFormated_1">
      <item>Stečajna masa iza MORSKA ODAJA d.o.o. za turizam u stečaju</item>
    </derivirana_varijabla>
  </DomainObject.Predmet.ProtuStrankaListFormated>
  <DomainObject.Predmet.ProtuStrankaListFormatedOIB>
    <izvorni_sadrzaj>
      <item>Stečajna masa iza MORSKA ODAJA d.o.o. za turizam u stečaju, OIB 27573621880</item>
    </izvorni_sadrzaj>
    <derivirana_varijabla naziv="DomainObject.Predmet.ProtuStrankaListFormatedOIB_1">
      <item>Stečajna masa iza MORSKA ODAJA d.o.o. za turizam u stečaju, OIB 27573621880</item>
    </derivirana_varijabla>
  </DomainObject.Predmet.ProtuStrankaListFormatedOIB>
  <DomainObject.Predmet.ProtuStrankaListFormatedWithAdress>
    <izvorni_sadrzaj>
      <item>Stečajna masa iza MORSKA ODAJA d.o.o. za turizam u stečaju, Vinkovačka 41, 21000 Split</item>
    </izvorni_sadrzaj>
    <derivirana_varijabla naziv="DomainObject.Predmet.ProtuStrankaListFormatedWithAdress_1">
      <item>Stečajna masa iza MORSKA ODAJA d.o.o. za turizam u stečaju, Vinkovačka 41, 21000 Split</item>
    </derivirana_varijabla>
  </DomainObject.Predmet.ProtuStrankaListFormatedWithAdress>
  <DomainObject.Predmet.ProtuStrankaListFormatedWithAdressOIB>
    <izvorni_sadrzaj>
      <item>Stečajna masa iza MORSKA ODAJA d.o.o. za turizam u stečaju, OIB 27573621880, Vinkovačka 41, 21000 Split</item>
    </izvorni_sadrzaj>
    <derivirana_varijabla naziv="DomainObject.Predmet.ProtuStrankaListFormatedWithAdressOIB_1">
      <item>Stečajna masa iza MORSKA ODAJA d.o.o. za turizam u stečaju, OIB 27573621880, Vinkovačka 41, 21000 Split</item>
    </derivirana_varijabla>
  </DomainObject.Predmet.ProtuStrankaListFormatedWithAdressOIB>
  <DomainObject.Predmet.ProtuStrankaListNazivFormated>
    <izvorni_sadrzaj>
      <item>Stečajna masa iza MORSKA ODAJA d.o.o. za turizam u stečaju</item>
    </izvorni_sadrzaj>
    <derivirana_varijabla naziv="DomainObject.Predmet.ProtuStrankaListNazivFormated_1">
      <item>Stečajna masa iza MORSKA ODAJA d.o.o. za turizam u stečaju</item>
    </derivirana_varijabla>
  </DomainObject.Predmet.ProtuStrankaListNazivFormated>
  <DomainObject.Predmet.ProtuStrankaListNazivFormatedOIB>
    <izvorni_sadrzaj>
      <item>Stečajna masa iza MORSKA ODAJA d.o.o. za turizam u stečaju, OIB 27573621880</item>
    </izvorni_sadrzaj>
    <derivirana_varijabla naziv="DomainObject.Predmet.ProtuStrankaListNazivFormatedOIB_1">
      <item>Stečajna masa iza MORSKA ODAJA d.o.o. za turizam u stečaju, OIB 27573621880</item>
    </derivirana_varijabla>
  </DomainObject.Predmet.ProtuStrankaListNazivFormatedOIB>
  <DomainObject.Predmet.OstaliListFormated>
    <izvorni_sadrzaj>
      <item>Dijana Vulić</item>
    </izvorni_sadrzaj>
    <derivirana_varijabla naziv="DomainObject.Predmet.OstaliListFormated_1">
      <item>Dijana Vulić</item>
    </derivirana_varijabla>
  </DomainObject.Predmet.OstaliListFormated>
  <DomainObject.Predmet.OstaliListFormatedOIB>
    <izvorni_sadrzaj>
      <item>Dijana Vulić</item>
    </izvorni_sadrzaj>
    <derivirana_varijabla naziv="DomainObject.Predmet.OstaliListFormatedOIB_1">
      <item>Dijana Vulić</item>
    </derivirana_varijabla>
  </DomainObject.Predmet.OstaliListFormatedOIB>
  <DomainObject.Predmet.OstaliListFormatedWithAdress>
    <izvorni_sadrzaj>
      <item>Dijana Vulić, Gundulićeva 26A, 21000 Split</item>
    </izvorni_sadrzaj>
    <derivirana_varijabla naziv="DomainObject.Predmet.OstaliListFormatedWithAdress_1">
      <item>Dijana Vulić, Gundulićeva 26A, 21000 Split</item>
    </derivirana_varijabla>
  </DomainObject.Predmet.OstaliListFormatedWithAdress>
  <DomainObject.Predmet.OstaliListFormatedWithAdressOIB>
    <izvorni_sadrzaj>
      <item>Dijana Vulić, Gundulićeva 26A, 21000 Split</item>
    </izvorni_sadrzaj>
    <derivirana_varijabla naziv="DomainObject.Predmet.OstaliListFormatedWithAdressOIB_1">
      <item>Dijana Vulić, Gundulićeva 26A, 21000 Split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</item>
    </izvorni_sadrzaj>
    <derivirana_varijabla naziv="DomainObject.Predmet.OstaliListNazivFormatedOIB_1">
      <item>Dijana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St-745/2017-35</izvorni_sadrzaj>
    <derivirana_varijabla naziv="DomainObject.PoslovniBrojDokumenta_1">St-745/2017-35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MORSKA ODAJA d.o.o. za turizam u stečaju</izvorni_sadrzaj>
    <derivirana_varijabla naziv="DomainObject.Predmet.ProtustrankaIDrugi_1">Stečajna masa iza MORSKA ODAJA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MORSKA ODAJA d.o.o. za turizam u stečaju, OIB 27573621880, Vinkovačka 41, 21000 Split</izvorni_sadrzaj>
    <derivirana_varijabla naziv="DomainObject.Predmet.ProtustrankaIDrugiAdressOIB_1">Stečajna masa iza MORSKA ODAJA d.o.o. za turizam u stečaju, OIB 27573621880,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ODAJA d.o.o. za turizam u stečaju</item>
      <item>FINANCIJSKA AGENCIJA, RC SPLIT</item>
      <item>Dijana Vulić</item>
    </izvorni_sadrzaj>
    <derivirana_varijabla naziv="DomainObject.Predmet.SudioniciListNaziv_1">
      <item>Stečajna masa iza MORSKA ODAJA d.o.o. za turizam u stečaju</item>
      <item>FINANCIJSKA AGENCIJA, RC SPLIT</item>
      <item>Dijana Vulić</item>
    </derivirana_varijabla>
  </DomainObject.Predmet.SudioniciListNaziv>
  <DomainObject.Predmet.SudioniciListAdressOIB>
    <izvorni_sadrzaj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izvorni_sadrzaj>
    <derivirana_varijabla naziv="DomainObject.Predmet.SudioniciListAdressOIB_1"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0A95A-4286-49CF-B904-4C0501D68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261</properties:Words>
  <properties:Characters>1296</properties:Characters>
  <properties:Lines>68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2018-06-06T08:13:00Z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St-745/2017-35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