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0e5b4" w14:paraId="730e5b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65AB0" w:rsidP="00565AB0" w:rsidR="00565AB0" w:rsidRPr="00565AB0">
      <w:pPr>
        <w:spacing w:after="0"/>
        <w:rPr>
          <w:rFonts w:cs="Times New Roman" w:eastAsia="Times New Roman"/>
          <w:lang w:eastAsia="hr-HR"/>
        </w:rPr>
      </w:pPr>
      <w:r w:rsidRPr="00565AB0">
        <w:rPr>
          <w:rFonts w:cs="Times New Roman" w:eastAsia="Times New Roman"/>
          <w:bCs/>
          <w:lang w:eastAsia="hr-HR"/>
        </w:rPr>
        <w:t xml:space="preserve">     REPUBLIKA HRVATSKA                                               Poslovni b</w:t>
      </w:r>
      <w:r w:rsidRPr="00565AB0">
        <w:rPr>
          <w:rFonts w:cs="Times New Roman" w:eastAsia="Times New Roman"/>
          <w:lang w:eastAsia="hr-HR"/>
        </w:rPr>
        <w:t>roj: 14. St-560/2018-8</w:t>
      </w:r>
    </w:p>
    <w:p w:rsidRDefault="00565AB0" w:rsidP="00565AB0" w:rsidR="00565AB0" w:rsidRPr="00565AB0">
      <w:pPr>
        <w:spacing w:after="0"/>
        <w:rPr>
          <w:rFonts w:cs="Times New Roman" w:eastAsia="Times New Roman"/>
          <w:lang w:eastAsia="hr-HR"/>
        </w:rPr>
      </w:pPr>
      <w:r w:rsidRPr="00565AB0">
        <w:rPr>
          <w:rFonts w:cs="Times New Roman" w:eastAsia="Times New Roman"/>
          <w:bCs/>
          <w:lang w:eastAsia="hr-HR"/>
        </w:rPr>
        <w:t xml:space="preserve">  TRGOVAČKI SUD U SPLITU</w:t>
      </w:r>
    </w:p>
    <w:p w:rsidRDefault="00565AB0" w:rsidP="00565AB0" w:rsidR="00565AB0" w:rsidRPr="00565AB0">
      <w:pPr>
        <w:spacing w:after="0"/>
        <w:rPr>
          <w:rFonts w:cs="Times New Roman" w:eastAsia="Times New Roman"/>
          <w:lang w:eastAsia="hr-HR"/>
        </w:rPr>
      </w:pPr>
      <w:r w:rsidRPr="00565AB0">
        <w:rPr>
          <w:rFonts w:cs="Times New Roman" w:eastAsia="Times New Roman"/>
          <w:lang w:eastAsia="hr-HR"/>
        </w:rPr>
        <w:t xml:space="preserve"> Sukoišanska 6. - 21 000  S P L I T</w:t>
      </w:r>
    </w:p>
    <w:p w:rsidRDefault="00565AB0" w:rsidP="00565AB0" w:rsidR="00565AB0" w:rsidRPr="00565AB0">
      <w:pPr>
        <w:spacing w:after="0"/>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center"/>
        <w:rPr>
          <w:rFonts w:cs="Times New Roman" w:eastAsia="Times New Roman"/>
          <w:lang w:eastAsia="hr-HR"/>
        </w:rPr>
      </w:pPr>
      <w:r w:rsidRPr="00565AB0">
        <w:rPr>
          <w:rFonts w:cs="Times New Roman" w:eastAsia="Times New Roman"/>
          <w:lang w:eastAsia="hr-HR"/>
        </w:rPr>
        <w:t>U IME REPUBLIKE HRVATSKE</w:t>
      </w:r>
    </w:p>
    <w:p w:rsidRDefault="00565AB0" w:rsidP="00565AB0" w:rsidR="00565AB0" w:rsidRPr="00565AB0">
      <w:pPr>
        <w:spacing w:after="0"/>
        <w:jc w:val="center"/>
        <w:rPr>
          <w:rFonts w:cs="Times New Roman" w:eastAsia="Times New Roman"/>
          <w:lang w:eastAsia="hr-HR"/>
        </w:rPr>
      </w:pPr>
    </w:p>
    <w:p w:rsidRDefault="00565AB0" w:rsidP="00565AB0" w:rsidR="00565AB0" w:rsidRPr="00565AB0">
      <w:pPr>
        <w:spacing w:after="0"/>
        <w:jc w:val="center"/>
        <w:rPr>
          <w:rFonts w:cs="Times New Roman" w:eastAsia="Times New Roman"/>
          <w:lang w:eastAsia="hr-HR"/>
        </w:rPr>
      </w:pPr>
      <w:r w:rsidRPr="00565AB0">
        <w:rPr>
          <w:rFonts w:cs="Times New Roman" w:eastAsia="Times New Roman"/>
          <w:lang w:eastAsia="hr-HR"/>
        </w:rPr>
        <w:t>R J E Š E N J E</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val="en-US"/>
        </w:rPr>
      </w:pPr>
      <w:r w:rsidRPr="00565AB0">
        <w:rPr>
          <w:rFonts w:cs="Times New Roman" w:eastAsia="Times New Roman"/>
          <w:lang w:eastAsia="hr-HR" w:val="en-US"/>
        </w:rPr>
        <w:tab/>
      </w:r>
      <w:r w:rsidRPr="00565AB0">
        <w:rPr>
          <w:rFonts w:cs="Times New Roman" w:eastAsia="Times New Roman"/>
          <w:lang w:eastAsia="hr-HR" w:val="en-US"/>
        </w:rPr>
        <w:tab/>
        <w:t>Trgovački sud u Splitu, po sudcu tog suda Jozi Ćaleta, kao stečajnom sucu, u skraćenom stečajnom postupku povodom zahtjeva FINANCIJSKE AGENCIJE, Regionalni centar Split, Mažuranićevo šetalište 24b, OIB: 85821130368., za provedbu skraćenog stečajnog postupka nad Dužnikom: MARASKINO d.o.o., za ugostiteljstvo i trgovinu, Makarska, Stjepana Ivičevića 44, OIB: 71071773250, 16. studenog 2018.</w:t>
      </w:r>
    </w:p>
    <w:p w:rsidRDefault="00565AB0" w:rsidP="00565AB0" w:rsidR="00565AB0" w:rsidRPr="00565AB0">
      <w:pPr>
        <w:spacing w:after="0"/>
        <w:jc w:val="both"/>
        <w:rPr>
          <w:rFonts w:cs="Times New Roman" w:eastAsia="Times New Roman"/>
          <w:lang w:eastAsia="hr-HR" w:val="en-US"/>
        </w:rPr>
      </w:pPr>
    </w:p>
    <w:p w:rsidRDefault="00565AB0" w:rsidP="00565AB0" w:rsidR="00565AB0" w:rsidRPr="00565AB0">
      <w:pPr>
        <w:spacing w:after="0"/>
        <w:jc w:val="center"/>
        <w:rPr>
          <w:rFonts w:cs="Times New Roman" w:eastAsia="Times New Roman"/>
          <w:lang w:eastAsia="hr-HR" w:val="en-US"/>
        </w:rPr>
      </w:pPr>
      <w:r w:rsidRPr="00565AB0">
        <w:rPr>
          <w:rFonts w:cs="Times New Roman" w:eastAsia="Times New Roman"/>
          <w:lang w:eastAsia="hr-HR" w:val="en-US"/>
        </w:rPr>
        <w:t>r i j e š i o  j e</w:t>
      </w:r>
    </w:p>
    <w:p w:rsidRDefault="00565AB0" w:rsidP="00565AB0" w:rsidR="00565AB0" w:rsidRPr="00565AB0">
      <w:pPr>
        <w:spacing w:after="0"/>
        <w:jc w:val="center"/>
        <w:rPr>
          <w:rFonts w:cs="Times New Roman" w:eastAsia="Times New Roman"/>
          <w:lang w:eastAsia="hr-HR" w:val="en-US"/>
        </w:rPr>
      </w:pPr>
    </w:p>
    <w:p w:rsidRDefault="00565AB0" w:rsidP="00565AB0" w:rsidR="00565AB0" w:rsidRPr="00565AB0">
      <w:pPr>
        <w:numPr>
          <w:ilvl w:val="0"/>
          <w:numId w:val="47"/>
        </w:numPr>
        <w:spacing w:after="0"/>
        <w:contextualSpacing/>
        <w:jc w:val="both"/>
        <w:rPr>
          <w:rFonts w:cs="Times New Roman" w:eastAsia="Times New Roman"/>
          <w:lang w:eastAsia="hr-HR"/>
        </w:rPr>
      </w:pPr>
      <w:r w:rsidRPr="00565AB0">
        <w:rPr>
          <w:rFonts w:cs="Times New Roman" w:eastAsia="Times New Roman"/>
          <w:lang w:eastAsia="hr-HR"/>
        </w:rPr>
        <w:t xml:space="preserve">Obustavlja se skraćeni stečajni postupak nad </w:t>
      </w:r>
      <w:r w:rsidRPr="00565AB0">
        <w:rPr>
          <w:rFonts w:cs="Times New Roman" w:eastAsia="Times New Roman"/>
          <w:lang w:eastAsia="hr-HR" w:val="en-US"/>
        </w:rPr>
        <w:t>MARASKINO d.o.o., za ugostiteljstvo i trgovinu, Makarska, Stjepana Ivičevića 44, OIB: 71071773250.</w:t>
      </w:r>
    </w:p>
    <w:p w:rsidRDefault="00565AB0" w:rsidP="00565AB0" w:rsidR="00565AB0" w:rsidRPr="00565AB0">
      <w:pPr>
        <w:spacing w:after="0"/>
        <w:ind w:left="705"/>
        <w:jc w:val="both"/>
        <w:rPr>
          <w:rFonts w:cs="Times New Roman" w:eastAsia="Times New Roman"/>
          <w:lang w:eastAsia="hr-HR"/>
        </w:rPr>
      </w:pPr>
    </w:p>
    <w:p w:rsidRDefault="00565AB0" w:rsidP="00565AB0" w:rsidR="00565AB0" w:rsidRPr="00565AB0">
      <w:pPr>
        <w:numPr>
          <w:ilvl w:val="0"/>
          <w:numId w:val="47"/>
        </w:numPr>
        <w:spacing w:after="0"/>
        <w:contextualSpacing/>
        <w:jc w:val="both"/>
        <w:rPr>
          <w:rFonts w:cs="Times New Roman" w:eastAsia="Times New Roman"/>
          <w:lang w:eastAsia="hr-HR"/>
        </w:rPr>
      </w:pPr>
      <w:r w:rsidRPr="00565AB0">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565AB0" w:rsidP="00565AB0" w:rsidR="00565AB0" w:rsidRPr="00565AB0">
      <w:pPr>
        <w:spacing w:after="0"/>
        <w:ind w:left="705"/>
        <w:jc w:val="both"/>
        <w:rPr>
          <w:rFonts w:cs="Times New Roman" w:eastAsia="Times New Roman"/>
          <w:lang w:eastAsia="hr-HR"/>
        </w:rPr>
      </w:pPr>
    </w:p>
    <w:p w:rsidRDefault="00565AB0" w:rsidP="00565AB0" w:rsidR="00565AB0" w:rsidRPr="00565AB0">
      <w:pPr>
        <w:spacing w:after="0"/>
        <w:jc w:val="center"/>
        <w:rPr>
          <w:rFonts w:cs="Times New Roman" w:eastAsia="Times New Roman"/>
          <w:lang w:eastAsia="hr-HR"/>
        </w:rPr>
      </w:pPr>
      <w:r w:rsidRPr="00565AB0">
        <w:rPr>
          <w:rFonts w:cs="Times New Roman" w:eastAsia="Times New Roman"/>
          <w:lang w:eastAsia="hr-HR"/>
        </w:rPr>
        <w:t>Obrazloženje</w:t>
      </w:r>
    </w:p>
    <w:p w:rsidRDefault="00565AB0" w:rsidP="00565AB0" w:rsidR="00565AB0" w:rsidRPr="00565AB0">
      <w:pPr>
        <w:spacing w:after="0"/>
        <w:jc w:val="center"/>
        <w:rPr>
          <w:rFonts w:cs="Times New Roman" w:eastAsia="Times New Roman"/>
          <w:lang w:eastAsia="hr-HR"/>
        </w:rPr>
      </w:pPr>
    </w:p>
    <w:p w:rsidRDefault="00565AB0" w:rsidP="00565AB0" w:rsidR="00565AB0" w:rsidRPr="00565AB0">
      <w:pPr>
        <w:spacing w:after="0"/>
        <w:jc w:val="both"/>
        <w:rPr>
          <w:rFonts w:cs="Times New Roman" w:eastAsia="Times New Roman"/>
          <w:lang w:eastAsia="hr-HR" w:val="en-US"/>
        </w:rPr>
      </w:pPr>
      <w:r w:rsidRPr="00565AB0">
        <w:rPr>
          <w:rFonts w:cs="Times New Roman" w:eastAsia="Times New Roman"/>
          <w:lang w:eastAsia="hr-HR"/>
        </w:rPr>
        <w:tab/>
        <w:t xml:space="preserve">FINANCIJSKA AGENCIJA, Regionalni centar Split, Podružnica Split, podnijela je ovom Sudu dana 31. srpnja 2018., na temelju odredbe članka 429., stavak 1., Stečajnog zakona ("Narodne novine" broj 71/15. i 104/17, dalje u tekstu: SZ), zahtjev za provedbu skraćenog stečajnoga postupka nad Dužnikom: </w:t>
      </w:r>
      <w:r w:rsidRPr="00565AB0">
        <w:rPr>
          <w:rFonts w:cs="Times New Roman" w:eastAsia="Times New Roman"/>
          <w:lang w:eastAsia="hr-HR" w:val="en-US"/>
        </w:rPr>
        <w:t>MARASKINO d.o.o., za ugostiteljstvo i trgovinu, Makarska, Stjepana Ivičevića 44, OIB: 71071773250.</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ab/>
        <w:t>U podnesenom zahtjevu navedeno je da Dužnik na dan 23. srpnja 2018. u Očevidniku redoslijeda osnova za plaćanje ima evidentirane neizvršene osnove za plaćanja i neprekidnom razdoblju od 120 dana, u ukupnom iznosu od: 5.237,13 kn, u koji iznos je uračunata kamata i naknada Financijske agencije za provedbu ovrhe na novčanim sredstvima, kao i da prema podacima koji su dostavljeni od Hrvatskog zavoda za mirovinsko osiguranje Dužnik nema zaposlenih.</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ab/>
        <w:t>Prema odredbi članka 428. stavak 1. SZ-a sud će provesti skraćeni stečajni postupak nad pravnom osobom ako su ispunjene sljedeće pretpostavke:</w:t>
      </w:r>
    </w:p>
    <w:p w:rsidRDefault="00565AB0" w:rsidP="00565AB0" w:rsidR="00565AB0" w:rsidRPr="00565AB0">
      <w:pPr>
        <w:spacing w:after="0"/>
        <w:rPr>
          <w:rFonts w:cs="Times New Roman" w:eastAsia="Times New Roman"/>
          <w:lang w:eastAsia="hr-HR"/>
        </w:rPr>
      </w:pPr>
      <w:r w:rsidRPr="00565AB0">
        <w:rPr>
          <w:rFonts w:cs="Times New Roman" w:eastAsia="Times New Roman"/>
          <w:lang w:eastAsia="hr-HR"/>
        </w:rPr>
        <w:tab/>
      </w:r>
    </w:p>
    <w:p w:rsidRDefault="00565AB0" w:rsidP="00565AB0" w:rsidR="00565AB0" w:rsidRPr="00565AB0">
      <w:pPr>
        <w:spacing w:after="0"/>
        <w:rPr>
          <w:rFonts w:cs="Times New Roman" w:eastAsia="Times New Roman"/>
          <w:lang w:eastAsia="hr-HR"/>
        </w:rPr>
      </w:pPr>
    </w:p>
    <w:p w:rsidRDefault="00565AB0" w:rsidP="00565AB0" w:rsidR="00565AB0" w:rsidRPr="00565AB0">
      <w:pPr>
        <w:spacing w:after="0"/>
        <w:rPr>
          <w:rFonts w:cs="Times New Roman" w:eastAsia="Times New Roman"/>
          <w:lang w:eastAsia="hr-HR"/>
        </w:rPr>
      </w:pPr>
    </w:p>
    <w:p w:rsidRDefault="00565AB0" w:rsidP="00565AB0" w:rsidR="00565AB0" w:rsidRPr="00565AB0">
      <w:pPr>
        <w:spacing w:after="0"/>
        <w:jc w:val="right"/>
        <w:rPr>
          <w:rFonts w:cs="Times New Roman" w:eastAsia="Times New Roman"/>
          <w:szCs w:val="20"/>
          <w:lang w:eastAsia="hr-HR"/>
        </w:rPr>
      </w:pPr>
      <w:r w:rsidRPr="00565AB0">
        <w:rPr>
          <w:rFonts w:cs="Times New Roman" w:eastAsia="Times New Roman"/>
          <w:lang w:eastAsia="hr-HR"/>
        </w:rPr>
        <w:lastRenderedPageBreak/>
        <w:t>- 2 -                                Poslovni b</w:t>
      </w:r>
      <w:r w:rsidRPr="00565AB0">
        <w:rPr>
          <w:rFonts w:cs="Times New Roman" w:eastAsia="Times New Roman"/>
          <w:lang w:eastAsia="hr-HR" w:val="en-AU"/>
        </w:rPr>
        <w:t xml:space="preserve">roj: 14. </w:t>
      </w:r>
      <w:r w:rsidRPr="00565AB0">
        <w:rPr>
          <w:rFonts w:cs="Times New Roman" w:eastAsia="Times New Roman"/>
          <w:lang w:eastAsia="hr-HR"/>
        </w:rPr>
        <w:t>St-560/2018-8</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rPr>
          <w:rFonts w:cs="Times New Roman" w:eastAsia="Times New Roman"/>
          <w:lang w:eastAsia="hr-HR"/>
        </w:rPr>
      </w:pPr>
    </w:p>
    <w:p w:rsidRDefault="00565AB0" w:rsidP="00565AB0" w:rsidR="00565AB0" w:rsidRPr="00565AB0">
      <w:pPr>
        <w:spacing w:after="0"/>
        <w:ind w:left="708"/>
        <w:rPr>
          <w:rFonts w:cs="Times New Roman" w:eastAsia="Times New Roman"/>
          <w:lang w:eastAsia="hr-HR"/>
        </w:rPr>
      </w:pPr>
      <w:r w:rsidRPr="00565AB0">
        <w:rPr>
          <w:rFonts w:cs="Times New Roman" w:eastAsia="Times New Roman"/>
          <w:lang w:eastAsia="hr-HR"/>
        </w:rPr>
        <w:t>- ako nema zaposlenih</w:t>
      </w:r>
    </w:p>
    <w:p w:rsidRDefault="00565AB0" w:rsidP="00565AB0" w:rsidR="00565AB0" w:rsidRPr="00565AB0">
      <w:pPr>
        <w:spacing w:after="0"/>
        <w:ind w:left="708"/>
        <w:rPr>
          <w:rFonts w:cs="Times New Roman" w:eastAsia="Times New Roman"/>
          <w:lang w:eastAsia="hr-HR"/>
        </w:rPr>
      </w:pPr>
      <w:r w:rsidRPr="00565AB0">
        <w:rPr>
          <w:rFonts w:cs="Times New Roman" w:eastAsia="Times New Roman"/>
          <w:lang w:eastAsia="hr-HR"/>
        </w:rPr>
        <w:t>- ako u Očevidniku redoslijeda osnova za plaćanje ima evidentiranje neizvršene osnove za plaćanje u neprekinutom razdoblju od 120 dana i</w:t>
      </w:r>
    </w:p>
    <w:p w:rsidRDefault="00565AB0" w:rsidP="00565AB0" w:rsidR="00565AB0" w:rsidRPr="00565AB0">
      <w:pPr>
        <w:spacing w:after="0"/>
        <w:rPr>
          <w:rFonts w:cs="Times New Roman" w:eastAsia="Times New Roman"/>
          <w:lang w:eastAsia="hr-HR"/>
        </w:rPr>
      </w:pPr>
      <w:r w:rsidRPr="00565AB0">
        <w:rPr>
          <w:rFonts w:cs="Times New Roman" w:eastAsia="Times New Roman"/>
          <w:lang w:eastAsia="hr-HR"/>
        </w:rPr>
        <w:tab/>
        <w:t xml:space="preserve">- ako nisu ispunjene pretpostavke za pokretanje drugog postupka radi brisanja iz </w:t>
      </w:r>
    </w:p>
    <w:p w:rsidRDefault="00565AB0" w:rsidP="00565AB0" w:rsidR="00565AB0" w:rsidRPr="00565AB0">
      <w:pPr>
        <w:spacing w:after="0"/>
        <w:rPr>
          <w:rFonts w:cs="Times New Roman" w:eastAsia="Times New Roman"/>
          <w:lang w:eastAsia="hr-HR"/>
        </w:rPr>
      </w:pPr>
      <w:r w:rsidRPr="00565AB0">
        <w:rPr>
          <w:rFonts w:cs="Times New Roman" w:eastAsia="Times New Roman"/>
          <w:lang w:eastAsia="hr-HR"/>
        </w:rPr>
        <w:tab/>
        <w:t>sudskog registra.</w:t>
      </w:r>
    </w:p>
    <w:p w:rsidRDefault="00565AB0" w:rsidP="00565AB0" w:rsidR="00565AB0" w:rsidRPr="00565AB0">
      <w:pPr>
        <w:spacing w:after="0"/>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članka 428. SZ-a, ovaj sud je temeljem odredbe članka 430. SZ-a na mrežnoj stranici e-Oglasne ploče suda 27. kolovoza 2018.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ab/>
        <w:t>Vjerovnik Dužnika Republika Hrvatska, Ministarstvo financija, je dana  9. listopada 2018. podnio prijedlog za otvaranje stečajnog postupka nad Dužnikom te je izvijestio sud da prema Dužniku ima dospjelih, a nenamirenih potraživanja, u ukupnom iznosu od: 17.347,89 kn.</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2016.</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ab/>
        <w:t>Republika Hrvatska je, sukladno članku 114. stavak 3. SZ-a, oslobođena predujmljivanja iznosa od 1.000,00 kn u Fond za namirenje troškova stečajnog postupka te dodatnog iznosa koji ne može biti viši od 20.000,00 kuna u smislu stavka 1. navedenog članka.</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(članak 431. SZ-a), odlučeno je primjenom odredbe članka 433., prvi dio, SZ-a kao u izreci ovog rješenja.</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ab/>
        <w:t>Točka 2. izrijeke rješenja je utemeljena na odredbi članka 433., in fine, SZ-a.</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center"/>
        <w:rPr>
          <w:rFonts w:cs="Times New Roman" w:eastAsia="Times New Roman"/>
          <w:lang w:eastAsia="hr-HR"/>
        </w:rPr>
      </w:pPr>
      <w:r w:rsidRPr="00565AB0">
        <w:rPr>
          <w:rFonts w:cs="Times New Roman" w:eastAsia="Times New Roman"/>
          <w:lang w:eastAsia="hr-HR"/>
        </w:rPr>
        <w:t xml:space="preserve">U Splitu, 16. studenog 2018. </w:t>
      </w:r>
    </w:p>
    <w:p w:rsidRDefault="00565AB0" w:rsidP="00565AB0" w:rsidR="00565AB0" w:rsidRPr="00565AB0">
      <w:pPr>
        <w:spacing w:after="0"/>
        <w:jc w:val="center"/>
        <w:rPr>
          <w:rFonts w:cs="Times New Roman" w:eastAsia="Times New Roman"/>
          <w:lang w:eastAsia="hr-HR"/>
        </w:rPr>
      </w:pPr>
    </w:p>
    <w:p w:rsidRDefault="00565AB0" w:rsidP="00565AB0" w:rsidR="00565AB0" w:rsidRPr="00565AB0">
      <w:pPr>
        <w:spacing w:after="0"/>
        <w:ind w:left="4248"/>
        <w:jc w:val="center"/>
        <w:rPr>
          <w:rFonts w:cs="Times New Roman" w:eastAsia="Times New Roman"/>
          <w:lang w:val="en-US"/>
        </w:rPr>
      </w:pPr>
      <w:r w:rsidRPr="00565AB0">
        <w:rPr>
          <w:rFonts w:cs="Times New Roman" w:eastAsia="Times New Roman"/>
          <w:lang w:val="en-US"/>
        </w:rPr>
        <w:t>SUDAC</w:t>
      </w:r>
    </w:p>
    <w:p w:rsidRDefault="00565AB0" w:rsidP="00565AB0" w:rsidR="00565AB0" w:rsidRPr="00565AB0">
      <w:pPr>
        <w:spacing w:after="0"/>
        <w:ind w:left="4248"/>
        <w:jc w:val="center"/>
        <w:rPr>
          <w:rFonts w:cs="Times New Roman" w:eastAsia="Times New Roman"/>
          <w:lang w:val="en-US"/>
        </w:rPr>
      </w:pPr>
    </w:p>
    <w:p w:rsidRDefault="00565AB0" w:rsidP="00565AB0" w:rsidR="00565AB0" w:rsidRPr="00565AB0">
      <w:pPr>
        <w:spacing w:after="0"/>
        <w:ind w:left="4248"/>
        <w:jc w:val="center"/>
        <w:rPr>
          <w:rFonts w:cs="Times New Roman" w:eastAsia="Times New Roman"/>
          <w:lang w:val="en-US"/>
        </w:rPr>
      </w:pPr>
      <w:r w:rsidRPr="00565AB0">
        <w:rPr>
          <w:rFonts w:cs="Times New Roman" w:eastAsia="Times New Roman"/>
          <w:lang w:val="en-US"/>
        </w:rPr>
        <w:t>Jozo Ćaleta, v.r.</w:t>
      </w:r>
    </w:p>
    <w:p w:rsidRDefault="00565AB0" w:rsidP="00565AB0" w:rsidR="00565AB0" w:rsidRPr="00565AB0">
      <w:pPr>
        <w:spacing w:after="0"/>
        <w:ind w:left="4248"/>
        <w:jc w:val="center"/>
        <w:rPr>
          <w:rFonts w:cs="Times New Roman" w:eastAsia="Times New Roman"/>
          <w:lang w:val="en-US"/>
        </w:rPr>
      </w:pPr>
      <w:r w:rsidRPr="00565AB0">
        <w:rPr>
          <w:rFonts w:cs="Times New Roman" w:eastAsia="Times New Roman"/>
          <w:lang w:val="en-US"/>
        </w:rPr>
        <w:t>za točnost otpravka-ovlašteni službenik</w:t>
      </w:r>
    </w:p>
    <w:p w:rsidRDefault="00565AB0" w:rsidP="00565AB0" w:rsidR="00565AB0" w:rsidRPr="00565AB0">
      <w:pPr>
        <w:spacing w:after="0"/>
        <w:ind w:left="4248"/>
        <w:jc w:val="center"/>
        <w:rPr>
          <w:rFonts w:cs="Times New Roman" w:eastAsia="Times New Roman"/>
          <w:lang w:val="en-US"/>
        </w:rPr>
      </w:pPr>
      <w:r w:rsidRPr="00565AB0">
        <w:rPr>
          <w:rFonts w:cs="Times New Roman" w:eastAsia="Times New Roman"/>
          <w:lang w:val="en-US"/>
        </w:rPr>
        <w:t>Vesna Čargo</w:t>
      </w:r>
    </w:p>
    <w:p w:rsidRDefault="00565AB0" w:rsidP="00565AB0" w:rsidR="00565AB0" w:rsidRPr="00565AB0">
      <w:pPr>
        <w:spacing w:after="0"/>
        <w:jc w:val="right"/>
        <w:rPr>
          <w:rFonts w:cs="Times New Roman" w:eastAsia="Times New Roman"/>
          <w:szCs w:val="20"/>
          <w:lang w:eastAsia="hr-HR"/>
        </w:rPr>
      </w:pPr>
      <w:r w:rsidRPr="00565AB0">
        <w:rPr>
          <w:rFonts w:cs="Times New Roman" w:eastAsia="Times New Roman"/>
          <w:lang w:eastAsia="hr-HR"/>
        </w:rPr>
        <w:t>- 3 -                             Poslovni  b</w:t>
      </w:r>
      <w:r w:rsidRPr="00565AB0">
        <w:rPr>
          <w:rFonts w:cs="Times New Roman" w:eastAsia="Times New Roman"/>
          <w:lang w:eastAsia="hr-HR" w:val="en-AU"/>
        </w:rPr>
        <w:t xml:space="preserve">roj: 14. </w:t>
      </w:r>
      <w:r w:rsidRPr="00565AB0">
        <w:rPr>
          <w:rFonts w:cs="Times New Roman" w:eastAsia="Times New Roman"/>
          <w:lang w:eastAsia="hr-HR"/>
        </w:rPr>
        <w:t>St-560/2018-8</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Pouka o pravnom lijeku:</w:t>
      </w:r>
    </w:p>
    <w:p w:rsidRDefault="00565AB0" w:rsidP="00565AB0" w:rsidR="00565AB0" w:rsidRPr="00565AB0">
      <w:pPr>
        <w:spacing w:after="0"/>
        <w:jc w:val="both"/>
        <w:rPr>
          <w:rFonts w:cs="Times New Roman" w:eastAsia="Times New Roman"/>
          <w:lang w:eastAsia="hr-HR"/>
        </w:rPr>
      </w:pPr>
      <w:r w:rsidRPr="00565AB0">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center"/>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565AB0" w:rsidP="00565AB0" w:rsidR="00565AB0" w:rsidRPr="00565AB0">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5AB0"/>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64485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St-560/2018-8</izvorni_sadrzaj>
    <derivirana_varijabla naziv="DomainObject.Oznaka_1">St-560/2018-8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izvorni_sadrzaj>
    <derivirana_varijabla naziv="DomainObject.Predmet.Broj_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St-560/2018</izvorni_sadrzaj>
    <derivirana_varijabla naziv="DomainObject.Predmet.OznakaBroj_1">St-560/2018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MARASKINO d. o. o. za ugostiteljstvo i trgovinu</izvorni_sadrzaj>
    <derivirana_varijabla naziv="DomainObject.Predmet.ProtustrankaFormated_1">  MARASKINO d. o. o. za ugostiteljstvo i trgovinu</derivirana_varijabla>
  </DomainObject.Predmet.ProtustrankaFormated>
  <DomainObject.Predmet.ProtustrankaFormatedOIB>
    <izvorni_sadrzaj>  MARASKINO d. o. o. za ugostiteljstvo i trgovinu, OIB 71071773250</izvorni_sadrzaj>
    <derivirana_varijabla naziv="DomainObject.Predmet.ProtustrankaFormatedOIB_1">  MARASKINO d. o. o. za ugostiteljstvo i trgovinu, OIB 71071773250</derivirana_varijabla>
  </DomainObject.Predmet.ProtustrankaFormatedOIB>
  <DomainObject.Predmet.ProtustrankaFormatedWithAdress>
    <izvorni_sadrzaj> MARASKINO d. o. o. za ugostiteljstvo i trgovinu, Stjepana Ivičevića 44, 21300 Makarska</izvorni_sadrzaj>
    <derivirana_varijabla naziv="DomainObject.Predmet.ProtustrankaFormatedWithAdress_1"> MARASKINO d. o. o. za ugostiteljstvo i trgovinu, Stjepana Ivičevića 44, 21300 Makarska</derivirana_varijabla>
  </DomainObject.Predmet.ProtustrankaFormatedWithAdress>
  <DomainObject.Predmet.ProtustrankaFormatedWithAdressOIB>
    <izvorni_sadrzaj> MARASKINO d. o. o. za ugostiteljstvo i trgovinu, OIB 71071773250, Stjepana Ivičevića 44, 21300 Makarska</izvorni_sadrzaj>
    <derivirana_varijabla naziv="DomainObject.Predmet.ProtustrankaFormatedWithAdressOIB_1"> MARASKINO d. o. o. za ugostiteljstvo i trgovinu, OIB 71071773250, Stjepana Ivičevića 44, 21300 Makarska</derivirana_varijabla>
  </DomainObject.Predmet.ProtustrankaFormatedWithAdressOIB>
  <DomainObject.Predmet.ProtustrankaWithAdress>
    <izvorni_sadrzaj>MARASKINO d. o. o. za ugostiteljstvo i trgovinu Stjepana Ivičevića 44, 21300 Makarska</izvorni_sadrzaj>
    <derivirana_varijabla naziv="DomainObject.Predmet.ProtustrankaWithAdress_1">MARASKINO d. o. o. za ugostiteljstvo i trgovinu Stjepana Ivičevića 44, 21300 Makarska</derivirana_varijabla>
  </DomainObject.Predmet.ProtustrankaWithAdress>
  <DomainObject.Predmet.ProtustrankaWithAdressOIB>
    <izvorni_sadrzaj>MARASKINO d. o. o. za ugostiteljstvo i trgovinu, OIB 71071773250, Stjepana Ivičevića 44, 21300 Makarska</izvorni_sadrzaj>
    <derivirana_varijabla naziv="DomainObject.Predmet.ProtustrankaWithAdressOIB_1">MARASKINO d. o. o. za ugostiteljstvo i trgovinu, OIB 71071773250, Stjepana Ivičevića 44, 21300 Makarska</derivirana_varijabla>
  </DomainObject.Predmet.ProtustrankaWithAdressOIB>
  <DomainObject.Predmet.ProtustrankaNazivFormated>
    <izvorni_sadrzaj>MARASKINO d. o. o. za ugostiteljstvo i trgovinu</izvorni_sadrzaj>
    <derivirana_varijabla naziv="DomainObject.Predmet.ProtustrankaNazivFormated_1">MARASKINO d. o. o. za ugostiteljstvo i trgovinu</derivirana_varijabla>
  </DomainObject.Predmet.ProtustrankaNazivFormated>
  <DomainObject.Predmet.ProtustrankaNazivFormatedOIB>
    <izvorni_sadrzaj>MARASKINO d. o. o. za ugostiteljstvo i trgovinu, OIB 71071773250</izvorni_sadrzaj>
    <derivirana_varijabla naziv="DomainObject.Predmet.ProtustrankaNazivFormatedOIB_1">MARASKINO d. o. o. za ugostiteljstvo i trgovinu, OIB 71071773250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5237.13</izvorni_sadrzaj>
    <derivirana_varijabla naziv="DomainObject.Predmet.TrenutnaVrijednost_1">5237.13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MARASKINO d. o. o. za ugostiteljstvo i trgovinu</item>
    </izvorni_sadrzaj>
    <derivirana_varijabla naziv="DomainObject.Predmet.ProtuStrankaListFormated_1">
      <item>MARASKINO d. o. o. za ugostiteljstvo i trgovinu</item>
    </derivirana_varijabla>
  </DomainObject.Predmet.ProtuStrankaListFormated>
  <DomainObject.Predmet.ProtuStrankaListFormatedOIB>
    <izvorni_sadrzaj>
      <item>MARASKINO d. o. o. za ugostiteljstvo i trgovinu, OIB 71071773250</item>
    </izvorni_sadrzaj>
    <derivirana_varijabla naziv="DomainObject.Predmet.ProtuStrankaListFormatedOIB_1">
      <item>MARASKINO d. o. o. za ugostiteljstvo i trgovinu, OIB 71071773250</item>
    </derivirana_varijabla>
  </DomainObject.Predmet.ProtuStrankaListFormatedOIB>
  <DomainObject.Predmet.ProtuStrankaListFormatedWithAdress>
    <izvorni_sadrzaj>
      <item>MARASKINO d. o. o. za ugostiteljstvo i trgovinu, Stjepana Ivičevića 44, 21300 Makarska</item>
    </izvorni_sadrzaj>
    <derivirana_varijabla naziv="DomainObject.Predmet.ProtuStrankaListFormatedWithAdress_1">
      <item>MARASKINO d. o. o. za ugostiteljstvo i trgovinu, Stjepana Ivičevića 44, 21300 Makarska</item>
    </derivirana_varijabla>
  </DomainObject.Predmet.ProtuStrankaListFormatedWithAdress>
  <DomainObject.Predmet.ProtuStrankaListFormatedWithAdressOIB>
    <izvorni_sadrzaj>
      <item>MARASKINO d. o. o. za ugostiteljstvo i trgovinu, OIB 71071773250, Stjepana Ivičevića 44, 21300 Makarska</item>
    </izvorni_sadrzaj>
    <derivirana_varijabla naziv="DomainObject.Predmet.ProtuStrankaListFormatedWithAdressOIB_1">
      <item>MARASKINO d. o. o. za ugostiteljstvo i trgovinu, OIB 71071773250, Stjepana Ivičevića 44, 21300 Makarska</item>
    </derivirana_varijabla>
  </DomainObject.Predmet.ProtuStrankaListFormatedWithAdressOIB>
  <DomainObject.Predmet.ProtuStrankaListNazivFormated>
    <izvorni_sadrzaj>
      <item>MARASKINO d. o. o. za ugostiteljstvo i trgovinu</item>
    </izvorni_sadrzaj>
    <derivirana_varijabla naziv="DomainObject.Predmet.ProtuStrankaListNazivFormated_1">
      <item>MARASKINO d. o. o. za ugostiteljstvo i trgovinu</item>
    </derivirana_varijabla>
  </DomainObject.Predmet.ProtuStrankaListNazivFormated>
  <DomainObject.Predmet.ProtuStrankaListNazivFormatedOIB>
    <izvorni_sadrzaj>
      <item>MARASKINO d. o. o. za ugostiteljstvo i trgovinu, OIB 71071773250</item>
    </izvorni_sadrzaj>
    <derivirana_varijabla naziv="DomainObject.Predmet.ProtuStrankaListNazivFormatedOIB_1">
      <item>MARASKINO d. o. o. za ugostiteljstvo i trgovinu, OIB 71071773250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St-560/2018-8</izvorni_sadrzaj>
    <derivirana_varijabla naziv="DomainObject.PoslovniBrojDokumenta_1">St-560/2018-8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MARASKINO d. o. o. za ugostiteljstvo i trgovinu</izvorni_sadrzaj>
    <derivirana_varijabla naziv="DomainObject.Predmet.ProtustrankaIDrugi_1">MARASKINO d. o. 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MARASKINO d. o. o. za ugostiteljstvo i trgovinu, OIB 71071773250, Stjepana Ivičevića 44, 21300 Makarska</izvorni_sadrzaj>
    <derivirana_varijabla naziv="DomainObject.Predmet.ProtustrankaIDrugiAdressOIB_1">MARASKINO d. o. o. za ugostiteljstvo i trgovinu, OIB 71071773250, Stjepana Ivičevića 44,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MARASKINO d. o. o. za ugostiteljstvo i trgovinu</item>
      <item>FINANCIJSKA AGENCIJA, RC SPLIT</item>
    </izvorni_sadrzaj>
    <derivirana_varijabla naziv="DomainObject.Predmet.SudioniciListNaziv_1">
      <item>MARASKINO d. o. o. za ugostiteljstvo i trgovinu</item>
      <item>FINANCIJSKA AGENCIJA, RC SPLIT</item>
    </derivirana_varijabla>
  </DomainObject.Predmet.SudioniciListNaziv>
  <DomainObject.Predmet.SudioniciListAdressOIB>
    <izvorni_sadrzaj>
      <item>MARASKINO d. o. o. za ugostiteljstvo i trgovinu, OIB 71071773250, Stjepana Ivičevića 44,21300 Makarska</item>
      <item>FINANCIJSKA AGENCIJA, RC SPLIT, OIB 85821130368, Mažuranićevo šetalište 24 b,21000 Split</item>
    </izvorni_sadrzaj>
    <derivirana_varijabla naziv="DomainObject.Predmet.SudioniciListAdressOIB_1">
      <item>MARASKINO d. o. o. za ugostiteljstvo i trgovinu, OIB 71071773250, Stjepana Ivičevića 44,21300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3BB5D1-207E-412A-B1B9-8F1950B80C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720</properties:Words>
  <properties:Characters>4019</properties:Characters>
  <properties:Lines>116</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2018-11-16T11:11:00Z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St-560/2018-8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