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016d" w14:paraId="522016d" w:rsidRDefault="00AB1936" w:rsidR="00AB1936" w:rsidRPr="00A05D4C">
      <w:pPr>
        <w15:collapsed w:val="false"/>
        <w:rPr>
          <w:sz w:val="24"/>
          <w:szCs w:val="24"/>
        </w:rPr>
      </w:pPr>
      <w:bookmarkStart w:name="_GoBack" w:id="0"/>
      <w:bookmarkEnd w:id="0"/>
      <w:r w:rsidRPr="00A05D4C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 w:rsidRPr="00A05D4C">
      <w:pPr>
        <w:rPr>
          <w:sz w:val="24"/>
          <w:szCs w:val="24"/>
        </w:rPr>
      </w:pP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REPUBLIKA HRVATSKA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Trgovački sud u Zagrebu 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Zagreb, </w:t>
      </w:r>
      <w:proofErr w:type="spellStart"/>
      <w:r w:rsidRPr="00A05D4C">
        <w:rPr>
          <w:sz w:val="24"/>
          <w:szCs w:val="24"/>
        </w:rPr>
        <w:t>Amruševa</w:t>
      </w:r>
      <w:proofErr w:type="spellEnd"/>
      <w:r w:rsidRPr="00A05D4C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A05D4C">
      <w:pPr>
        <w:jc w:val="right"/>
        <w:rPr>
          <w:sz w:val="24"/>
          <w:szCs w:val="24"/>
        </w:rPr>
      </w:pPr>
      <w:r w:rsidRPr="00A05D4C">
        <w:rPr>
          <w:sz w:val="24"/>
          <w:szCs w:val="24"/>
        </w:rPr>
        <w:t xml:space="preserve">                                                    </w:t>
      </w:r>
      <w:r w:rsidR="001B016B" w:rsidRPr="00A05D4C">
        <w:rPr>
          <w:sz w:val="24"/>
          <w:szCs w:val="24"/>
        </w:rPr>
        <w:t>46</w:t>
      </w:r>
      <w:r w:rsidR="003F30EE" w:rsidRPr="00A05D4C">
        <w:rPr>
          <w:sz w:val="24"/>
          <w:szCs w:val="24"/>
        </w:rPr>
        <w:t>. St-</w:t>
      </w:r>
      <w:r w:rsidR="00A75338">
        <w:rPr>
          <w:sz w:val="24"/>
          <w:szCs w:val="24"/>
        </w:rPr>
        <w:t>885/2011</w:t>
      </w:r>
      <w:r w:rsidR="001379B4">
        <w:rPr>
          <w:sz w:val="24"/>
          <w:szCs w:val="24"/>
        </w:rPr>
        <w:t>-34</w:t>
      </w:r>
    </w:p>
    <w:p w:rsidRDefault="009F596B" w:rsidP="0075381D" w:rsidR="009F596B" w:rsidRPr="00A05D4C">
      <w:pPr>
        <w:jc w:val="center"/>
        <w:rPr>
          <w:sz w:val="24"/>
          <w:szCs w:val="24"/>
        </w:rPr>
      </w:pPr>
    </w:p>
    <w:p w:rsidRDefault="0075381D" w:rsidP="0075381D" w:rsidR="0075381D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 A K L J U Č A K</w:t>
      </w:r>
    </w:p>
    <w:p w:rsidRDefault="0075381D" w:rsidP="0075381D" w:rsidR="0075381D" w:rsidRPr="00A05D4C">
      <w:pPr>
        <w:rPr>
          <w:sz w:val="24"/>
          <w:szCs w:val="24"/>
        </w:rPr>
      </w:pPr>
    </w:p>
    <w:p w:rsidRDefault="001B016B" w:rsidP="0075381D" w:rsidR="001B016B" w:rsidRPr="00A05D4C">
      <w:pPr>
        <w:ind w:firstLine="720"/>
        <w:jc w:val="both"/>
        <w:rPr>
          <w:sz w:val="24"/>
          <w:szCs w:val="24"/>
        </w:rPr>
      </w:pPr>
      <w:r w:rsidRPr="00A05D4C">
        <w:rPr>
          <w:bCs/>
          <w:sz w:val="24"/>
          <w:szCs w:val="24"/>
        </w:rPr>
        <w:t>Trgovački sud u Zagrebu, po sutkinji Maji Praljak,</w:t>
      </w:r>
      <w:r w:rsidR="0022773B" w:rsidRPr="00A05D4C">
        <w:rPr>
          <w:bCs/>
          <w:sz w:val="24"/>
          <w:szCs w:val="24"/>
        </w:rPr>
        <w:t xml:space="preserve"> u stečajnom postupku nad dužnikom </w:t>
      </w:r>
      <w:r w:rsidR="00D50308">
        <w:rPr>
          <w:bCs/>
          <w:sz w:val="24"/>
          <w:szCs w:val="24"/>
        </w:rPr>
        <w:t>S</w:t>
      </w:r>
      <w:r w:rsidR="00A75338">
        <w:rPr>
          <w:sz w:val="24"/>
          <w:szCs w:val="24"/>
        </w:rPr>
        <w:t xml:space="preserve">tečajna masa ARTICA d.o.o. u stečaju, Zagreb, </w:t>
      </w:r>
      <w:proofErr w:type="spellStart"/>
      <w:r w:rsidR="00A75338">
        <w:rPr>
          <w:sz w:val="24"/>
          <w:szCs w:val="24"/>
        </w:rPr>
        <w:t>Fallerovo</w:t>
      </w:r>
      <w:proofErr w:type="spellEnd"/>
      <w:r w:rsidR="00A75338">
        <w:rPr>
          <w:sz w:val="24"/>
          <w:szCs w:val="24"/>
        </w:rPr>
        <w:t xml:space="preserve"> šetalište 22</w:t>
      </w:r>
      <w:r w:rsidR="009F596B" w:rsidRPr="00A05D4C">
        <w:rPr>
          <w:bCs/>
          <w:sz w:val="24"/>
          <w:szCs w:val="24"/>
        </w:rPr>
        <w:t>,</w:t>
      </w:r>
      <w:r w:rsidR="00AB1936" w:rsidRPr="00A05D4C">
        <w:rPr>
          <w:sz w:val="24"/>
          <w:szCs w:val="24"/>
        </w:rPr>
        <w:t xml:space="preserve"> </w:t>
      </w:r>
      <w:r w:rsidR="001467F0">
        <w:rPr>
          <w:sz w:val="24"/>
          <w:szCs w:val="24"/>
        </w:rPr>
        <w:t xml:space="preserve">OIB: 81284080572, </w:t>
      </w:r>
      <w:r w:rsidR="00A75338">
        <w:rPr>
          <w:sz w:val="24"/>
          <w:szCs w:val="24"/>
        </w:rPr>
        <w:t>3. prosinca 2018.</w:t>
      </w:r>
    </w:p>
    <w:p w:rsidRDefault="001B016B" w:rsidP="0075381D" w:rsidR="001B016B">
      <w:pPr>
        <w:ind w:firstLine="720"/>
        <w:jc w:val="both"/>
        <w:rPr>
          <w:sz w:val="24"/>
          <w:szCs w:val="24"/>
        </w:rPr>
      </w:pPr>
    </w:p>
    <w:p w:rsidRDefault="00A05D4C" w:rsidP="0075381D" w:rsidR="00A05D4C" w:rsidRPr="00A05D4C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 a k l j u č i o      j e</w:t>
      </w:r>
    </w:p>
    <w:p w:rsidRDefault="00F13A79" w:rsidP="00D639B5" w:rsidR="00F13A79" w:rsidRPr="00A05D4C">
      <w:pPr>
        <w:rPr>
          <w:b/>
          <w:sz w:val="24"/>
          <w:szCs w:val="24"/>
        </w:rPr>
      </w:pPr>
    </w:p>
    <w:p w:rsidRDefault="00F13A79" w:rsidP="00F13A79" w:rsidR="00F13A79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</w:r>
      <w:r w:rsidR="003F30EE" w:rsidRPr="00A05D4C">
        <w:rPr>
          <w:sz w:val="24"/>
          <w:szCs w:val="24"/>
        </w:rPr>
        <w:t xml:space="preserve">Nalaže se </w:t>
      </w:r>
      <w:r w:rsidR="00A75338">
        <w:rPr>
          <w:sz w:val="24"/>
          <w:szCs w:val="24"/>
        </w:rPr>
        <w:t>stečajnom upravitelju</w:t>
      </w:r>
      <w:r w:rsidR="005C647E" w:rsidRPr="00A05D4C">
        <w:rPr>
          <w:sz w:val="24"/>
          <w:szCs w:val="24"/>
        </w:rPr>
        <w:t xml:space="preserve"> </w:t>
      </w:r>
      <w:r w:rsidR="00A75338">
        <w:rPr>
          <w:sz w:val="24"/>
          <w:szCs w:val="24"/>
        </w:rPr>
        <w:t xml:space="preserve">Goranu </w:t>
      </w:r>
      <w:proofErr w:type="spellStart"/>
      <w:r w:rsidR="00A75338">
        <w:rPr>
          <w:sz w:val="24"/>
          <w:szCs w:val="24"/>
        </w:rPr>
        <w:t>Jujnović</w:t>
      </w:r>
      <w:proofErr w:type="spellEnd"/>
      <w:r w:rsidR="00A75338">
        <w:rPr>
          <w:sz w:val="24"/>
          <w:szCs w:val="24"/>
        </w:rPr>
        <w:t xml:space="preserve"> Lučić</w:t>
      </w:r>
      <w:r w:rsidR="005C647E" w:rsidRPr="00A05D4C">
        <w:rPr>
          <w:sz w:val="24"/>
          <w:szCs w:val="24"/>
        </w:rPr>
        <w:t>,</w:t>
      </w:r>
      <w:r w:rsidR="00A75338">
        <w:rPr>
          <w:sz w:val="24"/>
          <w:szCs w:val="24"/>
        </w:rPr>
        <w:t xml:space="preserve"> Zagreb, Strojarska cesta 20, OIB: 62461289936</w:t>
      </w:r>
      <w:r w:rsidR="005C647E" w:rsidRPr="00A05D4C">
        <w:rPr>
          <w:sz w:val="24"/>
          <w:szCs w:val="24"/>
        </w:rPr>
        <w:t xml:space="preserve"> </w:t>
      </w:r>
      <w:r w:rsidR="008516ED" w:rsidRPr="00A05D4C">
        <w:rPr>
          <w:sz w:val="24"/>
          <w:szCs w:val="24"/>
        </w:rPr>
        <w:t>u roku 15</w:t>
      </w:r>
      <w:r w:rsidR="009E1755" w:rsidRPr="00A05D4C">
        <w:rPr>
          <w:sz w:val="24"/>
          <w:szCs w:val="24"/>
        </w:rPr>
        <w:t xml:space="preserve"> dana dostaviti izvješće o tijeku stečajnog po</w:t>
      </w:r>
      <w:r w:rsidR="00D50308">
        <w:rPr>
          <w:sz w:val="24"/>
          <w:szCs w:val="24"/>
        </w:rPr>
        <w:t>stupka i stanju stečajne mase.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983D76" w:rsidP="00F13A79" w:rsidR="00983D76" w:rsidRPr="00A05D4C">
      <w:pPr>
        <w:jc w:val="both"/>
        <w:rPr>
          <w:sz w:val="24"/>
          <w:szCs w:val="24"/>
        </w:rPr>
      </w:pPr>
    </w:p>
    <w:p w:rsidRDefault="00A05D4C" w:rsidP="00D50308" w:rsidR="00F13A79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O</w:t>
      </w:r>
      <w:r w:rsidR="00D50308">
        <w:rPr>
          <w:sz w:val="24"/>
          <w:szCs w:val="24"/>
        </w:rPr>
        <w:t>br</w:t>
      </w:r>
      <w:r w:rsidR="00FC18D1" w:rsidRPr="00A05D4C">
        <w:rPr>
          <w:sz w:val="24"/>
          <w:szCs w:val="24"/>
        </w:rPr>
        <w:t xml:space="preserve">azloženje </w:t>
      </w:r>
    </w:p>
    <w:p w:rsidRDefault="00C25D04" w:rsidP="00C25D04" w:rsidR="00FC18D1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  <w:t>Odredbom čl. 89. st. 2.</w:t>
      </w:r>
      <w:r w:rsidR="00CF12CC" w:rsidRPr="00A05D4C">
        <w:rPr>
          <w:sz w:val="24"/>
          <w:szCs w:val="24"/>
        </w:rPr>
        <w:t xml:space="preserve">  Stečajnog zakona („Narodne novine“ broj 71/15 i 104/17, dalje: SZ), koja se u ovom predmetu primjenjuje na temelju odredbe čl. 441. st. 2.</w:t>
      </w:r>
      <w:r w:rsidRPr="00A05D4C">
        <w:rPr>
          <w:sz w:val="24"/>
          <w:szCs w:val="24"/>
        </w:rPr>
        <w:t xml:space="preserve"> </w:t>
      </w:r>
      <w:r w:rsidR="00CF12CC" w:rsidRPr="00A05D4C">
        <w:rPr>
          <w:sz w:val="24"/>
          <w:szCs w:val="24"/>
        </w:rPr>
        <w:t xml:space="preserve"> SZ-a, </w:t>
      </w:r>
      <w:r w:rsidRPr="00A05D4C">
        <w:rPr>
          <w:sz w:val="24"/>
          <w:szCs w:val="24"/>
        </w:rPr>
        <w:t xml:space="preserve">propisano je da je </w:t>
      </w:r>
      <w:r w:rsidR="00FC18D1" w:rsidRPr="00A05D4C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</w:t>
      </w:r>
      <w:r w:rsidR="00CF12CC" w:rsidRPr="00A05D4C">
        <w:rPr>
          <w:sz w:val="24"/>
          <w:szCs w:val="24"/>
        </w:rPr>
        <w:t xml:space="preserve">Navedena pisana izvješća, kao </w:t>
      </w:r>
      <w:r w:rsidR="00FC18D1" w:rsidRPr="00A05D4C">
        <w:rPr>
          <w:sz w:val="24"/>
          <w:szCs w:val="24"/>
        </w:rPr>
        <w:t xml:space="preserve">i druga izvješća koja je stečajni upravitelj dužan podnositi na temelju </w:t>
      </w:r>
      <w:r w:rsidR="00A05D4C" w:rsidRPr="00A05D4C">
        <w:rPr>
          <w:sz w:val="24"/>
          <w:szCs w:val="24"/>
        </w:rPr>
        <w:t xml:space="preserve">tog </w:t>
      </w:r>
      <w:r w:rsidR="00FC18D1" w:rsidRPr="00A05D4C">
        <w:rPr>
          <w:sz w:val="24"/>
          <w:szCs w:val="24"/>
        </w:rPr>
        <w:t xml:space="preserve">Zakona objavit će se na mrežnoj stranici e-Oglasna ploča sudova bez odgode (čl. 89. st. 3. </w:t>
      </w:r>
      <w:r w:rsidR="00A05D4C" w:rsidRPr="00A05D4C">
        <w:rPr>
          <w:sz w:val="24"/>
          <w:szCs w:val="24"/>
        </w:rPr>
        <w:t>u vezi s čl. 441. st. 2. SZ-a</w:t>
      </w:r>
      <w:r w:rsidR="00FC18D1" w:rsidRPr="00A05D4C">
        <w:rPr>
          <w:sz w:val="24"/>
          <w:szCs w:val="24"/>
        </w:rPr>
        <w:t>).</w:t>
      </w:r>
    </w:p>
    <w:p w:rsidRDefault="00FC18D1" w:rsidP="00FC18D1" w:rsidR="00FC18D1" w:rsidRPr="00A05D4C">
      <w:pPr>
        <w:jc w:val="both"/>
        <w:rPr>
          <w:sz w:val="24"/>
          <w:szCs w:val="24"/>
        </w:rPr>
      </w:pPr>
    </w:p>
    <w:p w:rsidRDefault="00FC18D1" w:rsidP="00983D76" w:rsidR="00FC18D1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  <w:t>S</w:t>
      </w:r>
      <w:r w:rsidR="00983D76">
        <w:rPr>
          <w:sz w:val="24"/>
          <w:szCs w:val="24"/>
        </w:rPr>
        <w:t xml:space="preserve"> obzirom na okolnost da je stečajni upravitelj posljednje izviješće u ovom predmetu podnio 8. lipnja 2017., sud je </w:t>
      </w:r>
      <w:r w:rsidR="005C647E" w:rsidRPr="00A05D4C">
        <w:rPr>
          <w:sz w:val="24"/>
          <w:szCs w:val="24"/>
        </w:rPr>
        <w:t xml:space="preserve">odlučio kao u izreci zaključka i </w:t>
      </w:r>
      <w:r w:rsidR="00C25D04" w:rsidRPr="00A05D4C">
        <w:rPr>
          <w:sz w:val="24"/>
          <w:szCs w:val="24"/>
        </w:rPr>
        <w:t>naložio stečajnom upravitelju</w:t>
      </w:r>
      <w:r w:rsidRPr="00A05D4C">
        <w:rPr>
          <w:sz w:val="24"/>
          <w:szCs w:val="24"/>
        </w:rPr>
        <w:t xml:space="preserve"> dostaviti pisano izvješće  o tijeku stečajnoga postupka i o stanju stečajne mase</w:t>
      </w:r>
      <w:r w:rsidR="00574039" w:rsidRPr="00A05D4C">
        <w:rPr>
          <w:sz w:val="24"/>
          <w:szCs w:val="24"/>
        </w:rPr>
        <w:t>.</w:t>
      </w:r>
    </w:p>
    <w:p w:rsidRDefault="001379B4" w:rsidP="00F13A79" w:rsidR="001379B4">
      <w:pPr>
        <w:jc w:val="center"/>
        <w:rPr>
          <w:sz w:val="24"/>
          <w:szCs w:val="24"/>
        </w:rPr>
      </w:pPr>
    </w:p>
    <w:p w:rsidRDefault="00AB1936" w:rsidP="00F13A79" w:rsidR="00F13A79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Zagreb</w:t>
      </w:r>
      <w:r w:rsidR="005C647E" w:rsidRPr="00A05D4C">
        <w:rPr>
          <w:sz w:val="24"/>
          <w:szCs w:val="24"/>
        </w:rPr>
        <w:t xml:space="preserve">, </w:t>
      </w:r>
      <w:r w:rsidR="00A75338">
        <w:rPr>
          <w:sz w:val="24"/>
          <w:szCs w:val="24"/>
        </w:rPr>
        <w:t>3. prosinca 2018.</w:t>
      </w:r>
      <w:r w:rsidR="00F13A79" w:rsidRPr="00A05D4C">
        <w:rPr>
          <w:sz w:val="24"/>
          <w:szCs w:val="24"/>
        </w:rPr>
        <w:t xml:space="preserve"> </w:t>
      </w:r>
    </w:p>
    <w:p w:rsidRDefault="00F13A79" w:rsidP="009F596B" w:rsidR="00F13A79" w:rsidRPr="00A05D4C">
      <w:pPr>
        <w:rPr>
          <w:sz w:val="24"/>
          <w:szCs w:val="24"/>
        </w:rPr>
      </w:pPr>
    </w:p>
    <w:p w:rsidRDefault="00F13A79" w:rsidP="00902CB2" w:rsidR="005C647E" w:rsidRPr="00A05D4C">
      <w:pPr>
        <w:pStyle w:val="Tijeloteksta"/>
        <w:ind w:firstLine="612" w:left="5760"/>
        <w:jc w:val="right"/>
      </w:pPr>
      <w:r w:rsidRPr="00A05D4C">
        <w:tab/>
      </w:r>
      <w:r w:rsidR="005C647E" w:rsidRPr="00A05D4C">
        <w:t xml:space="preserve">Sutkinja: </w:t>
      </w:r>
    </w:p>
    <w:p w:rsidRDefault="005C647E" w:rsidP="00902CB2" w:rsidR="001379B4">
      <w:pPr>
        <w:pStyle w:val="Tijeloteksta"/>
        <w:ind w:firstLine="612" w:left="5760"/>
        <w:jc w:val="right"/>
      </w:pPr>
      <w:r w:rsidRPr="00A05D4C">
        <w:t>Maja Praljak</w:t>
      </w:r>
      <w:r w:rsidR="001379B4">
        <w:t>, v.r.</w:t>
      </w:r>
    </w:p>
    <w:p w:rsidRDefault="001379B4" w:rsidP="00902CB2" w:rsidR="001379B4">
      <w:pPr>
        <w:pStyle w:val="Tijeloteksta"/>
        <w:ind w:firstLine="612" w:left="5760"/>
        <w:jc w:val="right"/>
      </w:pPr>
    </w:p>
    <w:p w:rsidRDefault="001379B4" w:rsidR="001379B4"/>
    <w:p w:rsidRDefault="001379B4" w:rsidR="001379B4"/>
    <w:p w:rsidRDefault="001379B4" w:rsidR="001379B4" w:rsidRPr="001379B4">
      <w:pPr>
        <w:rPr>
          <w:sz w:val="24"/>
          <w:szCs w:val="24"/>
        </w:rPr>
      </w:pPr>
      <w:r w:rsidRPr="001379B4">
        <w:rPr>
          <w:sz w:val="24"/>
          <w:szCs w:val="24"/>
        </w:rPr>
        <w:lastRenderedPageBreak/>
        <w:t xml:space="preserve">Za točnost </w:t>
      </w:r>
      <w:proofErr w:type="spellStart"/>
      <w:r w:rsidRPr="001379B4">
        <w:rPr>
          <w:sz w:val="24"/>
          <w:szCs w:val="24"/>
        </w:rPr>
        <w:t>otpravka</w:t>
      </w:r>
      <w:proofErr w:type="spellEnd"/>
      <w:r w:rsidRPr="001379B4">
        <w:rPr>
          <w:sz w:val="24"/>
          <w:szCs w:val="24"/>
        </w:rPr>
        <w:t xml:space="preserve">-ovlašteni službenik: </w:t>
      </w:r>
    </w:p>
    <w:p w:rsidRDefault="001379B4" w:rsidR="001379B4" w:rsidRPr="001379B4">
      <w:pPr>
        <w:rPr>
          <w:sz w:val="24"/>
          <w:szCs w:val="24"/>
        </w:rPr>
      </w:pPr>
      <w:r w:rsidRPr="001379B4">
        <w:rPr>
          <w:sz w:val="24"/>
          <w:szCs w:val="24"/>
        </w:rPr>
        <w:t>Nikolina Krunić</w:t>
      </w:r>
    </w:p>
    <w:p w:rsidRDefault="005C647E" w:rsidP="00902CB2" w:rsidR="00AB1936" w:rsidRPr="00A05D4C">
      <w:pPr>
        <w:pStyle w:val="Tijeloteksta"/>
        <w:ind w:firstLine="612" w:left="5760"/>
        <w:jc w:val="right"/>
      </w:pPr>
      <w:r w:rsidRPr="00A05D4C">
        <w:t xml:space="preserve"> </w:t>
      </w:r>
    </w:p>
    <w:p w:rsidRDefault="001379B4" w:rsidP="00F13A79" w:rsidR="001379B4">
      <w:pPr>
        <w:rPr>
          <w:sz w:val="24"/>
          <w:szCs w:val="24"/>
        </w:rPr>
      </w:pPr>
    </w:p>
    <w:p w:rsidRDefault="001379B4" w:rsidP="00F13A79" w:rsidR="001379B4">
      <w:pPr>
        <w:rPr>
          <w:sz w:val="24"/>
          <w:szCs w:val="24"/>
        </w:rPr>
      </w:pPr>
    </w:p>
    <w:p w:rsidRDefault="001379B4" w:rsidP="00F13A79" w:rsidR="001379B4">
      <w:pPr>
        <w:rPr>
          <w:sz w:val="24"/>
          <w:szCs w:val="24"/>
        </w:rPr>
      </w:pPr>
    </w:p>
    <w:p w:rsidRDefault="001379B4" w:rsidP="00F13A79" w:rsidR="001379B4">
      <w:pPr>
        <w:rPr>
          <w:sz w:val="24"/>
          <w:szCs w:val="24"/>
        </w:rPr>
      </w:pPr>
    </w:p>
    <w:p w:rsidRDefault="001379B4" w:rsidP="00F13A79" w:rsidR="001379B4">
      <w:pPr>
        <w:rPr>
          <w:sz w:val="24"/>
          <w:szCs w:val="24"/>
        </w:rPr>
      </w:pPr>
    </w:p>
    <w:p w:rsidRDefault="00B539B6" w:rsidP="00F13A79" w:rsidR="00B539B6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UPUTA O PRAVNOM LIJEKU:</w:t>
      </w:r>
    </w:p>
    <w:p w:rsidRDefault="00B539B6" w:rsidP="00F13A79" w:rsidR="00F13A79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Protiv ovog zaključka žalba nije dopuštena.</w:t>
      </w:r>
    </w:p>
    <w:p w:rsidRDefault="00902CB2" w:rsidP="00F13A79" w:rsidR="00902CB2" w:rsidRPr="00A05D4C">
      <w:pPr>
        <w:rPr>
          <w:sz w:val="24"/>
          <w:szCs w:val="24"/>
        </w:rPr>
      </w:pPr>
    </w:p>
    <w:p w:rsidRDefault="00A25C45" w:rsidP="00F13A79" w:rsidR="00A25C45">
      <w:pPr>
        <w:rPr>
          <w:sz w:val="24"/>
          <w:szCs w:val="24"/>
        </w:rPr>
      </w:pPr>
    </w:p>
    <w:p w:rsidRDefault="0022773B" w:rsidP="00F13A79" w:rsidR="0022773B" w:rsidRPr="00A05D4C">
      <w:pPr>
        <w:rPr>
          <w:sz w:val="24"/>
          <w:szCs w:val="24"/>
        </w:rPr>
      </w:pPr>
    </w:p>
    <w:sectPr w:rsidR="0022773B" w:rsidRPr="00A05D4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1379B4"/>
    <w:rsid w:val="001467F0"/>
    <w:rsid w:val="001B016B"/>
    <w:rsid w:val="0022773B"/>
    <w:rsid w:val="00310646"/>
    <w:rsid w:val="0038719A"/>
    <w:rsid w:val="003F30EE"/>
    <w:rsid w:val="004846E3"/>
    <w:rsid w:val="004A101E"/>
    <w:rsid w:val="00574039"/>
    <w:rsid w:val="00577C20"/>
    <w:rsid w:val="005C647E"/>
    <w:rsid w:val="005E5A2C"/>
    <w:rsid w:val="00681618"/>
    <w:rsid w:val="006F6973"/>
    <w:rsid w:val="0075381D"/>
    <w:rsid w:val="008516ED"/>
    <w:rsid w:val="008A286D"/>
    <w:rsid w:val="00902CB2"/>
    <w:rsid w:val="00935ABA"/>
    <w:rsid w:val="00983D76"/>
    <w:rsid w:val="009A1876"/>
    <w:rsid w:val="009E1755"/>
    <w:rsid w:val="009F596B"/>
    <w:rsid w:val="00A05D4C"/>
    <w:rsid w:val="00A25C45"/>
    <w:rsid w:val="00A75338"/>
    <w:rsid w:val="00AB1936"/>
    <w:rsid w:val="00AD2A7F"/>
    <w:rsid w:val="00B539B6"/>
    <w:rsid w:val="00C00CB9"/>
    <w:rsid w:val="00C25D04"/>
    <w:rsid w:val="00CD21FF"/>
    <w:rsid w:val="00CD7733"/>
    <w:rsid w:val="00CF12CC"/>
    <w:rsid w:val="00D10C86"/>
    <w:rsid w:val="00D50308"/>
    <w:rsid w:val="00D639B5"/>
    <w:rsid w:val="00D75E26"/>
    <w:rsid w:val="00D86143"/>
    <w:rsid w:val="00D8748D"/>
    <w:rsid w:val="00D8769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7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9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9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9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9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7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9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9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9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9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St-885/2011-34</izvorni_sadrzaj>
    <derivirana_varijabla naziv="DomainObject.Oznaka_1">St-885/2011-34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izvorni_sadrzaj>
    <derivirana_varijabla naziv="DomainObject.Predmet.Opis_1"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St-885/2011</izvorni_sadrzaj>
    <derivirana_varijabla naziv="DomainObject.Predmet.OznakaBroj_1">St-885/2011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naredbi suca - spis dobio novi broj 
- prešao sa  St-119/2008
priložene prijave tražbina</izvorni_sadrzaj>
    <derivirana_varijabla naziv="DomainObject.Predmet.PrimjedbaSuca_1">po naredbi suca - spis dobio novi broj 
- prešao sa  St-119/2008
priložene prijave tražbina</derivirana_varijabla>
  </DomainObject.Predmet.PrimjedbaSuca>
  <DomainObject.Predmet.ProtustrankaFormated>
    <izvorni_sadrzaj>  ARTICA, d.o.o. za grafička djelatnost, trgovinai usluge</izvorni_sadrzaj>
    <derivirana_varijabla naziv="DomainObject.Predmet.ProtustrankaFormated_1">  ARTICA, d.o.o. za grafička djelatnost, trgovinai usluge</derivirana_varijabla>
  </DomainObject.Predmet.ProtustrankaFormated>
  <DomainObject.Predmet.ProtustrankaFormatedOIB>
    <izvorni_sadrzaj>  ARTICA, d.o.o. za grafička djelatnost, trgovinai usluge, OIB 81284080572</izvorni_sadrzaj>
    <derivirana_varijabla naziv="DomainObject.Predmet.ProtustrankaFormatedOIB_1">  ARTICA, d.o.o. za grafička djelatnost, trgovinai usluge, OIB 81284080572</derivirana_varijabla>
  </DomainObject.Predmet.ProtustrankaFormatedOIB>
  <DomainObject.Predmet.ProtustrankaFormatedWithAdress>
    <izvorni_sadrzaj> ARTICA, d.o.o. za grafička djelatnost, trgovinai usluge, Fallerovo Šetalište 22, 10000 Zagreb</izvorni_sadrzaj>
    <derivirana_varijabla naziv="DomainObject.Predmet.ProtustrankaFormatedWithAdress_1"> ARTICA, d.o.o. za grafička djelatnost, trgovinai usluge, Fallerovo Šetalište 22, 10000 Zagreb</derivirana_varijabla>
  </DomainObject.Predmet.ProtustrankaFormatedWithAdress>
  <DomainObject.Predmet.ProtustrankaFormatedWithAdressOIB>
    <izvorni_sadrzaj> ARTICA, d.o.o. za grafička djelatnost, trgovinai usluge, OIB 81284080572, Fallerovo Šetalište 22, 10000 Zagreb</izvorni_sadrzaj>
    <derivirana_varijabla naziv="DomainObject.Predmet.ProtustrankaFormatedWithAdressOIB_1"> ARTICA, d.o.o. za grafička djelatnost, trgovinai usluge, OIB 81284080572, Fallerovo Šetalište 22, 10000 Zagreb</derivirana_varijabla>
  </DomainObject.Predmet.ProtustrankaFormatedWithAdressOIB>
  <DomainObject.Predmet.ProtustrankaWithAdress>
    <izvorni_sadrzaj>ARTICA, d.o.o. za grafička djelatnost, trgovinai usluge Fallerovo Šetalište 22, 10000 Zagreb</izvorni_sadrzaj>
    <derivirana_varijabla naziv="DomainObject.Predmet.ProtustrankaWithAdress_1">ARTICA, d.o.o. za grafička djelatnost, trgovinai usluge Fallerovo Šetalište 22, 10000 Zagreb</derivirana_varijabla>
  </DomainObject.Predmet.ProtustrankaWithAdress>
  <DomainObject.Predmet.ProtustrankaWithAdressOIB>
    <izvorni_sadrzaj>ARTICA, d.o.o. za grafička djelatnost, trgovinai usluge, OIB 81284080572, Fallerovo Šetalište 22, 10000 Zagreb</izvorni_sadrzaj>
    <derivirana_varijabla naziv="DomainObject.Predmet.ProtustrankaWithAdressOIB_1">ARTICA, d.o.o. za grafička djelatnost, trgovinai usluge, OIB 81284080572, Fallerovo Šetalište 22, 10000 Zagreb</derivirana_varijabla>
  </DomainObject.Predmet.ProtustrankaWithAdressOIB>
  <DomainObject.Predmet.ProtustrankaNazivFormated>
    <izvorni_sadrzaj>ARTICA, d.o.o. za grafička djelatnost, trgovinai usluge</izvorni_sadrzaj>
    <derivirana_varijabla naziv="DomainObject.Predmet.ProtustrankaNazivFormated_1">ARTICA, d.o.o. za grafička djelatnost, trgovinai usluge</derivirana_varijabla>
  </DomainObject.Predmet.ProtustrankaNazivFormated>
  <DomainObject.Predmet.ProtustrankaNazivFormatedOIB>
    <izvorni_sadrzaj>ARTICA, d.o.o. za grafička djelatnost, trgovinai usluge, OIB 81284080572</izvorni_sadrzaj>
    <derivirana_varijabla naziv="DomainObject.Predmet.ProtustrankaNazivFormatedOIB_1">ARTICA, d.o.o. za grafička djelatnost, trgovinai usluge, OIB 81284080572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dioničko društvo</izvorni_sadrzaj>
    <derivirana_varijabla naziv="DomainObject.Predmet.StrankaFormated_1">  NAVA BANKA dioničko društvo</derivirana_varijabla>
  </DomainObject.Predmet.StrankaFormated>
  <DomainObject.Predmet.StrankaFormatedOIB>
    <izvorni_sadrzaj>  NAVA BANKA dioničko društvo, OIB 07492912398</izvorni_sadrzaj>
    <derivirana_varijabla naziv="DomainObject.Predmet.StrankaFormatedOIB_1">  NAVA BANKA dioničko društvo, OIB 07492912398</derivirana_varijabla>
  </DomainObject.Predmet.StrankaFormatedOIB>
  <DomainObject.Predmet.StrankaFormatedWithAdress>
    <izvorni_sadrzaj> NAVA BANKA dioničko društvo, Tratinska 27, 10000 Zagreb</izvorni_sadrzaj>
    <derivirana_varijabla naziv="DomainObject.Predmet.StrankaFormatedWithAdress_1"> NAVA BANKA dioničko društvo, Tratinska 27, 10000 Zagreb</derivirana_varijabla>
  </DomainObject.Predmet.StrankaFormatedWithAdress>
  <DomainObject.Predmet.StrankaFormatedWithAdressOIB>
    <izvorni_sadrzaj> NAVA BANKA dioničko društvo, OIB 07492912398, Tratinska 27, 10000 Zagreb</izvorni_sadrzaj>
    <derivirana_varijabla naziv="DomainObject.Predmet.StrankaFormatedWithAdressOIB_1"> NAVA BANKA dioničko društvo, OIB 07492912398, Tratinska 27, 10000 Zagreb</derivirana_varijabla>
  </DomainObject.Predmet.StrankaFormatedWithAdressOIB>
  <DomainObject.Predmet.StrankaWithAdress>
    <izvorni_sadrzaj>NAVA BANKA dioničko društvo Tratinska 27,10000 Zagreb</izvorni_sadrzaj>
    <derivirana_varijabla naziv="DomainObject.Predmet.StrankaWithAdress_1">NAVA BANKA dioničko društvo Tratinska 27,10000 Zagreb</derivirana_varijabla>
  </DomainObject.Predmet.StrankaWithAdress>
  <DomainObject.Predmet.StrankaWithAdressOIB>
    <izvorni_sadrzaj>NAVA BANKA dioničko društvo, OIB 07492912398, Tratinska 27,10000 Zagreb</izvorni_sadrzaj>
    <derivirana_varijabla naziv="DomainObject.Predmet.StrankaWithAdressOIB_1">NAVA BANKA dioničko društvo, OIB 07492912398, Tratinska 27,10000 Zagreb</derivirana_varijabla>
  </DomainObject.Predmet.StrankaWithAdressOIB>
  <DomainObject.Predmet.StrankaNazivFormated>
    <izvorni_sadrzaj>NAVA BANKA dioničko društvo</izvorni_sadrzaj>
    <derivirana_varijabla naziv="DomainObject.Predmet.StrankaNazivFormated_1">NAVA BANKA dioničko društvo</derivirana_varijabla>
  </DomainObject.Predmet.StrankaNazivFormated>
  <DomainObject.Predmet.StrankaNazivFormatedOIB>
    <izvorni_sadrzaj>NAVA BANKA dioničko društvo, OIB 07492912398</izvorni_sadrzaj>
    <derivirana_varijabla naziv="DomainObject.Predmet.StrankaNazivFormatedOIB_1">NAVA BANKA dioničko društvo,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NAVA BANKA dioničko društvo</item>
    </izvorni_sadrzaj>
    <derivirana_varijabla naziv="DomainObject.Predmet.StrankaListFormated_1">
      <item>NAVA BANKA dioničko društvo</item>
    </derivirana_varijabla>
  </DomainObject.Predmet.StrankaListFormated>
  <DomainObject.Predmet.StrankaListFormatedOIB>
    <izvorni_sadrzaj>
      <item>NAVA BANKA dioničko društvo, OIB 07492912398</item>
    </izvorni_sadrzaj>
    <derivirana_varijabla naziv="DomainObject.Predmet.StrankaListFormatedOIB_1">
      <item>NAVA BANKA dioničko društvo, OIB 07492912398</item>
    </derivirana_varijabla>
  </DomainObject.Predmet.StrankaListFormatedOIB>
  <DomainObject.Predmet.StrankaListFormatedWithAdress>
    <izvorni_sadrzaj>
      <item>NAVA BANKA dioničko društvo, Tratinska 27, 10000 Zagreb</item>
    </izvorni_sadrzaj>
    <derivirana_varijabla naziv="DomainObject.Predmet.StrankaListFormatedWithAdress_1">
      <item>NAVA BANKA dioničko društvo, Tratinska 27, 10000 Zagreb</item>
    </derivirana_varijabla>
  </DomainObject.Predmet.StrankaListFormatedWithAdress>
  <DomainObject.Predmet.StrankaListFormatedWithAdressOIB>
    <izvorni_sadrzaj>
      <item>NAVA BANKA dioničko društvo, OIB 07492912398, Tratinska 27, 10000 Zagreb</item>
    </izvorni_sadrzaj>
    <derivirana_varijabla naziv="DomainObject.Predmet.StrankaListFormatedWithAdressOIB_1">
      <item>NAVA BANKA dioničko društvo, OIB 07492912398, Tratinska 27, 10000 Zagreb</item>
    </derivirana_varijabla>
  </DomainObject.Predmet.StrankaListFormatedWithAdressOIB>
  <DomainObject.Predmet.StrankaListNazivFormated>
    <izvorni_sadrzaj>
      <item>NAVA BANKA dioničko društvo</item>
    </izvorni_sadrzaj>
    <derivirana_varijabla naziv="DomainObject.Predmet.StrankaListNazivFormated_1">
      <item>NAVA BANKA dioničko društvo</item>
    </derivirana_varijabla>
  </DomainObject.Predmet.StrankaListNazivFormated>
  <DomainObject.Predmet.StrankaListNazivFormatedOIB>
    <izvorni_sadrzaj>
      <item>NAVA BANKA dioničko društvo, OIB 07492912398</item>
    </izvorni_sadrzaj>
    <derivirana_varijabla naziv="DomainObject.Predmet.StrankaListNazivFormatedOIB_1">
      <item>NAVA BANKA dioničko društvo, OIB 07492912398</item>
    </derivirana_varijabla>
  </DomainObject.Predmet.StrankaListNazivFormatedOIB>
  <DomainObject.Predmet.ProtuStrankaListFormated>
    <izvorni_sadrzaj>
      <item>ARTICA, d.o.o. za grafička djelatnost, trgovinai usluge</item>
    </izvorni_sadrzaj>
    <derivirana_varijabla naziv="DomainObject.Predmet.ProtuStrankaListFormated_1">
      <item>ARTICA, d.o.o. za grafička djelatnost, trgovinai usluge</item>
    </derivirana_varijabla>
  </DomainObject.Predmet.ProtuStrankaListFormated>
  <DomainObject.Predmet.ProtuStrankaListFormatedOIB>
    <izvorni_sadrzaj>
      <item>ARTICA, d.o.o. za grafička djelatnost, trgovinai usluge, OIB 81284080572</item>
    </izvorni_sadrzaj>
    <derivirana_varijabla naziv="DomainObject.Predmet.ProtuStrankaListFormatedOIB_1">
      <item>ARTICA, d.o.o. za grafička djelatnost, trgovinai usluge, OIB 81284080572</item>
    </derivirana_varijabla>
  </DomainObject.Predmet.ProtuStrankaListFormatedOIB>
  <DomainObject.Predmet.ProtuStrankaListFormatedWithAdress>
    <izvorni_sadrzaj>
      <item>ARTICA, d.o.o. za grafička djelatnost, trgovinai usluge, Fallerovo Šetalište 22, 10000 Zagreb</item>
    </izvorni_sadrzaj>
    <derivirana_varijabla naziv="DomainObject.Predmet.ProtuStrankaListFormatedWithAdress_1">
      <item>ARTICA, d.o.o. za grafička djelatnost, trgovinai usluge, Fallerovo Šetalište 22, 10000 Zagreb</item>
    </derivirana_varijabla>
  </DomainObject.Predmet.ProtuStrankaListFormatedWithAdress>
  <DomainObject.Predmet.ProtuStrankaListFormatedWithAdressOIB>
    <izvorni_sadrzaj>
      <item>ARTICA, d.o.o. za grafička djelatnost, trgovinai usluge, OIB 81284080572, Fallerovo Šetalište 22, 10000 Zagreb</item>
    </izvorni_sadrzaj>
    <derivirana_varijabla naziv="DomainObject.Predmet.ProtuStrankaListFormatedWithAdressOIB_1">
      <item>ARTICA, d.o.o. za grafička djelatnost, trgovinai usluge, OIB 81284080572, Fallerovo Šetalište 22, 10000 Zagreb</item>
    </derivirana_varijabla>
  </DomainObject.Predmet.ProtuStrankaListFormatedWithAdressOIB>
  <DomainObject.Predmet.ProtuStrankaListNazivFormated>
    <izvorni_sadrzaj>
      <item>ARTICA, d.o.o. za grafička djelatnost, trgovinai usluge</item>
    </izvorni_sadrzaj>
    <derivirana_varijabla naziv="DomainObject.Predmet.ProtuStrankaListNazivFormated_1">
      <item>ARTICA, d.o.o. za grafička djelatnost, trgovinai usluge</item>
    </derivirana_varijabla>
  </DomainObject.Predmet.ProtuStrankaListNazivFormated>
  <DomainObject.Predmet.ProtuStrankaListNazivFormatedOIB>
    <izvorni_sadrzaj>
      <item>ARTICA, d.o.o. za grafička djelatnost, trgovinai usluge, OIB 81284080572</item>
    </izvorni_sadrzaj>
    <derivirana_varijabla naziv="DomainObject.Predmet.ProtuStrankaListNazivFormatedOIB_1">
      <item>ARTICA, d.o.o. za grafička djelatnost, trgovinai usluge, OIB 81284080572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St-885/2011-34</izvorni_sadrzaj>
    <derivirana_varijabla naziv="DomainObject.PoslovniBrojDokumenta_1">St-885/2011-34</derivirana_varijabla>
  </DomainObject.PoslovniBrojDokumenta>
  <DomainObject.Predmet.StrankaIDrugi>
    <izvorni_sadrzaj>NAVA BANKA dioničko društvo</izvorni_sadrzaj>
    <derivirana_varijabla naziv="DomainObject.Predmet.StrankaIDrugi_1">NAVA BANKA dioničko društvo</derivirana_varijabla>
  </DomainObject.Predmet.StrankaIDrugi>
  <DomainObject.Predmet.ProtustrankaIDrugi>
    <izvorni_sadrzaj>ARTICA, d.o.o. za grafička djelatnost, trgovinai usluge</izvorni_sadrzaj>
    <derivirana_varijabla naziv="DomainObject.Predmet.ProtustrankaIDrugi_1">ARTICA, d.o.o. za grafička djelatnost, trgovinai usluge</derivirana_varijabla>
  </DomainObject.Predmet.ProtustrankaIDrugi>
  <DomainObject.Predmet.StrankaIDrugiAdressOIB>
    <izvorni_sadrzaj>NAVA BANKA dioničko društvo, OIB 07492912398, Tratinska 27, 10000 Zagreb</izvorni_sadrzaj>
    <derivirana_varijabla naziv="DomainObject.Predmet.StrankaIDrugiAdressOIB_1">NAVA BANKA dioničko društvo, OIB 07492912398, Tratinska 27, 10000 Zagreb</derivirana_varijabla>
  </DomainObject.Predmet.StrankaIDrugiAdressOIB>
  <DomainObject.Predmet.ProtustrankaIDrugiAdressOIB>
    <izvorni_sadrzaj>ARTICA, d.o.o. za grafička djelatnost, trgovinai usluge, OIB 81284080572, Fallerovo Šetalište 22, 10000 Zagreb</izvorni_sadrzaj>
    <derivirana_varijabla naziv="DomainObject.Predmet.ProtustrankaIDrugiAdressOIB_1">ARTICA, d.o.o. za grafička djelatnost, trgovinai usluge, OIB 81284080572,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ARTICA, d.o.o. za grafička djelatnost, trgovinai usluge</item>
      <item>NAVA BANKA dioničko društvo</item>
      <item>Goran Jujnović Lučić</item>
    </izvorni_sadrzaj>
    <derivirana_varijabla naziv="DomainObject.Predmet.SudioniciListNaziv_1">
      <item>ARTICA, d.o.o. za grafička djelatnost, trgovinai usluge</item>
      <item>NAVA BANKA dioničko društvo</item>
      <item>Goran Jujnović Lučić</item>
    </derivirana_varijabla>
  </DomainObject.Predmet.SudioniciListNaziv>
  <DomainObject.Predmet.SudioniciListAdressOIB>
    <izvorni_sadrzaj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izvorni_sadrzaj>
    <derivirana_varijabla naziv="DomainObject.Predmet.SudioniciListAdressOIB_1"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81284080572</item>
      <item>, OIB 07492912398</item>
      <item>, OIB 62461289936</item>
    </izvorni_sadrzaj>
    <derivirana_varijabla naziv="DomainObject.Predmet.SudioniciListNazivOIB_1">
      <item>, OIB 81284080572</item>
      <item>, OIB 07492912398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4. siječnja 2018.</izvorni_sadrzaj>
    <derivirana_varijabla naziv="DomainObject.PredzadnjaOdlukaIzPredmeta.DatumDonosenjaOdluke_1">4. siječnja 2018.</derivirana_varijabla>
  </DomainObject.PredzadnjaOdlukaIzPredmeta.DatumDonosenjaOdluke>
  <DomainObject.PredzadnjaOdlukaIzPredmeta.Oznaka>
    <izvorni_sadrzaj>St-885/2011-28</izvorni_sadrzaj>
    <derivirana_varijabla naziv="DomainObject.PredzadnjaOdlukaIzPredmeta.Oznaka_1">St-885/2011-28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249</properties:Words>
  <properties:Characters>1291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2018-12-03T08:38:00Z</dcterms:created>
  <dc:creator>nmarkovic</dc:creator>
  <cp:lastModifiedBy>Nikolina Krunić</cp:lastModifiedBy>
  <cp:lastPrinted>2018-12-03T08:45:00Z</cp:lastPrinted>
  <dcterms:modified xmlns:xsi="http://www.w3.org/2001/XMLSchema-instance" xsi:type="dcterms:W3CDTF">2018-12-03T08:45:00Z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St-885/2011-34 / Odluka - Zaključak (1.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