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f8bc" w14:paraId="9b1f8bc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6C6842">
        <w:t>235/12-105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3D1C2B" w:rsidRPr="006E5A3C">
        <w:t>PRIMUS BANKA d.d. Zagreb u prisilnoj likvidaciji</w:t>
      </w:r>
      <w:r w:rsidR="003D1C2B">
        <w:t xml:space="preserve"> - u stečaju</w:t>
      </w:r>
      <w:r w:rsidR="003D1C2B" w:rsidRPr="006E5A3C">
        <w:t xml:space="preserve">, Zagreb,Boškovićeva 2 MBS: 080004162 OIB: 94984932553 </w:t>
      </w:r>
      <w:r w:rsidR="003D1C2B" w:rsidRPr="00C8121D">
        <w:t xml:space="preserve">dana </w:t>
      </w:r>
      <w:r w:rsidR="006C6842">
        <w:t xml:space="preserve">9. ožujka 2016. 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6C6842" w:rsidP="00FC6AC2" w:rsidR="00B56D54" w:rsidRPr="003A4017">
      <w:pPr>
        <w:jc w:val="center"/>
      </w:pPr>
      <w:r>
        <w:t>6. travnja 2016.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6C6842">
        <w:t>09,30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6C6842">
        <w:t>9. ožujka 2016.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9A62AA">
        <w:t>,v.r.</w:t>
      </w:r>
    </w:p>
    <w:p w:rsidRDefault="00F6325E" w:rsidP="00A01CD9" w:rsidR="00F6325E" w:rsidRPr="003A4017"/>
    <w:p w:rsidRDefault="00F6325E" w:rsidP="00A01CD9" w:rsidR="00F6325E" w:rsidRPr="003A4017"/>
    <w:p w:rsidRDefault="009A62AA" w:rsidR="009A62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A62AA" w:rsidP="009A62AA" w:rsidR="009A62AA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6842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62A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St-235/2012</izvorni_sadrzaj>
    <derivirana_varijabla naziv="DomainObject.Predmet.OznakaBroj_1">St-235/2012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St-1524/11 odbačen prijedlog
spis se sastoji od 2 dijela
PRIJAVE TRAŽBINA u izvanparničnoj pisarnici (ormar u hodniku)</izvorni_sadrzaj>
    <derivirana_varijabla naziv="DomainObject.Predmet.PrimjedbaSuca_1">Veza: St-1524/11 odbačen prijedlog
spis se sastoji od 2 dijela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CENTURION d.o.o. za građenje i usluge - u stečaju</izvorni_sadrzaj>
    <derivirana_varijabla naziv="DomainObject.Predmet.ProtustrankaFormated_1">  CENTURION d.o.o. za građenje i usluge - u stečaju</derivirana_varijabla>
  </DomainObject.Predmet.ProtustrankaFormated>
  <DomainObject.Predmet.ProtustrankaFormatedOIB>
    <izvorni_sadrzaj>  CENTURION d.o.o. za građenje i usluge - u stečaju, OIB 96594063310</izvorni_sadrzaj>
    <derivirana_varijabla naziv="DomainObject.Predmet.ProtustrankaFormatedOIB_1">  CENTURION d.o.o. za građenje i usluge - u stečaju, OIB 96594063310</derivirana_varijabla>
  </DomainObject.Predmet.ProtustrankaFormatedOIB>
  <DomainObject.Predmet.ProtustrankaFormatedWithAdress>
    <izvorni_sadrzaj> CENTURION d.o.o. za građenje i usluge - u stečaju, Frankopanska 19, 44000 Sisak</izvorni_sadrzaj>
    <derivirana_varijabla naziv="DomainObject.Predmet.ProtustrankaFormatedWithAdress_1"> CENTURION d.o.o. za građenje i usluge - u stečaju, Frankopanska 19, 44000 Sisak</derivirana_varijabla>
  </DomainObject.Predmet.ProtustrankaFormatedWithAdress>
  <DomainObject.Predmet.ProtustrankaFormatedWithAdressOIB>
    <izvorni_sadrzaj> CENTURION d.o.o. za građenje i usluge - u stečaju, OIB 96594063310, Frankopanska 19, 44000 Sisak</izvorni_sadrzaj>
    <derivirana_varijabla naziv="DomainObject.Predmet.ProtustrankaFormatedWithAdressOIB_1"> CENTURION d.o.o. za građenje i usluge - u stečaju, OIB 96594063310, Frankopanska 19, 44000 Sisak</derivirana_varijabla>
  </DomainObject.Predmet.ProtustrankaFormatedWithAdressOIB>
  <DomainObject.Predmet.ProtustrankaWithAdress>
    <izvorni_sadrzaj>CENTURION d.o.o. za građenje i usluge - u stečaju Frankopanska 19, 44000 Sisak</izvorni_sadrzaj>
    <derivirana_varijabla naziv="DomainObject.Predmet.ProtustrankaWithAdress_1">CENTURION d.o.o. za građenje i usluge - u stečaju Frankopanska 19, 44000 Sisak</derivirana_varijabla>
  </DomainObject.Predmet.ProtustrankaWithAdress>
  <DomainObject.Predmet.ProtustrankaWithAdressOIB>
    <izvorni_sadrzaj>CENTURION d.o.o. za građenje i usluge - u stečaju, OIB 96594063310, Frankopanska 19, 44000 Sisak</izvorni_sadrzaj>
    <derivirana_varijabla naziv="DomainObject.Predmet.ProtustrankaWithAdressOIB_1">CENTURION d.o.o. za građenje i usluge - u stečaju, OIB 96594063310, Frankopanska 19, 44000 Sisak</derivirana_varijabla>
  </DomainObject.Predmet.ProtustrankaWithAdressOIB>
  <DomainObject.Predmet.ProtustrankaNazivFormated>
    <izvorni_sadrzaj>CENTURION d.o.o. za građenje i usluge - u stečaju</izvorni_sadrzaj>
    <derivirana_varijabla naziv="DomainObject.Predmet.ProtustrankaNazivFormated_1">CENTURION d.o.o. za građenje i usluge - u stečaju</derivirana_varijabla>
  </DomainObject.Predmet.ProtustrankaNazivFormated>
  <DomainObject.Predmet.ProtustrankaNazivFormatedOIB>
    <izvorni_sadrzaj>CENTURION d.o.o. za građenje i usluge - u stečaju, OIB 96594063310</izvorni_sadrzaj>
    <derivirana_varijabla naziv="DomainObject.Predmet.ProtustrankaNazivFormatedOIB_1">CENTURION d.o.o. za građenje i usluge - u stečaju, OIB 96594063310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Solar zastupanog po punomoćniku ŽELJKO ŠTAPEK</izvorni_sadrzaj>
    <derivirana_varijabla naziv="DomainObject.Predmet.StrankaFormated_1">  Zoran Solar zastupanog po punomoćniku ŽELJKO ŠTAPEK</derivirana_varijabla>
  </DomainObject.Predmet.StrankaFormated>
  <DomainObject.Predmet.StrankaFormatedOIB>
    <izvorni_sadrzaj>  Zoran Solar zastupanog po punomoćniku ŽELJKO ŠTAPEK</izvorni_sadrzaj>
    <derivirana_varijabla naziv="DomainObject.Predmet.StrankaFormatedOIB_1">  Zoran Solar zastupanog po punomoćniku ŽELJKO ŠTAPEK</derivirana_varijabla>
  </DomainObject.Predmet.StrankaFormatedOIB>
  <DomainObject.Predmet.StrankaFormatedWithAdress>
    <izvorni_sadrzaj> Zoran Solar, A. Hebranga kbr. 18-B, Karlovac zastupanog po punomoćniku ŽELJKO ŠTAPEK</izvorni_sadrzaj>
    <derivirana_varijabla naziv="DomainObject.Predmet.StrankaFormatedWithAdress_1"> Zoran Solar, A. Hebranga kbr. 18-B, Karlovac zastupanog po punomoćniku ŽELJKO ŠTAPEK</derivirana_varijabla>
  </DomainObject.Predmet.StrankaFormatedWithAdress>
  <DomainObject.Predmet.StrankaFormatedWithAdressOIB>
    <izvorni_sadrzaj> Zoran Solar, A. Hebranga kbr. 18-B, Karlovac zastupanog po punomoćniku ŽELJKO ŠTAPEK</izvorni_sadrzaj>
    <derivirana_varijabla naziv="DomainObject.Predmet.StrankaFormatedWithAdressOIB_1"> Zoran Solar, A. Hebranga kbr. 18-B, Karlovac zastupanog po punomoćniku ŽELJKO ŠTAPEK</derivirana_varijabla>
  </DomainObject.Predmet.StrankaFormatedWithAdressOIB>
  <DomainObject.Predmet.StrankaWithAdress>
    <izvorni_sadrzaj>Zoran Solar A. Hebranga kbr. 18-B,Karlovac</izvorni_sadrzaj>
    <derivirana_varijabla naziv="DomainObject.Predmet.StrankaWithAdress_1">Zoran Solar A. Hebranga kbr. 18-B,Karlovac</derivirana_varijabla>
  </DomainObject.Predmet.StrankaWithAdress>
  <DomainObject.Predmet.StrankaWithAdressOIB>
    <izvorni_sadrzaj>Zoran Solar, A. Hebranga kbr. 18-B,Karlovac</izvorni_sadrzaj>
    <derivirana_varijabla naziv="DomainObject.Predmet.StrankaWithAdressOIB_1">Zoran Solar, A. Hebranga kbr. 18-B,Karlovac</derivirana_varijabla>
  </DomainObject.Predmet.StrankaWithAdressOIB>
  <DomainObject.Predmet.StrankaNazivFormated>
    <izvorni_sadrzaj>Zoran Solar</izvorni_sadrzaj>
    <derivirana_varijabla naziv="DomainObject.Predmet.StrankaNazivFormated_1">Zoran Solar</derivirana_varijabla>
  </DomainObject.Predmet.StrankaNazivFormated>
  <DomainObject.Predmet.StrankaNazivFormatedOIB>
    <izvorni_sadrzaj>Zoran Solar</izvorni_sadrzaj>
    <derivirana_varijabla naziv="DomainObject.Predmet.StrankaNazivFormatedOIB_1">Zoran Solar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Zoran Solar zastupanog po punomoćniku ŽELJKO ŠTAPEK</item>
    </izvorni_sadrzaj>
    <derivirana_varijabla naziv="DomainObject.Predmet.StrankaListFormated_1">
      <item>Zoran Solar zastupanog po punomoćniku ŽELJKO ŠTAPEK</item>
    </derivirana_varijabla>
  </DomainObject.Predmet.StrankaListFormated>
  <DomainObject.Predmet.StrankaListFormatedOIB>
    <izvorni_sadrzaj>
      <item>Zoran Solar zastupanog po punomoćniku ŽELJKO ŠTAPEK</item>
    </izvorni_sadrzaj>
    <derivirana_varijabla naziv="DomainObject.Predmet.StrankaListFormatedOIB_1">
      <item>Zoran Solar zastupanog po punomoćniku ŽELJKO ŠTAPEK</item>
    </derivirana_varijabla>
  </DomainObject.Predmet.StrankaListFormatedOIB>
  <DomainObject.Predmet.StrankaListFormatedWithAdress>
    <izvorni_sadrzaj>
      <item>Zoran Solar, A. Hebranga kbr. 18-B, Karlovac zastupanog po punomoćniku ŽELJKO ŠTAPEK</item>
    </izvorni_sadrzaj>
    <derivirana_varijabla naziv="DomainObject.Predmet.StrankaListFormatedWithAdress_1">
      <item>Zoran Solar, A. Hebranga kbr. 18-B, Karlovac zastupanog po punomoćniku ŽELJKO ŠTAPEK</item>
    </derivirana_varijabla>
  </DomainObject.Predmet.StrankaListFormatedWithAdress>
  <DomainObject.Predmet.StrankaListFormatedWithAdressOIB>
    <izvorni_sadrzaj>
      <item>Zoran Solar, A. Hebranga kbr. 18-B, Karlovac zastupanog po punomoćniku ŽELJKO ŠTAPEK</item>
    </izvorni_sadrzaj>
    <derivirana_varijabla naziv="DomainObject.Predmet.StrankaListFormatedWithAdressOIB_1">
      <item>Zoran Solar, A. Hebranga kbr. 18-B, Karlovac zastupanog po punomoćniku ŽELJKO ŠTAPEK</item>
    </derivirana_varijabla>
  </DomainObject.Predmet.StrankaListFormatedWithAdressOIB>
  <DomainObject.Predmet.StrankaListNazivFormated>
    <izvorni_sadrzaj>
      <item>Zoran Solar</item>
    </izvorni_sadrzaj>
    <derivirana_varijabla naziv="DomainObject.Predmet.StrankaListNazivFormated_1">
      <item>Zoran Solar</item>
    </derivirana_varijabla>
  </DomainObject.Predmet.StrankaListNazivFormated>
  <DomainObject.Predmet.StrankaListNazivFormatedOIB>
    <izvorni_sadrzaj>
      <item>Zoran Solar</item>
    </izvorni_sadrzaj>
    <derivirana_varijabla naziv="DomainObject.Predmet.StrankaListNazivFormatedOIB_1">
      <item>Zoran Solar</item>
    </derivirana_varijabla>
  </DomainObject.Predmet.StrankaListNazivFormatedOIB>
  <DomainObject.Predmet.ProtuStrankaListFormated>
    <izvorni_sadrzaj>
      <item>CENTURION d.o.o. za građenje i usluge - u stečaju</item>
    </izvorni_sadrzaj>
    <derivirana_varijabla naziv="DomainObject.Predmet.ProtuStrankaListFormated_1">
      <item>CENTURION d.o.o. za građenje i usluge - u stečaju</item>
    </derivirana_varijabla>
  </DomainObject.Predmet.ProtuStrankaListFormated>
  <DomainObject.Predmet.ProtuStrankaListFormatedOIB>
    <izvorni_sadrzaj>
      <item>CENTURION d.o.o. za građenje i usluge - u stečaju, OIB 96594063310</item>
    </izvorni_sadrzaj>
    <derivirana_varijabla naziv="DomainObject.Predmet.ProtuStrankaListFormatedOIB_1">
      <item>CENTURION d.o.o. za građenje i usluge - u stečaju, OIB 96594063310</item>
    </derivirana_varijabla>
  </DomainObject.Predmet.ProtuStrankaListFormatedOIB>
  <DomainObject.Predmet.ProtuStrankaListFormatedWithAdress>
    <izvorni_sadrzaj>
      <item>CENTURION d.o.o. za građenje i usluge - u stečaju, Frankopanska 19, 44000 Sisak</item>
    </izvorni_sadrzaj>
    <derivirana_varijabla naziv="DomainObject.Predmet.ProtuStrankaListFormatedWithAdress_1">
      <item>CENTURION d.o.o. za građenje i usluge - u stečaju, Frankopanska 19, 44000 Sisak</item>
    </derivirana_varijabla>
  </DomainObject.Predmet.ProtuStrankaListFormatedWithAdress>
  <DomainObject.Predmet.ProtuStrankaListFormatedWithAdressOIB>
    <izvorni_sadrzaj>
      <item>CENTURION d.o.o. za građenje i usluge - u stečaju, OIB 96594063310, Frankopanska 19, 44000 Sisak</item>
    </izvorni_sadrzaj>
    <derivirana_varijabla naziv="DomainObject.Predmet.ProtuStrankaListFormatedWithAdressOIB_1">
      <item>CENTURION d.o.o. za građenje i usluge - u stečaju, OIB 96594063310, Frankopanska 19, 44000 Sisak</item>
    </derivirana_varijabla>
  </DomainObject.Predmet.ProtuStrankaListFormatedWithAdressOIB>
  <DomainObject.Predmet.ProtuStrankaListNazivFormated>
    <izvorni_sadrzaj>
      <item>CENTURION d.o.o. za građenje i usluge - u stečaju</item>
    </izvorni_sadrzaj>
    <derivirana_varijabla naziv="DomainObject.Predmet.ProtuStrankaListNazivFormated_1">
      <item>CENTURION d.o.o. za građenje i usluge - u stečaju</item>
    </derivirana_varijabla>
  </DomainObject.Predmet.ProtuStrankaListNazivFormated>
  <DomainObject.Predmet.ProtuStrankaListNazivFormatedOIB>
    <izvorni_sadrzaj>
      <item>CENTURION d.o.o. za građenje i usluge - u stečaju, OIB 96594063310</item>
    </izvorni_sadrzaj>
    <derivirana_varijabla naziv="DomainObject.Predmet.ProtuStrankaListNazivFormatedOIB_1">
      <item>CENTURION d.o.o. za građenje i usluge - u stečaju, OIB 96594063310</item>
    </derivirana_varijabla>
  </DomainObject.Predmet.ProtuStrankaListNazivFormatedOIB>
  <DomainObject.Predmet.OstaliListFormated>
    <izvorni_sadrzaj>
      <item>ŽELJKO ŠTAPEK punomoćnik sudionika u postupku Zoran Solar</item>
      <item>Eduard Miščević</item>
      <item>Davor Galetović</item>
    </izvorni_sadrzaj>
    <derivirana_varijabla naziv="DomainObject.Predmet.OstaliListFormated_1">
      <item>ŽELJKO ŠTAPEK punomoćnik sudionika u postupku Zoran Solar</item>
      <item>Eduard Miščević</item>
      <item>Davor Galetović</item>
    </derivirana_varijabla>
  </DomainObject.Predmet.OstaliListFormated>
  <DomainObject.Predmet.OstaliListFormatedOIB>
    <izvorni_sadrzaj>
      <item>ŽELJKO ŠTAPEK punomoćnik sudionika u postupku Zoran Solar</item>
      <item>Eduard Miščević, OIB 71636383634</item>
      <item>Davor Galetović, OIB 29259060425</item>
    </izvorni_sadrzaj>
    <derivirana_varijabla naziv="DomainObject.Predmet.OstaliListFormatedOIB_1">
      <item>ŽELJKO ŠTAPEK punomoćnik sudionika u postupku Zoran Solar</item>
      <item>Eduard Miščević, OIB 71636383634</item>
      <item>Davor Galetović, OIB 29259060425</item>
    </derivirana_varijabla>
  </DomainObject.Predmet.OstaliListFormatedOIB>
  <DomainObject.Predmet.OstaliListFormatedWithAdress>
    <izvorni_sadrzaj>
      <item>ŽELJKO ŠTAPEK, ZRINSKI TRG 7, KARLOVAC 47000 punomoćnik sudionika u postupku Zoran Solar</item>
      <item>Eduard Miščević, Iblerov trg 9, 10000 Zagreb</item>
      <item>Davor Galetović, Nemčićeva 7, 10000 Zagreb</item>
    </izvorni_sadrzaj>
    <derivirana_varijabla naziv="DomainObject.Predmet.OstaliListFormatedWithAdress_1">
      <item>ŽELJKO ŠTAPEK, ZRINSKI TRG 7, KARLOVAC 47000 punomoćnik sudionika u postupku Zoran Solar</item>
      <item>Eduard Miščević, Iblerov trg 9, 10000 Zagreb</item>
      <item>Davor Galetović, Nemčićeva 7, 10000 Zagreb</item>
    </derivirana_varijabla>
  </DomainObject.Predmet.OstaliListFormatedWithAdress>
  <DomainObject.Predmet.OstaliListFormatedWithAdressOIB>
    <izvorni_sadrzaj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izvorni_sadrzaj>
    <derivirana_varijabla naziv="DomainObject.Predmet.OstaliListFormatedWithAdressOIB_1"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derivirana_varijabla>
  </DomainObject.Predmet.OstaliListFormatedWithAdressOIB>
  <DomainObject.Predmet.OstaliListNazivFormated>
    <izvorni_sadrzaj>
      <item>ŽELJKO ŠTAPEK</item>
      <item>Eduard Miščević</item>
      <item>Davor Galetović</item>
    </izvorni_sadrzaj>
    <derivirana_varijabla naziv="DomainObject.Predmet.OstaliListNazivFormated_1">
      <item>ŽELJKO ŠTAPEK</item>
      <item>Eduard Miščević</item>
      <item>Davor Galetović</item>
    </derivirana_varijabla>
  </DomainObject.Predmet.OstaliListNazivFormated>
  <DomainObject.Predmet.OstaliListNazivFormatedOIB>
    <izvorni_sadrzaj>
      <item>ŽELJKO ŠTAPEK</item>
      <item>Eduard Miščević, OIB 71636383634</item>
      <item>Davor Galetović, OIB 29259060425</item>
    </izvorni_sadrzaj>
    <derivirana_varijabla naziv="DomainObject.Predmet.OstaliListNazivFormatedOIB_1">
      <item>ŽELJKO ŠTAPEK</item>
      <item>Eduard Miščević, OIB 71636383634</item>
      <item>Davor Galetović, OIB 29259060425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Solar</izvorni_sadrzaj>
    <derivirana_varijabla naziv="DomainObject.Predmet.StrankaIDrugi_1">Zoran Solar</derivirana_varijabla>
  </DomainObject.Predmet.StrankaIDrugi>
  <DomainObject.Predmet.ProtustrankaIDrugi>
    <izvorni_sadrzaj>CENTURION d.o.o. za građenje i usluge - u stečaju</izvorni_sadrzaj>
    <derivirana_varijabla naziv="DomainObject.Predmet.ProtustrankaIDrugi_1">CENTURION d.o.o. za građenje i usluge - u stečaju</derivirana_varijabla>
  </DomainObject.Predmet.ProtustrankaIDrugi>
  <DomainObject.Predmet.StrankaIDrugiAdressOIB>
    <izvorni_sadrzaj>Zoran Solar, A. Hebranga kbr. 18-B, Karlovac</izvorni_sadrzaj>
    <derivirana_varijabla naziv="DomainObject.Predmet.StrankaIDrugiAdressOIB_1">Zoran Solar, A. Hebranga kbr. 18-B, Karlovac</derivirana_varijabla>
  </DomainObject.Predmet.StrankaIDrugiAdressOIB>
  <DomainObject.Predmet.ProtustrankaIDrugiAdressOIB>
    <izvorni_sadrzaj>CENTURION d.o.o. za građenje i usluge - u stečaju, OIB 96594063310, Frankopanska 19, 44000 Sisak</izvorni_sadrzaj>
    <derivirana_varijabla naziv="DomainObject.Predmet.ProtustrankaIDrugiAdressOIB_1">CENTURION d.o.o. za građenje i usluge - u stečaju, OIB 96594063310, Frankopanska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CENTURION d.o.o. za građenje i usluge - u stečaju</item>
      <item>ŽELJKO ŠTAPEK</item>
      <item>Zoran Solar</item>
      <item>Eduard Miščević</item>
      <item>Davor Galetović</item>
    </izvorni_sadrzaj>
    <derivirana_varijabla naziv="DomainObject.Predmet.SudioniciListNaziv_1">
      <item>CENTURION d.o.o. za građenje i usluge - u stečaju</item>
      <item>ŽELJKO ŠTAPEK</item>
      <item>Zoran Solar</item>
      <item>Eduard Miščević</item>
      <item>Davor Galetović</item>
    </derivirana_varijabla>
  </DomainObject.Predmet.SudioniciListNaziv>
  <DomainObject.Predmet.SudioniciListAdressOIB>
    <izvorni_sadrzaj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izvorni_sadrzaj>
    <derivirana_varijabla naziv="DomainObject.Predmet.SudioniciListAdressOIB_1"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96594063310</item>
      <item>, OIB null</item>
      <item>, OIB null</item>
      <item>, OIB 71636383634</item>
      <item>, OIB 29259060425</item>
    </izvorni_sadrzaj>
    <derivirana_varijabla naziv="DomainObject.Predmet.SudioniciListNazivOIB_1">
      <item>, OIB 96594063310</item>
      <item>, OIB null</item>
      <item>, OIB null</item>
      <item>, OIB 71636383634</item>
      <item>, OIB 29259060425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727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2016-03-09T12:40:00Z</dcterms:created>
  <dc:creator>kraljicn</dc:creator>
  <cp:lastModifiedBy>Vinka Mihalinčić</cp:lastModifiedBy>
  <cp:lastPrinted>2007-10-05T09:38:00Z</cp:lastPrinted>
  <dcterms:modified xmlns:xsi="http://www.w3.org/2001/XMLSchema-instance" xsi:type="dcterms:W3CDTF">2016-03-09T12:42:00Z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