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1ff1" w14:paraId="97c1ff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202D62">
        <w:rPr>
          <w:sz w:val="24"/>
          <w:szCs w:val="24"/>
        </w:rPr>
        <w:t>201</w:t>
      </w:r>
      <w:proofErr w:type="spellEnd"/>
      <w:r w:rsidR="00202D62">
        <w:rPr>
          <w:sz w:val="24"/>
          <w:szCs w:val="24"/>
        </w:rPr>
        <w:t>/</w:t>
      </w:r>
      <w:proofErr w:type="spellStart"/>
      <w:r w:rsidR="00202D62">
        <w:rPr>
          <w:sz w:val="24"/>
          <w:szCs w:val="24"/>
        </w:rPr>
        <w:t>12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C4203D">
        <w:rPr>
          <w:rFonts w:eastAsia="BatangChe"/>
          <w:sz w:val="24"/>
          <w:szCs w:val="24"/>
          <w:lang w:val="pt-BR"/>
        </w:rPr>
        <w:t xml:space="preserve">PRIDAL, </w:t>
      </w:r>
      <w:r w:rsidR="00755F35">
        <w:rPr>
          <w:rFonts w:eastAsia="BatangChe"/>
          <w:sz w:val="24"/>
          <w:szCs w:val="24"/>
          <w:lang w:val="pt-BR"/>
        </w:rPr>
        <w:t>d.o.o. u stečaju</w:t>
      </w:r>
      <w:r w:rsidRPr="00400F24">
        <w:rPr>
          <w:sz w:val="24"/>
          <w:szCs w:val="24"/>
        </w:rPr>
        <w:t>,</w:t>
      </w:r>
      <w:r w:rsidR="00755F35">
        <w:rPr>
          <w:sz w:val="24"/>
          <w:szCs w:val="24"/>
        </w:rPr>
        <w:t xml:space="preserve"> </w:t>
      </w:r>
      <w:r w:rsidR="00C4203D">
        <w:rPr>
          <w:sz w:val="24"/>
          <w:szCs w:val="24"/>
        </w:rPr>
        <w:t xml:space="preserve">Zagreb, </w:t>
      </w:r>
      <w:proofErr w:type="spellStart"/>
      <w:r w:rsidR="00C4203D">
        <w:rPr>
          <w:sz w:val="24"/>
          <w:szCs w:val="24"/>
        </w:rPr>
        <w:t>Ljubljanica</w:t>
      </w:r>
      <w:proofErr w:type="spellEnd"/>
      <w:r w:rsidR="00C4203D">
        <w:rPr>
          <w:sz w:val="24"/>
          <w:szCs w:val="24"/>
        </w:rPr>
        <w:t xml:space="preserve"> </w:t>
      </w:r>
      <w:proofErr w:type="spellStart"/>
      <w:r w:rsidR="008C4776">
        <w:rPr>
          <w:sz w:val="24"/>
          <w:szCs w:val="24"/>
        </w:rPr>
        <w:t>15c</w:t>
      </w:r>
      <w:proofErr w:type="spellEnd"/>
      <w:r w:rsidR="008C4776">
        <w:rPr>
          <w:sz w:val="24"/>
          <w:szCs w:val="24"/>
        </w:rPr>
        <w:t xml:space="preserve">, </w:t>
      </w:r>
      <w:proofErr w:type="spellStart"/>
      <w:r w:rsidR="008C4776">
        <w:rPr>
          <w:sz w:val="24"/>
          <w:szCs w:val="24"/>
        </w:rPr>
        <w:t>OIB</w:t>
      </w:r>
      <w:proofErr w:type="spellEnd"/>
      <w:r w:rsidR="008C4776">
        <w:rPr>
          <w:sz w:val="24"/>
          <w:szCs w:val="24"/>
        </w:rPr>
        <w:t>:</w:t>
      </w:r>
      <w:r w:rsidR="00DB49B8" w:rsidRPr="00DB49B8">
        <w:rPr>
          <w:rFonts w:cs="Arial" w:hAnsi="Arial" w:ascii="Arial"/>
          <w:color w:val="003366"/>
          <w:sz w:val="18"/>
          <w:szCs w:val="18"/>
        </w:rPr>
        <w:t xml:space="preserve"> </w:t>
      </w:r>
      <w:proofErr w:type="spellStart"/>
      <w:r w:rsidR="00DB49B8" w:rsidRPr="00DB49B8">
        <w:rPr>
          <w:sz w:val="24"/>
          <w:szCs w:val="24"/>
        </w:rPr>
        <w:t>42491788150</w:t>
      </w:r>
      <w:proofErr w:type="spellEnd"/>
      <w:r w:rsidR="00DB49B8">
        <w:rPr>
          <w:sz w:val="24"/>
          <w:szCs w:val="24"/>
        </w:rPr>
        <w:t xml:space="preserve">, </w:t>
      </w:r>
      <w:r w:rsidR="0020378D">
        <w:rPr>
          <w:sz w:val="24"/>
          <w:szCs w:val="24"/>
        </w:rPr>
        <w:t>6</w:t>
      </w:r>
      <w:r w:rsidR="00F35E9D">
        <w:rPr>
          <w:sz w:val="24"/>
          <w:szCs w:val="24"/>
        </w:rPr>
        <w:t xml:space="preserve">. </w:t>
      </w:r>
      <w:r w:rsidR="0020378D">
        <w:rPr>
          <w:sz w:val="24"/>
          <w:szCs w:val="24"/>
        </w:rPr>
        <w:t>srpnja</w:t>
      </w:r>
      <w:r w:rsidR="00F35E9D">
        <w:rPr>
          <w:sz w:val="24"/>
          <w:szCs w:val="24"/>
        </w:rPr>
        <w:t xml:space="preserve"> </w:t>
      </w:r>
      <w:proofErr w:type="spellStart"/>
      <w:r w:rsidR="00F35E9D">
        <w:rPr>
          <w:sz w:val="24"/>
          <w:szCs w:val="24"/>
        </w:rPr>
        <w:t>2018</w:t>
      </w:r>
      <w:proofErr w:type="spellEnd"/>
      <w:r w:rsidRPr="00400F2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654A5" w:rsidR="002654A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56527A">
        <w:rPr>
          <w:sz w:val="24"/>
          <w:szCs w:val="24"/>
        </w:rPr>
        <w:t>Mariji</w:t>
      </w:r>
      <w:r w:rsidR="0056527A" w:rsidRPr="0056527A">
        <w:rPr>
          <w:sz w:val="24"/>
          <w:szCs w:val="24"/>
        </w:rPr>
        <w:t xml:space="preserve"> Vujčić </w:t>
      </w:r>
      <w:proofErr w:type="spellStart"/>
      <w:r w:rsidR="0056527A" w:rsidRPr="0056527A">
        <w:rPr>
          <w:sz w:val="24"/>
          <w:szCs w:val="24"/>
        </w:rPr>
        <w:t>Turkulin</w:t>
      </w:r>
      <w:proofErr w:type="spellEnd"/>
      <w:r w:rsidR="0056527A" w:rsidRPr="0056527A">
        <w:rPr>
          <w:sz w:val="24"/>
          <w:szCs w:val="24"/>
        </w:rPr>
        <w:t xml:space="preserve">, </w:t>
      </w:r>
      <w:proofErr w:type="spellStart"/>
      <w:r w:rsidR="0056527A" w:rsidRPr="0056527A">
        <w:rPr>
          <w:sz w:val="24"/>
          <w:szCs w:val="24"/>
        </w:rPr>
        <w:t>OIB</w:t>
      </w:r>
      <w:proofErr w:type="spellEnd"/>
      <w:r w:rsidR="0056527A" w:rsidRPr="0056527A">
        <w:rPr>
          <w:sz w:val="24"/>
          <w:szCs w:val="24"/>
        </w:rPr>
        <w:t xml:space="preserve">: </w:t>
      </w:r>
      <w:proofErr w:type="spellStart"/>
      <w:r w:rsidR="0056527A" w:rsidRPr="0056527A">
        <w:rPr>
          <w:sz w:val="24"/>
          <w:szCs w:val="24"/>
        </w:rPr>
        <w:t>22593287559</w:t>
      </w:r>
      <w:proofErr w:type="spellEnd"/>
      <w:r w:rsidR="0056527A">
        <w:rPr>
          <w:sz w:val="24"/>
          <w:szCs w:val="24"/>
        </w:rPr>
        <w:t xml:space="preserve">, </w:t>
      </w:r>
      <w:r w:rsidR="0056527A" w:rsidRPr="0056527A">
        <w:rPr>
          <w:sz w:val="24"/>
          <w:szCs w:val="24"/>
        </w:rPr>
        <w:t>Zagreb, Vrtlarska 3</w:t>
      </w:r>
      <w:r w:rsidR="005510FA" w:rsidRPr="0056527A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2654A5">
        <w:rPr>
          <w:sz w:val="24"/>
          <w:szCs w:val="24"/>
        </w:rPr>
        <w:t>stupka i o stanju stečajne mase, koje je, u skladu s odredbom čl</w:t>
      </w:r>
      <w:r w:rsidR="008B4BDE">
        <w:rPr>
          <w:sz w:val="24"/>
          <w:szCs w:val="24"/>
        </w:rPr>
        <w:t>anka</w:t>
      </w:r>
      <w:r w:rsidR="002654A5">
        <w:rPr>
          <w:sz w:val="24"/>
          <w:szCs w:val="24"/>
        </w:rPr>
        <w:t xml:space="preserve"> </w:t>
      </w:r>
      <w:proofErr w:type="spellStart"/>
      <w:r w:rsidR="002654A5">
        <w:rPr>
          <w:sz w:val="24"/>
          <w:szCs w:val="24"/>
        </w:rPr>
        <w:t>89</w:t>
      </w:r>
      <w:proofErr w:type="spellEnd"/>
      <w:r w:rsidR="002654A5">
        <w:rPr>
          <w:sz w:val="24"/>
          <w:szCs w:val="24"/>
        </w:rPr>
        <w:t>. st</w:t>
      </w:r>
      <w:r w:rsidR="008B4BDE">
        <w:rPr>
          <w:sz w:val="24"/>
          <w:szCs w:val="24"/>
        </w:rPr>
        <w:t>avka</w:t>
      </w:r>
      <w:r w:rsidR="002654A5">
        <w:rPr>
          <w:sz w:val="24"/>
          <w:szCs w:val="24"/>
        </w:rPr>
        <w:t xml:space="preserve"> 2. u vezi s odredbom čl</w:t>
      </w:r>
      <w:r w:rsidR="008B4BDE">
        <w:rPr>
          <w:sz w:val="24"/>
          <w:szCs w:val="24"/>
        </w:rPr>
        <w:t>anka</w:t>
      </w:r>
      <w:r w:rsidR="002654A5">
        <w:rPr>
          <w:sz w:val="24"/>
          <w:szCs w:val="24"/>
        </w:rPr>
        <w:t xml:space="preserve"> </w:t>
      </w:r>
      <w:proofErr w:type="spellStart"/>
      <w:r w:rsidR="002654A5">
        <w:rPr>
          <w:sz w:val="24"/>
          <w:szCs w:val="24"/>
        </w:rPr>
        <w:t>441</w:t>
      </w:r>
      <w:proofErr w:type="spellEnd"/>
      <w:r w:rsidR="002654A5">
        <w:rPr>
          <w:sz w:val="24"/>
          <w:szCs w:val="24"/>
        </w:rPr>
        <w:t>. st</w:t>
      </w:r>
      <w:r w:rsidR="008B4BDE">
        <w:rPr>
          <w:sz w:val="24"/>
          <w:szCs w:val="24"/>
        </w:rPr>
        <w:t>avka</w:t>
      </w:r>
      <w:r w:rsidR="002654A5">
        <w:rPr>
          <w:sz w:val="24"/>
          <w:szCs w:val="24"/>
        </w:rPr>
        <w:t xml:space="preserve"> 2. Stečajnog zakona ("Narodne novine" broj </w:t>
      </w:r>
      <w:proofErr w:type="spellStart"/>
      <w:r w:rsidR="002654A5">
        <w:rPr>
          <w:sz w:val="24"/>
          <w:szCs w:val="24"/>
        </w:rPr>
        <w:t>71</w:t>
      </w:r>
      <w:proofErr w:type="spellEnd"/>
      <w:r w:rsidR="002654A5">
        <w:rPr>
          <w:sz w:val="24"/>
          <w:szCs w:val="24"/>
        </w:rPr>
        <w:t>/</w:t>
      </w:r>
      <w:proofErr w:type="spellStart"/>
      <w:r w:rsidR="002654A5">
        <w:rPr>
          <w:sz w:val="24"/>
          <w:szCs w:val="24"/>
        </w:rPr>
        <w:t>15</w:t>
      </w:r>
      <w:proofErr w:type="spellEnd"/>
      <w:r w:rsidR="002654A5">
        <w:rPr>
          <w:sz w:val="24"/>
          <w:szCs w:val="24"/>
        </w:rPr>
        <w:t>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0378D">
        <w:rPr>
          <w:sz w:val="24"/>
          <w:szCs w:val="24"/>
        </w:rPr>
        <w:t>6</w:t>
      </w:r>
      <w:r w:rsidR="00F35E9D">
        <w:rPr>
          <w:sz w:val="24"/>
          <w:szCs w:val="24"/>
        </w:rPr>
        <w:t xml:space="preserve">. </w:t>
      </w:r>
      <w:r w:rsidR="0020378D">
        <w:rPr>
          <w:sz w:val="24"/>
          <w:szCs w:val="24"/>
        </w:rPr>
        <w:t>srpnja</w:t>
      </w:r>
      <w:r w:rsidR="00F35E9D">
        <w:rPr>
          <w:sz w:val="24"/>
          <w:szCs w:val="24"/>
        </w:rPr>
        <w:t xml:space="preserve"> </w:t>
      </w:r>
      <w:proofErr w:type="spellStart"/>
      <w:r w:rsidR="00F35E9D">
        <w:rPr>
          <w:sz w:val="24"/>
          <w:szCs w:val="24"/>
        </w:rPr>
        <w:t>2018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43B74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343B74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E97725" w:rsidP="00E97725" w:rsidR="00E97725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E97725" w:rsidP="00E97725" w:rsidR="00E97725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</w:t>
      </w:r>
      <w:r w:rsidR="008B4BDE">
        <w:rPr>
          <w:sz w:val="24"/>
          <w:szCs w:val="24"/>
        </w:rPr>
        <w:t>ljučka nije dopuštena žalba (članak</w:t>
      </w:r>
      <w:r w:rsidRPr="001A1622">
        <w:rPr>
          <w:sz w:val="24"/>
          <w:szCs w:val="24"/>
        </w:rPr>
        <w:t xml:space="preserve"> </w:t>
      </w:r>
      <w:proofErr w:type="spellStart"/>
      <w:r w:rsidRPr="001A1622">
        <w:rPr>
          <w:sz w:val="24"/>
          <w:szCs w:val="24"/>
        </w:rPr>
        <w:t>11</w:t>
      </w:r>
      <w:proofErr w:type="spellEnd"/>
      <w:r w:rsidRPr="001A1622">
        <w:rPr>
          <w:sz w:val="24"/>
          <w:szCs w:val="24"/>
        </w:rPr>
        <w:t>. st</w:t>
      </w:r>
      <w:r w:rsidR="008B4BDE">
        <w:rPr>
          <w:sz w:val="24"/>
          <w:szCs w:val="24"/>
        </w:rPr>
        <w:t>avak</w:t>
      </w:r>
      <w:r w:rsidRPr="001A1622">
        <w:rPr>
          <w:sz w:val="24"/>
          <w:szCs w:val="24"/>
        </w:rPr>
        <w:t xml:space="preserve"> 9. Stečajnog zakona ("Narodne novine" broj </w:t>
      </w:r>
      <w:proofErr w:type="spellStart"/>
      <w:r w:rsidRPr="001A1622">
        <w:rPr>
          <w:sz w:val="24"/>
          <w:szCs w:val="24"/>
        </w:rPr>
        <w:t>44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1996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161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1998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29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1999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129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2000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123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2003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197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2003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187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2004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82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2006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116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2010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25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2012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133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2012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45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2013</w:t>
      </w:r>
      <w:proofErr w:type="spellEnd"/>
      <w:r w:rsidRPr="001A1622">
        <w:rPr>
          <w:sz w:val="24"/>
          <w:szCs w:val="24"/>
        </w:rPr>
        <w:t>)</w:t>
      </w:r>
    </w:p>
    <w:p w:rsidRDefault="00E97725" w:rsidP="00E97725" w:rsidR="00E97725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343B74" w:rsidP="00343B74" w:rsidR="00343B74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343B74" w:rsidP="00343B74" w:rsidR="001E7DFF" w:rsidRPr="00343B74">
      <w:pPr>
        <w:rPr>
          <w:sz w:val="24"/>
          <w:szCs w:val="24"/>
        </w:rPr>
      </w:pPr>
      <w:r w:rsidRPr="00343B74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0378D"/>
    <w:rsid w:val="00216892"/>
    <w:rsid w:val="002654A5"/>
    <w:rsid w:val="00271621"/>
    <w:rsid w:val="00275900"/>
    <w:rsid w:val="002A46D6"/>
    <w:rsid w:val="002B13AE"/>
    <w:rsid w:val="002B5611"/>
    <w:rsid w:val="002C0E29"/>
    <w:rsid w:val="0033459C"/>
    <w:rsid w:val="00343B74"/>
    <w:rsid w:val="003D17CB"/>
    <w:rsid w:val="003E0B94"/>
    <w:rsid w:val="003F091E"/>
    <w:rsid w:val="003F320D"/>
    <w:rsid w:val="00400F24"/>
    <w:rsid w:val="004371EE"/>
    <w:rsid w:val="0047675D"/>
    <w:rsid w:val="00494BF5"/>
    <w:rsid w:val="004B1136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B5B68"/>
    <w:rsid w:val="005F792A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4BDE"/>
    <w:rsid w:val="008B6E62"/>
    <w:rsid w:val="008C4205"/>
    <w:rsid w:val="008C4776"/>
    <w:rsid w:val="008C726E"/>
    <w:rsid w:val="009457C8"/>
    <w:rsid w:val="00987E6B"/>
    <w:rsid w:val="009D46C8"/>
    <w:rsid w:val="009F122E"/>
    <w:rsid w:val="009F4837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97725"/>
    <w:rsid w:val="00EB168B"/>
    <w:rsid w:val="00EC7FC5"/>
    <w:rsid w:val="00F35E9D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B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B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B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B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B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B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B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B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St-201/2012-72</izvorni_sadrzaj>
    <derivirana_varijabla naziv="DomainObject.Oznaka_1">St-201/2012-72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2012.</izvorni_sadrzaj>
    <derivirana_varijabla naziv="DomainObject.Predmet.DatumOsnivanja_1">13.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St-201/2012</izvorni_sadrzaj>
    <derivirana_varijabla naziv="DomainObject.Predmet.OznakaBroj_1">St-201/2012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PRIDAL d.o.o. za trgovinu, građevinski inženjering i posredovanje</izvorni_sadrzaj>
    <derivirana_varijabla naziv="DomainObject.Predmet.ProtustrankaFormated_1">  PRIDAL d.o.o. za trgovinu, građevinski inženjering i posredovanje</derivirana_varijabla>
  </DomainObject.Predmet.ProtustrankaFormated>
  <DomainObject.Predmet.ProtustrankaFormatedOIB>
    <izvorni_sadrzaj>  PRIDAL d.o.o. za trgovinu, građevinski inženjering i posredovanje, OIB 42491788150</izvorni_sadrzaj>
    <derivirana_varijabla naziv="DomainObject.Predmet.ProtustrankaFormatedOIB_1">  PRIDAL d.o.o. za trgovinu, građevinski inženjering i posredovanje, OIB 42491788150</derivirana_varijabla>
  </DomainObject.Predmet.ProtustrankaFormatedOIB>
  <DomainObject.Predmet.ProtustrankaFormatedWithAdress>
    <izvorni_sadrzaj> PRIDAL d.o.o. za trgovinu, građevinski inženjering i posredovanje, LJUBLJANICA 15C, 10000 Zagreb</izvorni_sadrzaj>
    <derivirana_varijabla naziv="DomainObject.Predmet.ProtustrankaFormatedWithAdress_1"> PRIDAL d.o.o. za trgovinu, građevinski inženjering i posredovanje, LJUBLJANICA 15C, 10000 Zagreb</derivirana_varijabla>
  </DomainObject.Predmet.ProtustrankaFormatedWithAdress>
  <DomainObject.Predmet.ProtustrankaFormatedWithAdressOIB>
    <izvorni_sadrzaj> PRIDAL d.o.o. za trgovinu, građevinski inženjering i posredovanje, OIB 42491788150, LJUBLJANICA 15C, 10000 Zagreb</izvorni_sadrzaj>
    <derivirana_varijabla naziv="DomainObject.Predmet.ProtustrankaFormatedWithAdressOIB_1"> PRIDAL d.o.o. za trgovinu, građevinski inženjering i posredovanje, OIB 42491788150, LJUBLJANICA 15C, 10000 Zagreb</derivirana_varijabla>
  </DomainObject.Predmet.ProtustrankaFormatedWithAdressOIB>
  <DomainObject.Predmet.ProtustrankaWithAdress>
    <izvorni_sadrzaj>PRIDAL d.o.o. za trgovinu, građevinski inženjering i posredovanje LJUBLJANICA 15C, 10000 Zagreb</izvorni_sadrzaj>
    <derivirana_varijabla naziv="DomainObject.Predmet.ProtustrankaWithAdress_1">PRIDAL d.o.o. za trgovinu, građevinski inženjering i posredovanje LJUBLJANICA 15C, 10000 Zagreb</derivirana_varijabla>
  </DomainObject.Predmet.ProtustrankaWithAdress>
  <DomainObject.Predmet.ProtustrankaWithAdressOIB>
    <izvorni_sadrzaj>PRIDAL d.o.o. za trgovinu, građevinski inženjering i posredovanje, OIB 42491788150, LJUBLJANICA 15C, 10000 Zagreb</izvorni_sadrzaj>
    <derivirana_varijabla naziv="DomainObject.Predmet.ProtustrankaWithAdressOIB_1">PRIDAL d.o.o. za trgovinu, građevinski inženjering i posredovanje, OIB 42491788150, LJUBLJANICA 15C, 10000 Zagreb</derivirana_varijabla>
  </DomainObject.Predmet.ProtustrankaWithAdressOIB>
  <DomainObject.Predmet.ProtustrankaNazivFormated>
    <izvorni_sadrzaj>PRIDAL d.o.o. za trgovinu, građevinski inženjering i posredovanje</izvorni_sadrzaj>
    <derivirana_varijabla naziv="DomainObject.Predmet.ProtustrankaNazivFormated_1">PRIDAL d.o.o. za trgovinu, građevinski inženjering i posredovanje</derivirana_varijabla>
  </DomainObject.Predmet.ProtustrankaNazivFormated>
  <DomainObject.Predmet.ProtustrankaNazivFormatedOIB>
    <izvorni_sadrzaj>PRIDAL d.o.o. za trgovinu, građevinski inženjering i posredovanje, OIB 42491788150</izvorni_sadrzaj>
    <derivirana_varijabla naziv="DomainObject.Predmet.ProtustrankaNazivFormatedOIB_1">PRIDAL d.o.o. za trgovinu, građevinski inženjering i posredovanje, OIB 42491788150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</izvorni_sadrzaj>
    <derivirana_varijabla naziv="DomainObject.Predmet.StrankaFormatedOIB_1">  MINISTARSTVO FINANCIJA, POREZNA UPRAVA, PODRUČNI URED ZAGREB, OIB 18683136487 zastupanog po punomoćniku ŽUPANIJSKO DRŽAVNO ODVJETNIŠTVO; VJEROVNICI</derivirana_varijabla>
  </DomainObject.Predmet.StrankaFormatedOIB>
  <DomainObject.Predmet.StrankaFormatedWithAdress>
    <izvorni_sadrzaj> MINISTARSTVO FINANCIJA, POREZNA UPRAVA, PODRUČNI URED ZAGREB, Av. Dubrovnik 32, 10000 Zagreb zastupanog po punomoćniku ŽUPANIJSKO DRŽAVNO ODVJETNIŠTVO; VJEROVNICI</izvorni_sadrzaj>
    <derivirana_varijabla naziv="DomainObject.Predmet.StrankaFormatedWithAdress_1"> MINISTARSTVO FINANCIJA, POREZNA UPRAVA, PODRUČNI URED ZAGREB, Av. Dubrovnik 32,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ŽUPANIJSKO DRŽAVNO ODVJETNIŠTVO; VJEROVNICI</izvorni_sadrzaj>
    <derivirana_varijabla naziv="DomainObject.Predmet.StrankaFormatedWithAdressOIB_1"> MINISTARSTVO FINANCIJA, POREZNA UPRAVA, PODRUČNI URED ZAGREB, OIB 18683136487, Av. Dubrovnik 32, 10000 Zagreb zastupanog po punomoćniku ŽUPANIJSKO DRŽAVNO ODVJETNIŠTVO; VJEROVNICI</derivirana_varijabla>
  </DomainObject.Predmet.StrankaFormatedWithAdressOIB>
  <DomainObject.Predmet.StrankaWithAdress>
    <izvorni_sadrzaj>MINISTARSTVO FINANCIJA, POREZNA UPRAVA, PODRUČNI URED ZAGREB Av. Dubrovnik 32,10000 Zagreb,VJEROVNICI </izvorni_sadrzaj>
    <derivirana_varijabla naziv="DomainObject.Predmet.StrankaWithAdress_1">MINISTARSTVO FINANCIJA, POREZNA UPRAVA, PODRUČNI URED ZAGREB Av. Dubrovnik 32,10000 Zagreb,VJEROVNICI </derivirana_varijabla>
  </DomainObject.Predmet.StrankaWithAdress>
  <DomainObject.Predmet.StrankaWithAdressOIB>
    <izvorni_sadrzaj>MINISTARSTVO FINANCIJA, POREZNA UPRAVA, PODRUČNI URED ZAGREB, OIB 18683136487, Av. Dubrovnik 32,10000 Zagreb,VJEROVNICI</izvorni_sadrzaj>
    <derivirana_varijabla naziv="DomainObject.Predmet.StrankaWithAdressOIB_1">MINISTARSTVO FINANCIJA, POREZNA UPRAVA, PODRUČNI URED ZAGREB, OIB 18683136487, Av. Dubrovnik 32,10000 Zagreb,VJEROVNICI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 OIB 18683136487,VJEROVNICI</izvorni_sadrzaj>
    <derivirana_varijabla naziv="DomainObject.Predmet.StrankaNazivFormatedOIB_1">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5354711.90</izvorni_sadrzaj>
    <derivirana_varijabla naziv="DomainObject.Predmet.TrenutnaVrijednost_1">5354711.90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Av. 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PODRUČNI URED ZAGREB, OIB 18683136487, Av. 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</izvorni_sadrzaj>
    <derivirana_varijabla naziv="DomainObject.Predmet.StrankaListNazivFormatedOIB_1">
      <item>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PRIDAL d.o.o. za trgovinu, građevinski inženjering i posredovanje</item>
    </izvorni_sadrzaj>
    <derivirana_varijabla naziv="DomainObject.Predmet.ProtuStrankaListFormated_1">
      <item>PRIDAL d.o.o. za trgovinu, građevinski inženjering i posredovanje</item>
    </derivirana_varijabla>
  </DomainObject.Predmet.ProtuStrankaListFormated>
  <DomainObject.Predmet.ProtuStrankaListFormatedOIB>
    <izvorni_sadrzaj>
      <item>PRIDAL d.o.o. za trgovinu, građevinski inženjering i posredovanje, OIB 42491788150</item>
    </izvorni_sadrzaj>
    <derivirana_varijabla naziv="DomainObject.Predmet.ProtuStrankaListFormatedOIB_1">
      <item>PRIDAL d.o.o. za trgovinu, građevinski inženjering i posredovanje, OIB 42491788150</item>
    </derivirana_varijabla>
  </DomainObject.Predmet.ProtuStrankaListFormatedOIB>
  <DomainObject.Predmet.ProtuStrankaListFormatedWithAdress>
    <izvorni_sadrzaj>
      <item>PRIDAL d.o.o. za trgovinu, građevinski inženjering i posredovanje, LJUBLJANICA 15C, 10000 Zagreb</item>
    </izvorni_sadrzaj>
    <derivirana_varijabla naziv="DomainObject.Predmet.ProtuStrankaListFormatedWithAdress_1">
      <item>PRIDAL d.o.o. za trgovinu, građevinski inženjering i posredovanje, LJUBLJANICA 15C, 10000 Zagreb</item>
    </derivirana_varijabla>
  </DomainObject.Predmet.ProtuStrankaListFormatedWithAdress>
  <DomainObject.Predmet.ProtuStrankaListFormatedWithAdressOIB>
    <izvorni_sadrzaj>
      <item>PRIDAL d.o.o. za trgovinu, građevinski inženjering i posredovanje, OIB 42491788150, LJUBLJANICA 15C, 10000 Zagreb</item>
    </izvorni_sadrzaj>
    <derivirana_varijabla naziv="DomainObject.Predmet.ProtuStrankaListFormatedWithAdressOIB_1">
      <item>PRIDAL d.o.o. za trgovinu, građevinski inženjering i posredovanje, OIB 42491788150, LJUBLJANICA 15C, 10000 Zagreb</item>
    </derivirana_varijabla>
  </DomainObject.Predmet.ProtuStrankaListFormatedWithAdressOIB>
  <DomainObject.Predmet.ProtuStrankaListNazivFormated>
    <izvorni_sadrzaj>
      <item>PRIDAL d.o.o. za trgovinu, građevinski inženjering i posredovanje</item>
    </izvorni_sadrzaj>
    <derivirana_varijabla naziv="DomainObject.Predmet.ProtuStrankaListNazivFormated_1">
      <item>PRIDAL d.o.o. za trgovinu, građevinski inženjering i posredovanje</item>
    </derivirana_varijabla>
  </DomainObject.Predmet.ProtuStrankaListNazivFormated>
  <DomainObject.Predmet.ProtuStrankaListNazivFormatedOIB>
    <izvorni_sadrzaj>
      <item>PRIDAL d.o.o. za trgovinu, građevinski inženjering i posredovanje, OIB 42491788150</item>
    </izvorni_sadrzaj>
    <derivirana_varijabla naziv="DomainObject.Predmet.ProtuStrankaListNazivFormatedOIB_1">
      <item>PRIDAL d.o.o. za trgovinu, građevinski inženjering i posredovanje, OIB 42491788150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Marija Vujčić Turkulin</item>
    </izvorni_sadrzaj>
    <derivirana_varijabla naziv="DomainObject.Predmet.OstaliListFormated_1">
      <item>ŽUPANIJSKO DRŽAVNO ODVJETNIŠTVO punomoćnik sudionika u postupku MINISTARSTVO FINANCIJA, POREZNA UPRAVA, PODRUČNI URED ZAGREB</item>
      <item>Marija Vujčić Turkulin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Marija Vujčić Turkulin, OIB 22593287559</item>
    </izvorni_sadrzaj>
    <derivirana_varijabla naziv="DomainObject.Predmet.OstaliListFormatedOIB_1">
      <item>ŽUPANIJSKO DRŽAVNO ODVJETNIŠTVO punomoćnik sudionika u postupku MINISTARSTVO FINANCIJA, POREZNA UPRAVA, PODRUČNI URED ZAGREB</item>
      <item>Marija Vujčić Turkulin, OIB 22593287559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Marija Vujčić Turkulin, Vrtlarska 3,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Marija Vujčić Turkulin, Vrtlarska 3,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Marija Vujčić Turkulin, OIB 22593287559, Vrtlarska 3,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Marija Vujčić Turkulin, OIB 22593287559, Vrtlarska 3, 10000 Zagreb</item>
    </derivirana_varijabla>
  </DomainObject.Predmet.OstaliListFormatedWithAdressOIB>
  <DomainObject.Predmet.OstaliListNazivFormated>
    <izvorni_sadrzaj>
      <item>ŽUPANIJSKO DRŽAVNO ODVJETNIŠTVO</item>
      <item>Marija Vujčić Turkulin</item>
    </izvorni_sadrzaj>
    <derivirana_varijabla naziv="DomainObject.Predmet.OstaliListNazivFormated_1">
      <item>ŽUPANIJSKO DRŽAVNO ODVJETNIŠTVO</item>
      <item>Marija Vujčić Turkulin</item>
    </derivirana_varijabla>
  </DomainObject.Predmet.OstaliListNazivFormated>
  <DomainObject.Predmet.OstaliListNazivFormatedOIB>
    <izvorni_sadrzaj>
      <item>ŽUPANIJSKO DRŽAVNO ODVJETNIŠTVO</item>
      <item>Marija Vujčić Turkulin, OIB 22593287559</item>
    </izvorni_sadrzaj>
    <derivirana_varijabla naziv="DomainObject.Predmet.OstaliListNazivFormatedOIB_1">
      <item>ŽUPANIJSKO DRŽAVNO ODVJETNIŠTVO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St-201/2012-72</izvorni_sadrzaj>
    <derivirana_varijabla naziv="DomainObject.PoslovniBrojDokumenta_1">St-201/2012-72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PRIDAL d.o.o. za trgovinu, građevinski inženjering i posredovanje</izvorni_sadrzaj>
    <derivirana_varijabla naziv="DomainObject.Predmet.ProtustrankaIDrugi_1">PRIDAL d.o.o. za trgovinu, građevinski inženjering i posredovanje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PRIDAL d.o.o. za trgovinu, građevinski inženjering i posredovanje, OIB 42491788150, LJUBLJANICA 15C, 10000 Zagreb</izvorni_sadrzaj>
    <derivirana_varijabla naziv="DomainObject.Predmet.ProtustrankaIDrugiAdressOIB_1">PRIDAL d.o.o. za trgovinu, građevinski inženjering i posredovanje, OIB 42491788150, LJUBLJANICA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izvorni_sadrzaj>
    <derivirana_varijabla naziv="DomainObject.Predmet.SudioniciListNaziv_1"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derivirana_varijabla>
  </DomainObject.Predmet.SudioniciListNaziv>
  <DomainObject.Predmet.SudioniciListAdressOIB>
    <izvorni_sadrzaj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izvorni_sadrzaj>
    <derivirana_varijabla naziv="DomainObject.Predmet.SudioniciListAdressOIB_1"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42491788150</item>
      <item>, OIB null</item>
      <item>, OIB 18683136487</item>
      <item>, OIB 22593287559</item>
      <item>, OIB null</item>
    </izvorni_sadrzaj>
    <derivirana_varijabla naziv="DomainObject.Predmet.SudioniciListNazivOIB_1">
      <item>, OIB 42491788150</item>
      <item>, OIB null</item>
      <item>, OIB 18683136487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907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2018-07-06T09:57:00Z</dcterms:created>
  <dc:creator>nmarkovic</dc:creator>
  <cp:lastModifiedBy>Natalija Perković</cp:lastModifiedBy>
  <cp:lastPrinted>2018-07-06T10:09:00Z</cp:lastPrinted>
  <dcterms:modified xmlns:xsi="http://www.w3.org/2001/XMLSchema-instance" xsi:type="dcterms:W3CDTF">2018-07-06T10:10:00Z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St-201/2012-72 / Odluka - Zaključak - poziv stečajnom upravitelju da podnese izvješće (zaključak_3_NOVO_DOSTAVA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