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e7bff" w14:paraId="bfe7bff" w:rsidRDefault="003D00FF" w:rsidP="003D00FF" w:rsidR="003D00FF" w:rsidRPr="003527C1">
      <w:pPr>
        <w:tabs>
          <w:tab w:pos="5940" w:val="left"/>
        </w:tabs>
        <w:spacing w:lineRule="atLeast" w:line="240"/>
        <w15:collapsed w:val="false"/>
        <w:rPr>
          <w:spacing w:val="8"/>
        </w:rPr>
      </w:pPr>
      <w:bookmarkStart w:name="_GoBack" w:id="0"/>
      <w:bookmarkEnd w:id="0"/>
      <w:r w:rsidRPr="003527C1">
        <w:tab/>
      </w:r>
      <w:r w:rsidRPr="003527C1">
        <w:tab/>
      </w:r>
      <w:r w:rsidRPr="003527C1">
        <w:tab/>
      </w:r>
      <w:r w:rsidRPr="003527C1">
        <w:tab/>
        <w:t xml:space="preserve">       </w:t>
      </w:r>
    </w:p>
    <w:p w:rsidRDefault="003D00FF" w:rsidP="003D00FF" w:rsidR="003D00FF" w:rsidRPr="003527C1">
      <w:pPr>
        <w:spacing w:lineRule="atLeast" w:line="240"/>
      </w:pPr>
      <w:r w:rsidRPr="003527C1">
        <w:t>TRGOVAČKI SUD U PAZINU</w:t>
      </w:r>
      <w:r w:rsidR="00E3710C">
        <w:tab/>
      </w:r>
      <w:r w:rsidR="00E3710C">
        <w:tab/>
      </w:r>
      <w:r w:rsidR="00E3710C">
        <w:tab/>
      </w:r>
      <w:r w:rsidR="00E3710C">
        <w:tab/>
      </w:r>
      <w:r w:rsidR="00E3710C">
        <w:tab/>
      </w:r>
      <w:r w:rsidR="00E3710C">
        <w:tab/>
        <w:t xml:space="preserve">     </w:t>
      </w:r>
    </w:p>
    <w:p w:rsidRDefault="003D00FF" w:rsidP="003D00FF" w:rsidR="0002431B">
      <w:pPr>
        <w:spacing w:lineRule="atLeast" w:line="240"/>
      </w:pPr>
      <w:r w:rsidRPr="003527C1">
        <w:t>52000</w:t>
      </w:r>
      <w:r>
        <w:t xml:space="preserve"> PAZIN, Dršćevka 1 </w:t>
      </w:r>
      <w:r>
        <w:tab/>
      </w:r>
      <w:r>
        <w:tab/>
      </w:r>
    </w:p>
    <w:p w:rsidRDefault="0002431B" w:rsidP="003D00FF" w:rsidR="0002431B">
      <w:pPr>
        <w:spacing w:lineRule="atLeast" w:line="240"/>
      </w:pPr>
    </w:p>
    <w:p w:rsidRDefault="003D00FF" w:rsidP="003D00FF" w:rsidR="003D00FF" w:rsidRPr="003527C1">
      <w:pPr>
        <w:spacing w:lineRule="atLeast" w:line="240"/>
      </w:pPr>
      <w:r>
        <w:tab/>
      </w:r>
      <w:r>
        <w:tab/>
      </w:r>
      <w:r>
        <w:tab/>
      </w:r>
      <w:r>
        <w:tab/>
        <w:t xml:space="preserve">     </w:t>
      </w:r>
      <w:r w:rsidR="003B13ED">
        <w:t xml:space="preserve">    </w:t>
      </w:r>
      <w:r w:rsidR="00E3710C">
        <w:t xml:space="preserve"> </w:t>
      </w:r>
      <w:r w:rsidR="001474D7">
        <w:br/>
      </w:r>
      <w:r w:rsidR="001474D7">
        <w:tab/>
      </w:r>
      <w:r w:rsidR="001474D7">
        <w:tab/>
      </w:r>
      <w:r w:rsidR="001474D7">
        <w:tab/>
      </w:r>
      <w:r w:rsidR="001474D7">
        <w:tab/>
      </w:r>
    </w:p>
    <w:p w:rsidRDefault="003D00FF" w:rsidP="003D00FF" w:rsidR="003D00FF" w:rsidRPr="003527C1">
      <w:pPr>
        <w:spacing w:lineRule="atLeast" w:line="240"/>
        <w:jc w:val="center"/>
      </w:pPr>
      <w:r w:rsidRPr="003527C1">
        <w:t>Z A P I S N I K</w:t>
      </w:r>
    </w:p>
    <w:p w:rsidRDefault="00171957" w:rsidP="003D00FF" w:rsidR="003D00FF" w:rsidRPr="003527C1">
      <w:pPr>
        <w:spacing w:lineRule="atLeast" w:line="240"/>
        <w:jc w:val="center"/>
      </w:pPr>
      <w:r>
        <w:t>o</w:t>
      </w:r>
      <w:r w:rsidR="003D00FF" w:rsidRPr="00475553">
        <w:t xml:space="preserve">d </w:t>
      </w:r>
      <w:r w:rsidR="00256065">
        <w:t>4</w:t>
      </w:r>
      <w:r w:rsidR="003D00FF">
        <w:t xml:space="preserve">. </w:t>
      </w:r>
      <w:r w:rsidR="00256065">
        <w:t>lipnja</w:t>
      </w:r>
      <w:r>
        <w:t xml:space="preserve"> </w:t>
      </w:r>
      <w:r w:rsidR="003D00FF" w:rsidRPr="00475553">
        <w:t>201</w:t>
      </w:r>
      <w:r>
        <w:t>8</w:t>
      </w:r>
      <w:r w:rsidR="003D00FF" w:rsidRPr="003527C1">
        <w:t>.</w:t>
      </w:r>
    </w:p>
    <w:p w:rsidRDefault="00171957" w:rsidP="003D00FF" w:rsidR="003D00FF">
      <w:pPr>
        <w:jc w:val="center"/>
      </w:pPr>
      <w:r>
        <w:t>s</w:t>
      </w:r>
      <w:r w:rsidR="003D00FF" w:rsidRPr="001B4754">
        <w:t xml:space="preserve">astavljen kod Trgovačkog suda u Pazinu </w:t>
      </w:r>
    </w:p>
    <w:p w:rsidRDefault="003D00FF" w:rsidP="003D00FF" w:rsidR="003D00FF">
      <w:pPr>
        <w:jc w:val="center"/>
      </w:pPr>
      <w:r w:rsidRPr="001B4754">
        <w:t xml:space="preserve">o </w:t>
      </w:r>
      <w:r w:rsidR="00171957">
        <w:t xml:space="preserve">ročištu za diobu kupovnine </w:t>
      </w:r>
      <w:r w:rsidRPr="001B4754">
        <w:t xml:space="preserve"> </w:t>
      </w:r>
    </w:p>
    <w:p w:rsidRDefault="003D00FF" w:rsidP="003D00FF" w:rsidR="003D00FF">
      <w:pPr>
        <w:jc w:val="center"/>
      </w:pPr>
      <w:r w:rsidRPr="001B4754">
        <w:t xml:space="preserve">u stečajnom postupku nad </w:t>
      </w:r>
      <w:r>
        <w:t xml:space="preserve">stečajnim dužnikom </w:t>
      </w:r>
    </w:p>
    <w:p w:rsidRDefault="00905F38" w:rsidP="001474D7" w:rsidR="00905F38">
      <w:pPr>
        <w:jc w:val="center"/>
      </w:pPr>
      <w:r>
        <w:t xml:space="preserve">STELLA DVADESET d.o.o. „u stečaju“, Umag, Monterol, </w:t>
      </w:r>
    </w:p>
    <w:p w:rsidRDefault="00905F38" w:rsidP="001474D7" w:rsidR="003D00FF">
      <w:pPr>
        <w:jc w:val="center"/>
      </w:pPr>
      <w:r>
        <w:t>Stella Maris 19, OIB: 09465165265.</w:t>
      </w:r>
    </w:p>
    <w:p w:rsidRDefault="0002431B" w:rsidP="003D00FF" w:rsidR="0002431B">
      <w:pPr>
        <w:spacing w:lineRule="atLeast" w:line="240"/>
        <w:ind w:firstLine="720"/>
        <w:jc w:val="center"/>
      </w:pPr>
    </w:p>
    <w:p w:rsidRDefault="003D00FF" w:rsidP="003D00FF" w:rsidR="003D00FF" w:rsidRPr="003527C1">
      <w:pPr>
        <w:spacing w:lineRule="atLeast" w:line="240"/>
        <w:ind w:firstLine="720"/>
        <w:jc w:val="center"/>
      </w:pPr>
      <w:r w:rsidRPr="003527C1">
        <w:t xml:space="preserve">  </w:t>
      </w:r>
    </w:p>
    <w:p w:rsidRDefault="003D00FF" w:rsidP="003D00FF" w:rsidR="003D00FF" w:rsidRPr="003527C1">
      <w:pPr>
        <w:spacing w:lineRule="atLeast" w:line="240"/>
        <w:jc w:val="both"/>
      </w:pPr>
      <w:r w:rsidRPr="003527C1">
        <w:t>OD SUDA NAZOČNI:</w:t>
      </w:r>
    </w:p>
    <w:p w:rsidRDefault="00DE4957" w:rsidP="003D00FF" w:rsidR="003D00FF" w:rsidRPr="003527C1">
      <w:pPr>
        <w:spacing w:lineRule="atLeast" w:line="240"/>
        <w:jc w:val="both"/>
      </w:pPr>
      <w:r>
        <w:t>Tijana Licul</w:t>
      </w:r>
      <w:r w:rsidR="003D00FF">
        <w:t>, stečajna sutkinja</w:t>
      </w:r>
      <w:r w:rsidR="003D00FF" w:rsidRPr="003527C1">
        <w:t xml:space="preserve"> </w:t>
      </w:r>
    </w:p>
    <w:p w:rsidRDefault="00DE4957" w:rsidP="003D00FF" w:rsidR="003D00FF" w:rsidRPr="003527C1">
      <w:pPr>
        <w:spacing w:lineRule="atLeast" w:line="240"/>
        <w:jc w:val="both"/>
      </w:pPr>
      <w:r>
        <w:t>Sanja Prodan</w:t>
      </w:r>
      <w:r w:rsidR="003D00FF" w:rsidRPr="003527C1">
        <w:t>, zapisničar</w:t>
      </w:r>
      <w:r w:rsidR="003D00FF">
        <w:t>ka</w:t>
      </w:r>
    </w:p>
    <w:p w:rsidRDefault="00A206D8" w:rsidP="003D00FF" w:rsidR="00A206D8" w:rsidRPr="003527C1">
      <w:pPr>
        <w:spacing w:lineRule="atLeast" w:line="240"/>
        <w:jc w:val="both"/>
      </w:pPr>
    </w:p>
    <w:p w:rsidRDefault="003D00FF" w:rsidP="003D00FF" w:rsidR="003D00FF" w:rsidRPr="00475553">
      <w:pPr>
        <w:spacing w:lineRule="atLeast" w:line="240"/>
        <w:jc w:val="both"/>
      </w:pPr>
      <w:r w:rsidRPr="00475553">
        <w:t>Počet</w:t>
      </w:r>
      <w:r w:rsidRPr="00761516">
        <w:t xml:space="preserve">ak u </w:t>
      </w:r>
      <w:r w:rsidR="00761516" w:rsidRPr="00761516">
        <w:t>12</w:t>
      </w:r>
      <w:r w:rsidRPr="00761516">
        <w:t>:</w:t>
      </w:r>
      <w:r w:rsidR="002F555D">
        <w:t>00</w:t>
      </w:r>
      <w:r w:rsidRPr="00761516">
        <w:t xml:space="preserve"> sati. Ročište</w:t>
      </w:r>
      <w:r w:rsidRPr="00475553">
        <w:t xml:space="preserve"> je javno.</w:t>
      </w:r>
    </w:p>
    <w:p w:rsidRDefault="003D00FF" w:rsidP="003D00FF" w:rsidR="003D00FF" w:rsidRPr="003767FF">
      <w:pPr>
        <w:spacing w:lineRule="atLeast" w:line="240"/>
        <w:jc w:val="both"/>
      </w:pPr>
      <w:r w:rsidRPr="003767FF">
        <w:t>Utvrđuje se da su pristupili:</w:t>
      </w:r>
    </w:p>
    <w:p w:rsidRDefault="00DE4957" w:rsidP="003D00FF" w:rsidR="003D00FF" w:rsidRPr="003767FF">
      <w:pPr>
        <w:spacing w:lineRule="atLeast" w:line="240"/>
        <w:jc w:val="both"/>
      </w:pPr>
      <w:r>
        <w:t>- stečajn</w:t>
      </w:r>
      <w:r w:rsidR="002F555D">
        <w:t>i upravitelj Savo Filipović</w:t>
      </w:r>
    </w:p>
    <w:p w:rsidRDefault="00DE4957" w:rsidP="003D00FF" w:rsidR="00DE4957">
      <w:pPr>
        <w:spacing w:lineRule="atLeast" w:line="240"/>
        <w:jc w:val="both"/>
      </w:pPr>
    </w:p>
    <w:p w:rsidRDefault="0002431B" w:rsidP="003D00FF" w:rsidR="0002431B">
      <w:pPr>
        <w:spacing w:lineRule="atLeast" w:line="240"/>
        <w:jc w:val="both"/>
      </w:pPr>
      <w:r>
        <w:t xml:space="preserve">Vjerovnik: </w:t>
      </w:r>
    </w:p>
    <w:p w:rsidRDefault="00AA7A3B" w:rsidP="00AA7A3B" w:rsidR="00AA7A3B">
      <w:pPr>
        <w:spacing w:lineRule="atLeast" w:line="240"/>
        <w:jc w:val="both"/>
      </w:pPr>
      <w:r>
        <w:t>- za vjerovnika RH Željko Perčinlić, ŽDO u P</w:t>
      </w:r>
      <w:r w:rsidR="00506FDA">
        <w:t>uli</w:t>
      </w:r>
      <w:r>
        <w:t xml:space="preserve">, </w:t>
      </w:r>
    </w:p>
    <w:p w:rsidRDefault="002C73AE" w:rsidP="00AA7A3B" w:rsidR="002C73AE">
      <w:pPr>
        <w:spacing w:lineRule="atLeast" w:line="240"/>
        <w:jc w:val="both"/>
      </w:pPr>
    </w:p>
    <w:p w:rsidRDefault="0002431B" w:rsidP="00AA7A3B" w:rsidR="0002431B">
      <w:pPr>
        <w:spacing w:lineRule="atLeast" w:line="240"/>
        <w:jc w:val="both"/>
      </w:pPr>
    </w:p>
    <w:p w:rsidRDefault="002C73AE" w:rsidP="00AA7A3B" w:rsidR="002C73AE">
      <w:pPr>
        <w:spacing w:lineRule="atLeast" w:line="240"/>
        <w:jc w:val="both"/>
      </w:pPr>
      <w:r>
        <w:tab/>
        <w:t xml:space="preserve">Utvrđuje se da je neposredno pred ročišta zaprimljen podnesak razlučnog stečajnog vjerovnika u kojem je dostavio obračun potraživanja prema dužniku u iznosu od 713.267,17 kuna. </w:t>
      </w:r>
    </w:p>
    <w:p w:rsidRDefault="00E70218" w:rsidP="00AA7A3B" w:rsidR="00E70218">
      <w:pPr>
        <w:spacing w:lineRule="atLeast" w:line="240"/>
        <w:jc w:val="both"/>
      </w:pPr>
    </w:p>
    <w:p w:rsidRDefault="009A5FB8" w:rsidP="00AA7A3B" w:rsidR="009A5FB8">
      <w:pPr>
        <w:spacing w:lineRule="atLeast" w:line="240"/>
        <w:jc w:val="both"/>
      </w:pPr>
      <w:r>
        <w:tab/>
        <w:t xml:space="preserve">Utvrđuje se da je st. upravitelj 11. siječnja 2018. dostavio obračun troškova unovčenja nekretnine kojeg proizlazi da su ukupni troškovi unovčenja 16.839,77 kuna, tj. da su jednaki iznosu za koji je prodana jedina nekretnina u vlasništvu stečajnog dužnika. </w:t>
      </w:r>
    </w:p>
    <w:p w:rsidRDefault="009A5FB8" w:rsidP="00AA7A3B" w:rsidR="009A5FB8">
      <w:pPr>
        <w:spacing w:lineRule="atLeast" w:line="240"/>
        <w:jc w:val="both"/>
      </w:pPr>
    </w:p>
    <w:p w:rsidRDefault="009A5FB8" w:rsidP="00AA7A3B" w:rsidR="009A5FB8">
      <w:pPr>
        <w:spacing w:lineRule="atLeast" w:line="240"/>
        <w:jc w:val="both"/>
      </w:pPr>
      <w:r>
        <w:tab/>
        <w:t xml:space="preserve">St. upravitelj ostaje kod svega navedenom obračunu troškova unovčenja te obzirom na navedeno predlaže da se donese rješenje o obustavi stečajnog postupka zbog nedostatnosti stečajne mase. </w:t>
      </w:r>
    </w:p>
    <w:p w:rsidRDefault="00E70218" w:rsidP="002F555D" w:rsidR="003D00FF">
      <w:pPr>
        <w:spacing w:lineRule="atLeast" w:line="240"/>
        <w:jc w:val="both"/>
      </w:pPr>
      <w:r>
        <w:tab/>
      </w:r>
    </w:p>
    <w:p w:rsidRDefault="002C73AE" w:rsidP="002F555D" w:rsidR="002C73AE">
      <w:pPr>
        <w:spacing w:lineRule="atLeast" w:line="240"/>
        <w:jc w:val="both"/>
      </w:pPr>
      <w:r>
        <w:tab/>
        <w:t xml:space="preserve">Zz stečajnog vjerovnika RH ističe kako je suglasan sa dostavljenim obračunom troškova unovčenja stečajnog upravitelja te da na isto nema primjedbi. Suglasan je sa prijedlogom st. upravitelja sa obustavom stečajnog postupka. </w:t>
      </w:r>
    </w:p>
    <w:p w:rsidRDefault="002C73AE" w:rsidP="002F555D" w:rsidR="002C73AE">
      <w:pPr>
        <w:spacing w:lineRule="atLeast" w:line="240"/>
        <w:jc w:val="both"/>
      </w:pPr>
    </w:p>
    <w:p w:rsidRDefault="0002431B" w:rsidP="002F555D" w:rsidR="0002431B" w:rsidRPr="003527C1">
      <w:pPr>
        <w:spacing w:lineRule="atLeast" w:line="240"/>
        <w:jc w:val="both"/>
      </w:pPr>
    </w:p>
    <w:p w:rsidRDefault="003D00FF" w:rsidP="003D00FF" w:rsidR="003D00FF" w:rsidRPr="003527C1">
      <w:pPr>
        <w:spacing w:lineRule="atLeast" w:line="240"/>
        <w:jc w:val="both"/>
      </w:pPr>
      <w:r>
        <w:tab/>
        <w:t>Sutkinja</w:t>
      </w:r>
      <w:r w:rsidRPr="003527C1">
        <w:t xml:space="preserve"> donosi</w:t>
      </w:r>
    </w:p>
    <w:p w:rsidRDefault="003B13ED" w:rsidP="003D00FF" w:rsidR="003D00FF" w:rsidRPr="003527C1">
      <w:pPr>
        <w:spacing w:lineRule="atLeast" w:line="240"/>
        <w:jc w:val="center"/>
      </w:pPr>
      <w:r>
        <w:t>r</w:t>
      </w:r>
      <w:r w:rsidR="003D00FF">
        <w:t xml:space="preserve"> j e š e nj e</w:t>
      </w:r>
    </w:p>
    <w:p w:rsidRDefault="003D00FF" w:rsidP="003D00FF" w:rsidR="003D00FF">
      <w:pPr>
        <w:spacing w:lineRule="atLeast" w:line="240"/>
        <w:jc w:val="center"/>
      </w:pPr>
    </w:p>
    <w:p w:rsidRDefault="00A206D8" w:rsidP="003D00FF" w:rsidR="00A206D8">
      <w:pPr>
        <w:tabs>
          <w:tab w:pos="0" w:val="left"/>
        </w:tabs>
        <w:spacing w:lineRule="atLeast" w:line="240"/>
        <w:jc w:val="both"/>
      </w:pPr>
    </w:p>
    <w:p w:rsidRDefault="001474D7" w:rsidP="003D00FF" w:rsidR="00A206D8">
      <w:pPr>
        <w:tabs>
          <w:tab w:pos="0" w:val="left"/>
        </w:tabs>
        <w:spacing w:lineRule="atLeast" w:line="240"/>
        <w:jc w:val="both"/>
      </w:pPr>
      <w:r>
        <w:tab/>
        <w:t>Donijet će se rješenje u pisanom obliku.</w:t>
      </w:r>
    </w:p>
    <w:p w:rsidRDefault="003D00FF" w:rsidP="003D00FF" w:rsidR="003D00FF">
      <w:pPr>
        <w:tabs>
          <w:tab w:pos="0" w:val="left"/>
        </w:tabs>
        <w:spacing w:lineRule="atLeast" w:line="240"/>
        <w:jc w:val="both"/>
      </w:pPr>
      <w:r>
        <w:tab/>
      </w:r>
    </w:p>
    <w:p w:rsidRDefault="003D00FF" w:rsidP="003D00FF" w:rsidR="003D00FF" w:rsidRPr="003527C1">
      <w:pPr>
        <w:spacing w:lineRule="atLeast" w:line="240"/>
        <w:jc w:val="both"/>
      </w:pPr>
    </w:p>
    <w:p w:rsidRDefault="003D00FF" w:rsidP="001474D7" w:rsidR="001474D7">
      <w:pPr>
        <w:pStyle w:val="Tijeloteksta"/>
        <w:spacing w:lineRule="atLeast" w:line="240"/>
        <w:ind w:firstLine="708"/>
        <w:jc w:val="center"/>
      </w:pPr>
      <w:r w:rsidRPr="003527C1">
        <w:t xml:space="preserve">Dovršeno u </w:t>
      </w:r>
      <w:r w:rsidR="00A206D8">
        <w:t>12</w:t>
      </w:r>
      <w:r w:rsidRPr="003527C1">
        <w:t>:</w:t>
      </w:r>
      <w:r w:rsidR="0002431B">
        <w:t>05</w:t>
      </w:r>
      <w:r w:rsidRPr="003527C1">
        <w:t xml:space="preserve"> sati.</w:t>
      </w:r>
    </w:p>
    <w:p w:rsidRDefault="001474D7" w:rsidP="001474D7" w:rsidR="001474D7">
      <w:pPr>
        <w:pStyle w:val="Tijeloteksta"/>
        <w:spacing w:lineRule="atLeast" w:line="240"/>
        <w:ind w:firstLine="708"/>
        <w:jc w:val="center"/>
      </w:pPr>
    </w:p>
    <w:p w:rsidRDefault="001474D7" w:rsidP="001474D7" w:rsidR="001474D7">
      <w:pPr>
        <w:pStyle w:val="Tijeloteksta"/>
        <w:spacing w:lineRule="atLeast" w:line="240"/>
        <w:ind w:firstLine="708"/>
        <w:jc w:val="center"/>
      </w:pPr>
    </w:p>
    <w:p w:rsidRDefault="001474D7" w:rsidP="001474D7" w:rsidR="003D00FF" w:rsidRPr="003527C1">
      <w:pPr>
        <w:pStyle w:val="Tijeloteksta"/>
        <w:spacing w:lineRule="atLeast" w:line="240"/>
        <w:ind w:firstLine="708"/>
        <w:jc w:val="left"/>
      </w:pPr>
      <w:r>
        <w:t>Stečajni</w:t>
      </w:r>
      <w:r w:rsidRPr="003527C1">
        <w:t xml:space="preserve"> upravitelj</w:t>
      </w:r>
      <w:r w:rsidR="003D00FF">
        <w:tab/>
      </w:r>
      <w:r w:rsidR="003D00FF">
        <w:tab/>
        <w:t xml:space="preserve">     Stečajna sutkinja</w:t>
      </w:r>
      <w:r w:rsidR="003D00FF">
        <w:tab/>
      </w:r>
      <w:r w:rsidR="003D00FF">
        <w:tab/>
        <w:t xml:space="preserve">   </w:t>
      </w:r>
    </w:p>
    <w:p w:rsidRDefault="003D00FF" w:rsidP="003D00FF" w:rsidR="003D00FF">
      <w:pPr>
        <w:spacing w:lineRule="atLeast" w:line="240"/>
        <w:jc w:val="center"/>
      </w:pPr>
      <w:r w:rsidRPr="003527C1">
        <w:tab/>
      </w:r>
    </w:p>
    <w:p w:rsidRDefault="003D00FF" w:rsidP="003D00FF" w:rsidR="003D00FF" w:rsidRPr="003527C1">
      <w:pPr>
        <w:spacing w:lineRule="atLeast" w:line="240"/>
        <w:jc w:val="center"/>
      </w:pPr>
    </w:p>
    <w:p w:rsidRDefault="003D00FF" w:rsidP="003D00FF" w:rsidR="003D00FF" w:rsidRPr="003527C1">
      <w:pPr>
        <w:spacing w:lineRule="atLeast" w:line="240"/>
        <w:jc w:val="center"/>
      </w:pPr>
    </w:p>
    <w:p w:rsidRDefault="003D00FF" w:rsidP="003D00FF" w:rsidR="003D00FF">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3D00FF" w:rsidP="003D00FF" w:rsidR="003D00FF"/>
    <w:p w:rsidRDefault="00CB3216" w:rsidR="00500701"/>
    <w:sectPr w:rsidSect="005A7875" w:rsidR="00500701">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0FF" w:rsidP="003D00FF" w:rsidR="003D00FF">
      <w:r>
        <w:separator/>
      </w:r>
    </w:p>
  </w:endnote>
  <w:endnote w:id="0" w:type="continuationSeparator">
    <w:p w:rsidRDefault="003D00FF" w:rsidP="003D00FF" w:rsidR="003D0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3216" w:rsidR="000E5907">
    <w:pPr>
      <w:pStyle w:val="Podnoje"/>
      <w:ind w:right="360"/>
    </w:pPr>
  </w:p>
  <w:p w:rsidRDefault="00CB3216" w:rsidR="000E5907"/>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216" w:rsidP="00CA15AA" w:rsidR="000E5907">
    <w:pPr>
      <w:pStyle w:val="Podnoje"/>
      <w:framePr w:y="1" w:xAlign="center" w:vAnchor="text" w:hAnchor="margin" w:wrap="around"/>
      <w:rPr>
        <w:rStyle w:val="Brojstranice"/>
      </w:rPr>
    </w:pPr>
  </w:p>
  <w:p w:rsidRDefault="00CB3216" w:rsidR="000E590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31B" w:rsidR="000243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0FF" w:rsidP="003D00FF" w:rsidR="003D00FF">
      <w:r>
        <w:separator/>
      </w:r>
    </w:p>
  </w:footnote>
  <w:footnote w:id="0" w:type="continuationSeparator">
    <w:p w:rsidRDefault="003D00FF" w:rsidP="003D00FF" w:rsidR="003D0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3216" w:rsidR="000E5907">
    <w:pPr>
      <w:pStyle w:val="Zaglavlje"/>
    </w:pPr>
  </w:p>
  <w:p w:rsidRDefault="00CB3216" w:rsidR="000E5907"/>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516" w:rsidP="00CA15AA" w:rsidR="000E59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CB3216">
      <w:rPr>
        <w:rStyle w:val="Brojstranice"/>
        <w:noProof/>
      </w:rPr>
      <w:t>- 2 -</w:t>
    </w:r>
    <w:r>
      <w:rPr>
        <w:rStyle w:val="Brojstranice"/>
      </w:rPr>
      <w:fldChar w:fldCharType="end"/>
    </w:r>
  </w:p>
  <w:p w:rsidRDefault="0002431B" w:rsidP="0002431B" w:rsidR="0002431B">
    <w:pPr>
      <w:pStyle w:val="Zaglavlje"/>
      <w:jc w:val="right"/>
    </w:pPr>
    <w:r>
      <w:t>Posl. br. 4 St-902/2016-71</w:t>
    </w:r>
  </w:p>
  <w:p w:rsidRDefault="00CB3216" w:rsidP="00034975" w:rsidR="000E5907" w:rsidRPr="00034975">
    <w:pPr>
      <w:jc w:val="right"/>
      <w:rPr>
        <w:b/>
      </w:rPr>
    </w:pPr>
  </w:p>
  <w:p w:rsidRDefault="00CB3216" w:rsidR="000E590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95F" w:rsidP="006A095F" w:rsidR="006A095F">
    <w:pPr>
      <w:pStyle w:val="Zaglavlje"/>
      <w:jc w:val="right"/>
    </w:pPr>
    <w:r>
      <w:t>Posl. br. 4 St-</w:t>
    </w:r>
    <w:r w:rsidR="00256065">
      <w:t>902/2016-71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D42E82"/>
    <w:multiLevelType w:val="hybridMultilevel"/>
    <w:tmpl w:val="0636A97E"/>
    <w:lvl w:tplc="6EA2B61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FF"/>
    <w:rsid w:val="0002431B"/>
    <w:rsid w:val="00074915"/>
    <w:rsid w:val="00123109"/>
    <w:rsid w:val="001474D7"/>
    <w:rsid w:val="00171957"/>
    <w:rsid w:val="00256065"/>
    <w:rsid w:val="002C73AE"/>
    <w:rsid w:val="002F555D"/>
    <w:rsid w:val="003767FF"/>
    <w:rsid w:val="003B13ED"/>
    <w:rsid w:val="003D00FF"/>
    <w:rsid w:val="00506FDA"/>
    <w:rsid w:val="00554328"/>
    <w:rsid w:val="00605782"/>
    <w:rsid w:val="00613566"/>
    <w:rsid w:val="006A095F"/>
    <w:rsid w:val="00761516"/>
    <w:rsid w:val="00870AF1"/>
    <w:rsid w:val="00905F38"/>
    <w:rsid w:val="00954678"/>
    <w:rsid w:val="00985388"/>
    <w:rsid w:val="009A5FB8"/>
    <w:rsid w:val="00A0073B"/>
    <w:rsid w:val="00A206D8"/>
    <w:rsid w:val="00AA7A3B"/>
    <w:rsid w:val="00AE72CC"/>
    <w:rsid w:val="00CB3216"/>
    <w:rsid w:val="00D03105"/>
    <w:rsid w:val="00DE4957"/>
    <w:rsid w:val="00E3710C"/>
    <w:rsid w:val="00E70218"/>
    <w:rsid w:val="00E832A7"/>
    <w:rsid w:val="00EB3C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56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00FF"/>
    <w:pPr>
      <w:jc w:val="both"/>
    </w:pPr>
    <w:rPr>
      <w:bCs w:val="false"/>
    </w:rPr>
  </w:style>
  <w:style w:customStyle="true" w:styleId="TijelotekstaChar" w:type="character">
    <w:name w:val="Tijelo teksta Char"/>
    <w:basedOn w:val="Zadanifontodlomka"/>
    <w:link w:val="Tijeloteksta"/>
    <w:rsid w:val="003D00FF"/>
    <w:rPr>
      <w:rFonts w:cs="Times New Roman" w:eastAsia="Times New Roman" w:hAnsi="Times New Roman" w:asci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false"/>
    </w:rPr>
  </w:style>
  <w:style w:customStyle="true" w:styleId="ZaglavljeChar" w:type="character">
    <w:name w:val="Zaglavlje Char"/>
    <w:basedOn w:val="Zadanifontodlomka"/>
    <w:link w:val="Zaglavlje"/>
    <w:rsid w:val="003D00FF"/>
    <w:rPr>
      <w:rFonts w:cs="Times New Roman" w:eastAsia="Times New Roman" w:hAnsi="Times New Roman" w:ascii="Times New Roman"/>
      <w:sz w:val="24"/>
      <w:szCs w:val="24"/>
      <w:lang w:eastAsia="hr-HR"/>
    </w:rPr>
  </w:style>
  <w:style w:styleId="Podnoje" w:type="paragraph">
    <w:name w:val="footer"/>
    <w:basedOn w:val="Normal"/>
    <w:link w:val="PodnojeChar"/>
    <w:rsid w:val="003D00FF"/>
    <w:pPr>
      <w:tabs>
        <w:tab w:pos="4536" w:val="center"/>
        <w:tab w:pos="9072" w:val="right"/>
      </w:tabs>
    </w:pPr>
    <w:rPr>
      <w:bCs w:val="false"/>
    </w:rPr>
  </w:style>
  <w:style w:customStyle="true" w:styleId="PodnojeChar" w:type="character">
    <w:name w:val="Podnožje Char"/>
    <w:basedOn w:val="Zadanifontodlomka"/>
    <w:link w:val="Podnoje"/>
    <w:rsid w:val="003D00F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105"/>
    <w:rPr>
      <w:color w:val="808080"/>
      <w:bdr w:space="0" w:sz="0" w:color="auto" w:val="none"/>
      <w:shd w:fill="auto" w:color="auto" w:val="clear"/>
    </w:rPr>
  </w:style>
  <w:style w:customStyle="true" w:styleId="eSPISCCParagraphDefaultFont" w:type="character">
    <w:name w:val="eSPIS_CC_Paragraph Default Font"/>
    <w:basedOn w:val="Zadanifontodlomka"/>
    <w:rsid w:val="00D03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05"/>
    <w:rPr>
      <w:bdr w:space="0" w:sz="0" w:color="auto" w:val="none"/>
      <w:shd w:fill="FFFFCC" w:color="auto" w:val="clear"/>
      <w:lang w:val="hr-HR"/>
    </w:rPr>
  </w:style>
  <w:style w:customStyle="true" w:styleId="PozadinaSvijetloCrvena" w:type="character">
    <w:name w:val="Pozadina_SvijetloCrvena"/>
    <w:basedOn w:val="eSPISCCParagraphDefaultFont"/>
    <w:rsid w:val="00D03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A7A3B"/>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56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00FF"/>
    <w:pPr>
      <w:jc w:val="both"/>
    </w:pPr>
    <w:rPr>
      <w:bCs w:val="0"/>
    </w:rPr>
  </w:style>
  <w:style w:customStyle="1" w:styleId="TijelotekstaChar" w:type="character">
    <w:name w:val="Tijelo teksta Char"/>
    <w:basedOn w:val="Zadanifontodlomka"/>
    <w:link w:val="Tijeloteksta"/>
    <w:rsid w:val="003D00FF"/>
    <w:rPr>
      <w:rFonts w:ascii="Times New Roman" w:cs="Times New Roman" w:eastAsia="Times New Roman" w:hAns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0"/>
    </w:rPr>
  </w:style>
  <w:style w:customStyle="1" w:styleId="ZaglavljeChar" w:type="character">
    <w:name w:val="Zaglavlje Char"/>
    <w:basedOn w:val="Zadanifontodlomka"/>
    <w:link w:val="Zaglavlje"/>
    <w:rsid w:val="003D00FF"/>
    <w:rPr>
      <w:rFonts w:ascii="Times New Roman" w:cs="Times New Roman" w:eastAsia="Times New Roman" w:hAnsi="Times New Roman"/>
      <w:sz w:val="24"/>
      <w:szCs w:val="24"/>
      <w:lang w:eastAsia="hr-HR"/>
    </w:rPr>
  </w:style>
  <w:style w:styleId="Podnoje" w:type="paragraph">
    <w:name w:val="footer"/>
    <w:basedOn w:val="Normal"/>
    <w:link w:val="PodnojeChar"/>
    <w:rsid w:val="003D00FF"/>
    <w:pPr>
      <w:tabs>
        <w:tab w:pos="4536" w:val="center"/>
        <w:tab w:pos="9072" w:val="right"/>
      </w:tabs>
    </w:pPr>
    <w:rPr>
      <w:bCs w:val="0"/>
    </w:rPr>
  </w:style>
  <w:style w:customStyle="1" w:styleId="PodnojeChar" w:type="character">
    <w:name w:val="Podnožje Char"/>
    <w:basedOn w:val="Zadanifontodlomka"/>
    <w:link w:val="Podnoje"/>
    <w:rsid w:val="003D00F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105"/>
    <w:rPr>
      <w:color w:val="808080"/>
      <w:bdr w:color="auto" w:space="0" w:sz="0" w:val="none"/>
      <w:shd w:color="auto" w:fill="auto" w:val="clear"/>
    </w:rPr>
  </w:style>
  <w:style w:customStyle="1" w:styleId="eSPISCCParagraphDefaultFont" w:type="character">
    <w:name w:val="eSPIS_CC_Paragraph Default Font"/>
    <w:basedOn w:val="Zadanifontodlomka"/>
    <w:rsid w:val="00D03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05"/>
    <w:rPr>
      <w:bdr w:color="auto" w:space="0" w:sz="0" w:val="none"/>
      <w:shd w:color="auto" w:fill="FFFFCC" w:val="clear"/>
      <w:lang w:val="hr-HR"/>
    </w:rPr>
  </w:style>
  <w:style w:customStyle="1" w:styleId="PozadinaSvijetloCrvena" w:type="character">
    <w:name w:val="Pozadina_SvijetloCrvena"/>
    <w:basedOn w:val="eSPISCCParagraphDefaultFont"/>
    <w:rsid w:val="00D03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A7A3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lipnja 2018.</izvorni_sadrzaj>
    <derivirana_varijabla naziv="DomainObject.StvarniPocetakDatum_1">4. lipnja 2018.</derivirana_varijabla>
  </DomainObject.StvarniPocetakDatum>
  <DomainObject.StvarniZavrsetakDatum>
    <izvorni_sadrzaj>4. lipnja 2018.</izvorni_sadrzaj>
    <derivirana_varijabla naziv="DomainObject.StvarniZavrsetakDatum_1">4. lipnja 2018.</derivirana_varijabla>
  </DomainObject.StvarniZavrsetakDatum>
  <DomainObject.PlaniraniZavrsetakDatum>
    <izvorni_sadrzaj>4. lipnja 2018.</izvorni_sadrzaj>
    <derivirana_varijabla naziv="DomainObject.PlaniraniZavrsetakDatum_1">4. lipnja 2018.</derivirana_varijabla>
  </DomainObject.PlaniraniZavrsetakDatum>
  <DomainObject.PlaniraniPocetakDatum>
    <izvorni_sadrzaj>4. lipnja 2018.</izvorni_sadrzaj>
    <derivirana_varijabla naziv="DomainObject.PlaniraniPocetakDatum_1">4. lipnja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12:35</izvorni_sadrzaj>
    <derivirana_varijabla naziv="DomainObject.StvarniZavrsetakVrijeme_1">12:35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lipnja 2018.</izvorni_sadrzaj>
    <derivirana_varijabla naziv="DomainObject.Zapisnik.DatumKreiranja_1">4. lipnja 2018.</derivirana_varijabla>
  </DomainObject.Zapisnik.DatumKreiranja>
  <DomainObject.Zapisnik.ImovinskaKorist>
    <izvorni_sadrzaj/>
    <derivirana_varijabla naziv="DomainObject.Zapisnik.ImovinskaKorist_1"/>
  </DomainObject.Zapisnik.ImovinskaKorist>
  <DomainObject.Zapisnik.Oznaka>
    <izvorni_sadrzaj>St-902/2016-71</izvorni_sadrzaj>
    <derivirana_varijabla naziv="DomainObject.Zapisnik.Oznaka_1">St-902/2016-71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OVR-4/2017</izvorni_sadrzaj>
    <derivirana_varijabla naziv="DomainObject.Predmet.PrimjedbaSuca_1">VEZA: OVR-4/2017</derivirana_varijabla>
  </DomainObject.Predmet.PrimjedbaSuca>
  <DomainObject.Predmet.ProtustrankaFormated>
    <izvorni_sadrzaj>  STELLA DVADESET d.o.o. UMAG</izvorni_sadrzaj>
    <derivirana_varijabla naziv="DomainObject.Predmet.ProtustrankaFormated_1">  STELLA DVADESET d.o.o. UMAG</derivirana_varijabla>
  </DomainObject.Predmet.ProtustrankaFormated>
  <DomainObject.Predmet.ProtustrankaFormatedOIB>
    <izvorni_sadrzaj>  STELLA DVADESET d.o.o. UMAG, OIB 09465165265</izvorni_sadrzaj>
    <derivirana_varijabla naziv="DomainObject.Predmet.ProtustrankaFormatedOIB_1">  STELLA DVADESET d.o.o. UMAG, OIB 09465165265</derivirana_varijabla>
  </DomainObject.Predmet.ProtustrankaFormatedOIB>
  <DomainObject.Predmet.ProtustrankaFormatedWithAdress>
    <izvorni_sadrzaj> STELLA DVADESET d.o.o. UMAG, Monterol, Stella Maris br. 19, 52470 Umag</izvorni_sadrzaj>
    <derivirana_varijabla naziv="DomainObject.Predmet.ProtustrankaFormatedWithAdress_1"> STELLA DVADESET d.o.o. UMAG, Monterol, Stella Maris br. 19, 52470 Umag</derivirana_varijabla>
  </DomainObject.Predmet.ProtustrankaFormatedWithAdress>
  <DomainObject.Predmet.ProtustrankaFormatedWithAdressOIB>
    <izvorni_sadrzaj> STELLA DVADESET d.o.o. UMAG, OIB 09465165265, Monterol, Stella Maris br. 19, 52470 Umag</izvorni_sadrzaj>
    <derivirana_varijabla naziv="DomainObject.Predmet.ProtustrankaFormatedWithAdressOIB_1"> STELLA DVADESET d.o.o. UMAG, OIB 09465165265, Monterol, Stella Maris br. 19, 52470 Umag</derivirana_varijabla>
  </DomainObject.Predmet.ProtustrankaFormatedWithAdressOIB>
  <DomainObject.Predmet.ProtustrankaWithAdress>
    <izvorni_sadrzaj>STELLA DVADESET d.o.o. UMAG Monterol, Stella Maris br. 19, 52470 Umag</izvorni_sadrzaj>
    <derivirana_varijabla naziv="DomainObject.Predmet.ProtustrankaWithAdress_1">STELLA DVADESET d.o.o. UMAG Monterol, Stella Maris br. 19, 52470 Umag</derivirana_varijabla>
  </DomainObject.Predmet.ProtustrankaWithAdress>
  <DomainObject.Predmet.ProtustrankaWithAdressOIB>
    <izvorni_sadrzaj>STELLA DVADESET d.o.o. UMAG, OIB 09465165265, Monterol, Stella Maris br. 19, 52470 Umag</izvorni_sadrzaj>
    <derivirana_varijabla naziv="DomainObject.Predmet.ProtustrankaWithAdressOIB_1">STELLA DVADESET d.o.o. UMAG, OIB 09465165265, Monterol, Stella Maris br. 19, 52470 Umag</derivirana_varijabla>
  </DomainObject.Predmet.ProtustrankaWithAdressOIB>
  <DomainObject.Predmet.ProtustrankaNazivFormated>
    <izvorni_sadrzaj>STELLA DVADESET d.o.o. UMAG</izvorni_sadrzaj>
    <derivirana_varijabla naziv="DomainObject.Predmet.ProtustrankaNazivFormated_1">STELLA DVADESET d.o.o. UMAG</derivirana_varijabla>
  </DomainObject.Predmet.ProtustrankaNazivFormated>
  <DomainObject.Predmet.ProtustrankaNazivFormatedOIB>
    <izvorni_sadrzaj>STELLA DVADESET d.o.o. UMAG, OIB 09465165265</izvorni_sadrzaj>
    <derivirana_varijabla naziv="DomainObject.Predmet.ProtustrankaNazivFormatedOIB_1">STELLA DVADESET d.o.o. UMAG, OIB 09465165265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595577.53</izvorni_sadrzaj>
    <derivirana_varijabla naziv="DomainObject.Predmet.TrenutnaVrijednost_1">595577.53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STELLA DVADESET d.o.o. UMAG</item>
    </izvorni_sadrzaj>
    <derivirana_varijabla naziv="DomainObject.Predmet.ProtuStrankaListFormated_1">
      <item>STELLA DVADESET d.o.o. UMAG</item>
    </derivirana_varijabla>
  </DomainObject.Predmet.ProtuStrankaListFormated>
  <DomainObject.Predmet.ProtuStrankaListFormatedOIB>
    <izvorni_sadrzaj>
      <item>STELLA DVADESET d.o.o. UMAG, OIB 09465165265</item>
    </izvorni_sadrzaj>
    <derivirana_varijabla naziv="DomainObject.Predmet.ProtuStrankaListFormatedOIB_1">
      <item>STELLA DVADESET d.o.o. UMAG, OIB 09465165265</item>
    </derivirana_varijabla>
  </DomainObject.Predmet.ProtuStrankaListFormatedOIB>
  <DomainObject.Predmet.ProtuStrankaListFormatedWithAdress>
    <izvorni_sadrzaj>
      <item>STELLA DVADESET d.o.o. UMAG, Monterol, Stella Maris br. 19, 52470 Umag</item>
    </izvorni_sadrzaj>
    <derivirana_varijabla naziv="DomainObject.Predmet.ProtuStrankaListFormatedWithAdress_1">
      <item>STELLA DVADESET d.o.o. UMAG, Monterol, Stella Maris br. 19, 52470 Umag</item>
    </derivirana_varijabla>
  </DomainObject.Predmet.ProtuStrankaListFormatedWithAdress>
  <DomainObject.Predmet.ProtuStrankaListFormatedWithAdressOIB>
    <izvorni_sadrzaj>
      <item>STELLA DVADESET d.o.o. UMAG, OIB 09465165265, Monterol, Stella Maris br. 19, 52470 Umag</item>
    </izvorni_sadrzaj>
    <derivirana_varijabla naziv="DomainObject.Predmet.ProtuStrankaListFormatedWithAdressOIB_1">
      <item>STELLA DVADESET d.o.o. UMAG, OIB 09465165265, Monterol, Stella Maris br. 19, 52470 Umag</item>
    </derivirana_varijabla>
  </DomainObject.Predmet.ProtuStrankaListFormatedWithAdressOIB>
  <DomainObject.Predmet.ProtuStrankaListNazivFormated>
    <izvorni_sadrzaj>
      <item>STELLA DVADESET d.o.o. UMAG</item>
    </izvorni_sadrzaj>
    <derivirana_varijabla naziv="DomainObject.Predmet.ProtuStrankaListNazivFormated_1">
      <item>STELLA DVADESET d.o.o. UMAG</item>
    </derivirana_varijabla>
  </DomainObject.Predmet.ProtuStrankaListNazivFormated>
  <DomainObject.Predmet.ProtuStrankaListNazivFormatedOIB>
    <izvorni_sadrzaj>
      <item>STELLA DVADESET d.o.o. UMAG, OIB 09465165265</item>
    </izvorni_sadrzaj>
    <derivirana_varijabla naziv="DomainObject.Predmet.ProtuStrankaListNazivFormatedOIB_1">
      <item>STELLA DVADESET d.o.o. UMAG, OIB 09465165265</item>
    </derivirana_varijabla>
  </DomainObject.Predmet.ProtuStrankaListNazivFormatedOIB>
  <DomainObject.Predmet.OstaliListFormated>
    <izvorni_sadrzaj>
      <item>Odvj. Aleksandar Križnić</item>
      <item>ŽDO PULA punomoćnik sudionika u postupku REPUBLIKA HRVATSKA, Ministarstvo financija, Porezna uprava, Područni ured Istra, Primorje, Gorski Kotar  i Lika</item>
      <item>PAULA ELAINE CLOWSER</item>
      <item>Odvj. Nadija Benolić</item>
    </izvorni_sadrzaj>
    <derivirana_varijabla naziv="DomainObject.Predmet.OstaliListFormated_1">
      <item>Odvj. Aleksandar Križnić</item>
      <item>ŽDO PULA punomoćnik sudionika u postupku REPUBLIKA HRVATSKA, Ministarstvo financija, Porezna uprava, Područni ured Istra, Primorje, Gorski Kotar  i Lika</item>
      <item>PAULA ELAINE CLOWSER</item>
      <item>Odvj. Nadija Benolić</item>
    </derivirana_varijabla>
  </DomainObject.Predmet.OstaliListFormated>
  <DomainObject.Predmet.OstaliListFormatedOIB>
    <izvorni_sadrzaj>
      <item>Odvj. Aleksandar Križnić</item>
      <item>ŽDO PULA punomoćnik sudionika u postupku REPUBLIKA HRVATSKA, Ministarstvo financija, Porezna uprava, Područni ured Istra, Primorje, Gorski Kotar  i Lika</item>
      <item>PAULA ELAINE CLOWSER</item>
      <item>Odvj. Nadija Benolić, OIB 30870764620</item>
    </izvorni_sadrzaj>
    <derivirana_varijabla naziv="DomainObject.Predmet.OstaliListFormatedOIB_1">
      <item>Odvj. Aleksandar Križnić</item>
      <item>ŽDO PULA punomoćnik sudionika u postupku REPUBLIKA HRVATSKA, Ministarstvo financija, Porezna uprava, Područni ured Istra, Primorje, Gorski Kotar  i Lika</item>
      <item>PAULA ELAINE CLOWSER</item>
      <item>Odvj. Nadija Benolić, OIB 30870764620</item>
    </derivirana_varijabla>
  </DomainObject.Predmet.OstaliListFormatedOIB>
  <DomainObject.Predmet.OstaliListFormatedWithAdress>
    <izvorni_sadrzaj>
      <item>Odvj. Aleksandar Križnić, Istarska 22, 52460 Buje</item>
      <item>ŽDO PULA, Kranjčevićeva 8, 52100 Pula punomoćnik sudionika u postupku REPUBLIKA HRVATSKA, Ministarstvo financija, Porezna uprava, Područni ured Istra, Primorje, Gorski Kotar  i Lika</item>
      <item>PAULA ELAINE CLOWSER</item>
      <item>Odvj. Nadija Benolić, Trgovačka br. 2A, 52470 Umag</item>
    </izvorni_sadrzaj>
    <derivirana_varijabla naziv="DomainObject.Predmet.OstaliListFormatedWithAdress_1">
      <item>Odvj. Aleksandar Križnić, Istarska 22, 52460 Buje</item>
      <item>ŽDO PULA, Kranjčevićeva 8, 52100 Pula punomoćnik sudionika u postupku REPUBLIKA HRVATSKA, Ministarstvo financija, Porezna uprava, Područni ured Istra, Primorje, Gorski Kotar  i Lika</item>
      <item>PAULA ELAINE CLOWSER</item>
      <item>Odvj. Nadija Benolić, Trgovačka br. 2A, 52470 Umag</item>
    </derivirana_varijabla>
  </DomainObject.Predmet.OstaliListFormatedWithAdress>
  <DomainObject.Predmet.OstaliListFormatedWithAdressOIB>
    <izvorni_sadrzaj>
      <item>Odvj. Aleksandar Križnić, Istarska 22, 52460 Buje</item>
      <item>ŽDO PULA, Kranjčevićeva 8, 52100 Pula punomoćnik sudionika u postupku REPUBLIKA HRVATSKA, Ministarstvo financija, Porezna uprava, Područni ured Istra, Primorje, Gorski Kotar  i Lika</item>
      <item>PAULA ELAINE CLOWSER</item>
      <item>Odvj. Nadija Benolić, OIB 30870764620, Trgovačka br. 2A, 52470 Umag</item>
    </izvorni_sadrzaj>
    <derivirana_varijabla naziv="DomainObject.Predmet.OstaliListFormatedWithAdressOIB_1">
      <item>Odvj. Aleksandar Križnić, Istarska 22, 52460 Buje</item>
      <item>ŽDO PULA, Kranjčevićeva 8, 52100 Pula punomoćnik sudionika u postupku REPUBLIKA HRVATSKA, Ministarstvo financija, Porezna uprava, Područni ured Istra, Primorje, Gorski Kotar  i Lika</item>
      <item>PAULA ELAINE CLOWSER</item>
      <item>Odvj. Nadija Benolić, OIB 30870764620, Trgovačka br. 2A, 52470 Umag</item>
    </derivirana_varijabla>
  </DomainObject.Predmet.OstaliListFormatedWithAdressOIB>
  <DomainObject.Predmet.OstaliListNazivFormated>
    <izvorni_sadrzaj>
      <item>Odvj. Aleksandar Križnić</item>
      <item>ŽDO PULA</item>
      <item>PAULA ELAINE CLOWSER</item>
      <item>Odvj. Nadija Benolić</item>
    </izvorni_sadrzaj>
    <derivirana_varijabla naziv="DomainObject.Predmet.OstaliListNazivFormated_1">
      <item>Odvj. Aleksandar Križnić</item>
      <item>ŽDO PULA</item>
      <item>PAULA ELAINE CLOWSER</item>
      <item>Odvj. Nadija Benolić</item>
    </derivirana_varijabla>
  </DomainObject.Predmet.OstaliListNazivFormated>
  <DomainObject.Predmet.OstaliListNazivFormatedOIB>
    <izvorni_sadrzaj>
      <item>Odvj. Aleksandar Križnić</item>
      <item>ŽDO PULA</item>
      <item>PAULA ELAINE CLOWSER</item>
      <item>Odvj. Nadija Benolić, OIB 30870764620</item>
    </izvorni_sadrzaj>
    <derivirana_varijabla naziv="DomainObject.Predmet.OstaliListNazivFormatedOIB_1">
      <item>Odvj. Aleksandar Križnić</item>
      <item>ŽDO PULA</item>
      <item>PAULA ELAINE CLOWSER</item>
      <item>Odvj. 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St-902/2016-71</izvorni_sadrzaj>
    <derivirana_varijabla naziv="DomainObject.PoslovniBrojDokumenta_1">St-902/2016-71</derivirana_varijabla>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STELLA DVADESET d.o.o. UMAG</izvorni_sadrzaj>
    <derivirana_varijabla naziv="DomainObject.Predmet.ProtustrankaIDrugi_1">STELLA DVADESET d.o.o. UMAG</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STELLA DVADESET d.o.o. UMAG, OIB 09465165265, Monterol, Stella Maris br. 19, 52470 Umag</izvorni_sadrzaj>
    <derivirana_varijabla naziv="DomainObject.Predmet.ProtustrankaIDrugiAdressOIB_1">STELLA DVADESET d.o.o. UMAG, OIB 09465165265,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Aleksandar Križnić</item>
      <item>STELLA DVADESET d.o.o. UMAG</item>
      <item>ŽDO PULA</item>
      <item>REPUBLIKA HRVATSKA, Ministarstvo financija, Porezna uprava, Područni ured Istra, Primorje, Gorski Kotar  i Lika</item>
      <item>PAULA ELAINE CLOWSER</item>
      <item>Odvj. Nadija Benolić</item>
    </izvorni_sadrzaj>
    <derivirana_varijabla naziv="DomainObject.Predmet.SudioniciListNaziv_1">
      <item>Odvj. Aleksandar Križnić</item>
      <item>STELLA DVADESET d.o.o. UMAG</item>
      <item>ŽDO PULA</item>
      <item>REPUBLIKA HRVATSKA, Ministarstvo financija, Porezna uprava, Područni ured Istra, Primorje, Gorski Kotar  i Lika</item>
      <item>PAULA ELAINE CLOWSER</item>
      <item>Odvj. Nadija Benolić</item>
    </derivirana_varijabla>
  </DomainObject.Predmet.SudioniciListNaziv>
  <DomainObject.Predmet.SudioniciListAdressOIB>
    <izvorni_sadrzaj>
      <item>Odvj. Aleksandar Križnić, Istarska 22,52460 Buje</item>
      <item>STELLA DVADESET d.o.o. UMAG, OIB 09465165265, Monterol, Stella Maris br. 19,52470 Umag</item>
      <item>ŽDO PULA, Kranjčevićeva 8,52100 Pula</item>
      <item>REPUBLIKA HRVATSKA, Ministarstvo financija, Porezna uprava, Područni ured Istra, Primorje, Gorski Kotar  i Lika, OIB 52634238587, M. B. Rašana 2/4,52000 Pazin</item>
      <item>PAULA ELAINE CLOWSER</item>
      <item>Odvj. Nadija Benolić, OIB 30870764620, Trgovačka br. 2A,52470 Umag</item>
    </izvorni_sadrzaj>
    <derivirana_varijabla naziv="DomainObject.Predmet.SudioniciListAdressOIB_1">
      <item>Odvj. Aleksandar Križnić, Istarska 22,52460 Buje</item>
      <item>STELLA DVADESET d.o.o. UMAG, OIB 09465165265, Monterol, Stella Maris br. 19,52470 Umag</item>
      <item>ŽDO PULA, Kranjčevićeva 8,52100 Pula</item>
      <item>REPUBLIKA HRVATSKA, Ministarstvo financija, Porezna uprava, Područni ured Istra, Primorje, Gorski Kotar  i Lika, OIB 52634238587, M. B. Rašana 2/4,52000 Pazin</item>
      <item>PAULA ELAINE CLOWSER</item>
      <item>Odvj. Nadija Benolić, OIB 30870764620, Trgovačka br.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09465165265</item>
      <item>, OIB null</item>
      <item>, OIB 52634238587</item>
      <item>, OIB null</item>
      <item>, OIB 30870764620</item>
    </izvorni_sadrzaj>
    <derivirana_varijabla naziv="DomainObject.Predmet.SudioniciListNazivOIB_1">
      <item>, OIB null</item>
      <item>, OIB 09465165265</item>
      <item>, OIB null</item>
      <item>, OIB 52634238587</item>
      <item>, OIB null</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232</properties:Words>
  <properties:Characters>1296</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2018-06-04T08:13:00Z</dcterms:created>
  <dc:creator>Jasmina Matika</dc:creator>
  <cp:lastModifiedBy>Sanja Prodan</cp:lastModifiedBy>
  <dcterms:modified xmlns:xsi="http://www.w3.org/2001/XMLSchema-instance" xsi:type="dcterms:W3CDTF">2018-06-04T12:25:00Z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St-902/2016-71 / Zapisnik - Ročište za diobu kupovnine (St-902-2016-71--zapisnik--ročište za diobu kupovnine stella dvadeset.docx)</vt:lpwstr>
  </prop:property>
  <prop:property name="CC_coloring" pid="4" fmtid="{D5CDD505-2E9C-101B-9397-08002B2CF9AE}">
    <vt:bool>false</vt:bool>
  </prop:property>
  <prop:property name="BrojStranica" pid="5" fmtid="{D5CDD505-2E9C-101B-9397-08002B2CF9AE}">
    <vt:i4>2</vt:i4>
  </prop:property>
</prop:Properties>
</file>