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1949" w14:paraId="b821949" w:rsidRDefault="00A961B0" w:rsidP="00A961B0" w:rsidR="00A961B0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A961B0" w:rsidP="00A961B0" w:rsidR="00A961B0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</w:r>
    </w:p>
    <w:p w:rsidRDefault="00A961B0" w:rsidP="00A961B0" w:rsidR="00A961B0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A961B0" w:rsidP="00A961B0" w:rsidR="00A961B0" w:rsidRPr="004D3099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A961B0" w:rsidP="00A961B0" w:rsidR="00A961B0">
      <w:pPr>
        <w:jc w:val="both"/>
      </w:pPr>
    </w:p>
    <w:p w:rsidRDefault="00A961B0" w:rsidP="00A961B0" w:rsidR="00A961B0">
      <w:pPr>
        <w:jc w:val="both"/>
      </w:pPr>
    </w:p>
    <w:p w:rsidRDefault="00A961B0" w:rsidP="00A961B0" w:rsidR="00A961B0">
      <w:pPr>
        <w:jc w:val="both"/>
      </w:pPr>
    </w:p>
    <w:p w:rsidRDefault="00A961B0" w:rsidP="00A961B0" w:rsidR="00A961B0">
      <w:pPr>
        <w:jc w:val="both"/>
      </w:pPr>
    </w:p>
    <w:p w:rsidRDefault="00A961B0" w:rsidP="00A961B0" w:rsidR="00A961B0" w:rsidRPr="004D3099">
      <w:pPr>
        <w:jc w:val="right"/>
      </w:pPr>
      <w:r>
        <w:t xml:space="preserve">     2 St-345</w:t>
      </w:r>
      <w:r w:rsidRPr="003B30FE">
        <w:t>/</w:t>
      </w:r>
      <w:r>
        <w:t>20</w:t>
      </w:r>
      <w:r w:rsidRPr="0078050A">
        <w:t>1</w:t>
      </w:r>
      <w:r>
        <w:t>8</w:t>
      </w:r>
      <w:r w:rsidRPr="0078050A">
        <w:t>-</w:t>
      </w:r>
      <w:r>
        <w:t>34</w:t>
      </w:r>
    </w:p>
    <w:p w:rsidRDefault="00A961B0" w:rsidP="00A961B0" w:rsidR="00A961B0">
      <w:pPr>
        <w:jc w:val="center"/>
      </w:pPr>
    </w:p>
    <w:p w:rsidRDefault="00A961B0" w:rsidP="00A961B0" w:rsidR="00A961B0">
      <w:pPr>
        <w:jc w:val="center"/>
      </w:pPr>
      <w:r w:rsidRPr="004D3099">
        <w:t>R E P U B L I K A   H R V A T S K A</w:t>
      </w:r>
    </w:p>
    <w:p w:rsidRDefault="00A961B0" w:rsidP="00A961B0" w:rsidR="00A961B0" w:rsidRPr="004D3099">
      <w:pPr>
        <w:jc w:val="center"/>
      </w:pPr>
    </w:p>
    <w:p w:rsidRDefault="00A961B0" w:rsidP="00A961B0" w:rsidR="00A961B0" w:rsidRPr="004D3099">
      <w:pPr>
        <w:jc w:val="center"/>
      </w:pPr>
      <w:r w:rsidRPr="004D3099">
        <w:t>R J E Š E N J E</w:t>
      </w:r>
    </w:p>
    <w:p w:rsidRDefault="00A961B0" w:rsidP="00A961B0" w:rsidR="00A961B0" w:rsidRPr="004D3099">
      <w:pPr>
        <w:jc w:val="both"/>
      </w:pPr>
    </w:p>
    <w:p w:rsidRDefault="00A961B0" w:rsidP="00A961B0" w:rsidR="00A961B0" w:rsidRPr="0078050A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517557">
        <w:t xml:space="preserve">Stečajnom masom iza D. E. A. DOM d.o.o. u stečaju, Pula, </w:t>
      </w:r>
      <w:proofErr w:type="spellStart"/>
      <w:r w:rsidRPr="00517557">
        <w:t>Laginjina</w:t>
      </w:r>
      <w:proofErr w:type="spellEnd"/>
      <w:r w:rsidRPr="00517557">
        <w:t xml:space="preserve"> 6, OIB: 37144720900</w:t>
      </w:r>
      <w:r w:rsidRPr="0078050A">
        <w:t xml:space="preserve">, </w:t>
      </w:r>
      <w:r>
        <w:t>28. veljače 2019</w:t>
      </w:r>
      <w:r>
        <w:t>.</w:t>
      </w:r>
      <w:r w:rsidRPr="0078050A">
        <w:t xml:space="preserve"> </w:t>
      </w:r>
    </w:p>
    <w:p w:rsidRDefault="00A961B0" w:rsidP="00A961B0" w:rsidR="00A961B0" w:rsidRPr="00294B6C">
      <w:pPr>
        <w:jc w:val="both"/>
      </w:pPr>
    </w:p>
    <w:p w:rsidRDefault="00A961B0" w:rsidP="00A961B0" w:rsidR="00A961B0">
      <w:pPr>
        <w:jc w:val="center"/>
      </w:pPr>
      <w:r w:rsidRPr="004D3099">
        <w:t>r i j e š i o  j e</w:t>
      </w:r>
    </w:p>
    <w:p w:rsidRDefault="009E0AFF" w:rsidP="00A961B0" w:rsidR="009E0AFF" w:rsidRPr="004D3099">
      <w:pPr>
        <w:jc w:val="center"/>
      </w:pPr>
    </w:p>
    <w:p w:rsidRDefault="00F20BE7" w:rsidP="00F20BE7" w:rsidR="00A961B0">
      <w:pPr>
        <w:jc w:val="both"/>
      </w:pPr>
      <w:r>
        <w:tab/>
        <w:t xml:space="preserve">I. </w:t>
      </w:r>
      <w:r w:rsidR="009E0AFF">
        <w:t xml:space="preserve">Odbija se prijedlog </w:t>
      </w:r>
      <w:proofErr w:type="spellStart"/>
      <w:r w:rsidR="009E0AFF">
        <w:t>Evgeny</w:t>
      </w:r>
      <w:proofErr w:type="spellEnd"/>
      <w:r w:rsidR="009E0AFF">
        <w:t xml:space="preserve"> </w:t>
      </w:r>
      <w:proofErr w:type="spellStart"/>
      <w:r w:rsidR="009E0AFF">
        <w:t>Dyakon</w:t>
      </w:r>
      <w:proofErr w:type="spellEnd"/>
      <w:r w:rsidR="009E0AFF">
        <w:t xml:space="preserve">, </w:t>
      </w:r>
      <w:proofErr w:type="spellStart"/>
      <w:r w:rsidR="009E0AFF">
        <w:t>Adrey</w:t>
      </w:r>
      <w:proofErr w:type="spellEnd"/>
      <w:r w:rsidR="009E0AFF">
        <w:t xml:space="preserve"> </w:t>
      </w:r>
      <w:proofErr w:type="spellStart"/>
      <w:r w:rsidR="009E0AFF">
        <w:t>Ogiyko</w:t>
      </w:r>
      <w:proofErr w:type="spellEnd"/>
      <w:r w:rsidR="009E0AFF">
        <w:t xml:space="preserve">, </w:t>
      </w:r>
      <w:proofErr w:type="spellStart"/>
      <w:r w:rsidR="009E0AFF">
        <w:t>Evgeny</w:t>
      </w:r>
      <w:proofErr w:type="spellEnd"/>
      <w:r w:rsidR="009E0AFF">
        <w:t xml:space="preserve"> </w:t>
      </w:r>
      <w:proofErr w:type="spellStart"/>
      <w:r w:rsidR="009E0AFF">
        <w:t>Konovalov</w:t>
      </w:r>
      <w:proofErr w:type="spellEnd"/>
      <w:r w:rsidR="009E0AFF">
        <w:t xml:space="preserve"> i </w:t>
      </w:r>
      <w:proofErr w:type="spellStart"/>
      <w:r w:rsidR="009E0AFF">
        <w:t>Andrey</w:t>
      </w:r>
      <w:proofErr w:type="spellEnd"/>
      <w:r w:rsidR="009E0AFF">
        <w:t xml:space="preserve"> </w:t>
      </w:r>
      <w:proofErr w:type="spellStart"/>
      <w:r w:rsidR="009E0AFF">
        <w:t>Torik</w:t>
      </w:r>
      <w:proofErr w:type="spellEnd"/>
      <w:r>
        <w:t xml:space="preserve"> za odgodu ročišta zakazanog za 28. veljače 2019.</w:t>
      </w:r>
    </w:p>
    <w:p w:rsidRDefault="00F20BE7" w:rsidP="00F20BE7" w:rsidR="00F20BE7" w:rsidRPr="004D3099"/>
    <w:p w:rsidRDefault="00A961B0" w:rsidP="00A961B0" w:rsidR="00A961B0">
      <w:pPr>
        <w:jc w:val="both"/>
      </w:pPr>
      <w:r>
        <w:tab/>
      </w:r>
      <w:r w:rsidR="009E0AFF">
        <w:t xml:space="preserve">II. </w:t>
      </w:r>
      <w:r>
        <w:t>Utvrđuje se da nisu zaprimljene prijave tražbina vjerovnika nižih isplatnih redova.</w:t>
      </w:r>
    </w:p>
    <w:p w:rsidRDefault="00A961B0" w:rsidP="00A961B0" w:rsidR="00A961B0">
      <w:pPr>
        <w:jc w:val="both"/>
      </w:pPr>
    </w:p>
    <w:p w:rsidRDefault="00A961B0" w:rsidP="00A961B0" w:rsidR="00A961B0" w:rsidRPr="004D3099">
      <w:pPr>
        <w:jc w:val="both"/>
      </w:pPr>
    </w:p>
    <w:p w:rsidRDefault="00A961B0" w:rsidP="00A961B0" w:rsidR="00A961B0" w:rsidRPr="004D3099">
      <w:pPr>
        <w:jc w:val="center"/>
      </w:pPr>
      <w:r w:rsidRPr="004D3099">
        <w:t>Obrazloženje</w:t>
      </w:r>
    </w:p>
    <w:p w:rsidRDefault="00A961B0" w:rsidP="00A961B0" w:rsidR="00A961B0" w:rsidRPr="004D3099">
      <w:pPr>
        <w:jc w:val="both"/>
      </w:pPr>
    </w:p>
    <w:p w:rsidRDefault="00A961B0" w:rsidP="00A961B0" w:rsidR="00A961B0">
      <w:pPr>
        <w:jc w:val="both"/>
      </w:pPr>
      <w:r>
        <w:tab/>
        <w:t xml:space="preserve">Rješenjem ovoga suda St-345/2018-28 od 20. prosinca 2018. pozvani su vjerovnici nižih isplatnih redova ovog stečajnog dužnika da u roku od 30 dana od dana objave rješenja na mrežnoj stranici e-Oglasna ploča ovoga suda prijave svoje tražbine na adresu stečajnog upravitelja, sa sadržajem prijave propisanim odredbom članka 257. stavak 5. Stečajnog zakona (Narodne novine broj 71/2015 i 104/2017, dalje: SZ). Vjerovnici su upozoreni da će sud odbaciti prijavu tražbine podnesenu nakon isteka roka za prijavljivanje te da će se samo prijave dostavljene na u tom rješenju navedeni način smatrati urednima i pravovremenima. </w:t>
      </w:r>
    </w:p>
    <w:p w:rsidRDefault="00A961B0" w:rsidP="00A961B0" w:rsidR="00A961B0">
      <w:pPr>
        <w:ind w:firstLine="708"/>
        <w:jc w:val="both"/>
      </w:pPr>
      <w:r>
        <w:t xml:space="preserve">Predmetno rješenje je objavljeno na e-Oglasnoj ploči ovoga suda 20. prosinca 2018. </w:t>
      </w:r>
    </w:p>
    <w:p w:rsidRDefault="00A961B0" w:rsidP="00A961B0" w:rsidR="00A961B0">
      <w:pPr>
        <w:ind w:firstLine="708"/>
        <w:jc w:val="both"/>
      </w:pPr>
      <w:r>
        <w:t>Po odredbi članka 12. stavak 1. SZ-a, sudska pismena se dostavljaju objavom pismena na mrežnoj stranici e</w:t>
      </w:r>
      <w:r w:rsidR="009E0AFF">
        <w:t>-Oglasna ploča sudova, ako tim Z</w:t>
      </w:r>
      <w:r>
        <w:t>akonom nije drukčije određeno. Dostava se smatra obavljanom istekom osmog dana od dana objave pismena na mrežnoj stranici e-Oglasna ploča sudova. Prema stavku 2. navedene odredbe, objava pismena na mrežnoj stranici e-Oglasna ploča sudova smatra se dokazom da je dostava obavljena svim s</w:t>
      </w:r>
      <w:r w:rsidR="009E0AFF">
        <w:t>udionicima i onima za koje taj Z</w:t>
      </w:r>
      <w:r>
        <w:t>akon propisuje posebnu dostavu</w:t>
      </w:r>
      <w:r>
        <w:tab/>
      </w:r>
      <w:r>
        <w:t>.</w:t>
      </w:r>
    </w:p>
    <w:p w:rsidRDefault="00A961B0" w:rsidP="00A961B0" w:rsidR="00A961B0">
      <w:pPr>
        <w:ind w:firstLine="708"/>
        <w:jc w:val="both"/>
      </w:pPr>
    </w:p>
    <w:p w:rsidRDefault="00A961B0" w:rsidP="00A961B0" w:rsidR="00A961B0">
      <w:pPr>
        <w:ind w:firstLine="708"/>
        <w:jc w:val="both"/>
      </w:pPr>
      <w:r>
        <w:t>Slijedom navedenog smatra se da je rješenje St-</w:t>
      </w:r>
      <w:r>
        <w:t>345/2018-28 od 20. prosinca 2018</w:t>
      </w:r>
      <w:r>
        <w:t xml:space="preserve">. dostavljeno svim sudionicima postupka 29. prosinca 2018., te je zadnji dan roka za prijavu tražbina nižih isplatnih redova bio 28. siječnja 2019. </w:t>
      </w:r>
    </w:p>
    <w:p w:rsidRDefault="009E0AFF" w:rsidP="00A961B0" w:rsidR="00A961B0">
      <w:pPr>
        <w:ind w:firstLine="708"/>
        <w:jc w:val="both"/>
      </w:pPr>
      <w:r>
        <w:t xml:space="preserve">Kako je ispitno ročište za ispitivanje prijavljenih tražbina nižih isplatnih redova zakazano za 28. veljače 2019., nije ostvaren razlog za određivanje posebnog ispitnog ročišta u </w:t>
      </w:r>
      <w:r>
        <w:lastRenderedPageBreak/>
        <w:t xml:space="preserve">smislu odredbe članka 261. stavka 1. SZ-a, prema kojoj će se, ako je sud u skladu s odredbom članka 257. stavak 5. tog Zakona pozvao vjerovnike nižih isplatnih redova da prijave tražbinu tako da rok određen za te prijave istječe kasnije od 8 dana prije ispitnog ročišta, odrediti posebno ispitno ročište. </w:t>
      </w:r>
    </w:p>
    <w:p w:rsidRDefault="009E0AFF" w:rsidP="00A961B0" w:rsidR="009E0AFF">
      <w:pPr>
        <w:ind w:firstLine="708"/>
        <w:jc w:val="both"/>
      </w:pPr>
      <w:r>
        <w:t xml:space="preserve">U podnesku kojeg je sud zaprimio 23. siječnja 2019. od strane </w:t>
      </w:r>
      <w:proofErr w:type="spellStart"/>
      <w:r>
        <w:t>Evgeny</w:t>
      </w:r>
      <w:proofErr w:type="spellEnd"/>
      <w:r>
        <w:t xml:space="preserve"> </w:t>
      </w:r>
      <w:proofErr w:type="spellStart"/>
      <w:r>
        <w:t>Dyakon</w:t>
      </w:r>
      <w:proofErr w:type="spellEnd"/>
      <w:r>
        <w:t xml:space="preserve">, </w:t>
      </w:r>
      <w:proofErr w:type="spellStart"/>
      <w:r>
        <w:t>Adrey</w:t>
      </w:r>
      <w:proofErr w:type="spellEnd"/>
      <w:r>
        <w:t xml:space="preserve"> </w:t>
      </w:r>
      <w:proofErr w:type="spellStart"/>
      <w:r>
        <w:t>Ogiyko</w:t>
      </w:r>
      <w:proofErr w:type="spellEnd"/>
      <w:r>
        <w:t xml:space="preserve">, </w:t>
      </w:r>
      <w:proofErr w:type="spellStart"/>
      <w:r>
        <w:t>Evgeny</w:t>
      </w:r>
      <w:proofErr w:type="spellEnd"/>
      <w:r>
        <w:t xml:space="preserve"> </w:t>
      </w:r>
      <w:proofErr w:type="spellStart"/>
      <w:r>
        <w:t>Konovalov</w:t>
      </w:r>
      <w:proofErr w:type="spellEnd"/>
      <w:r>
        <w:t xml:space="preserve"> i </w:t>
      </w:r>
      <w:proofErr w:type="spellStart"/>
      <w:r>
        <w:t>Andrey</w:t>
      </w:r>
      <w:proofErr w:type="spellEnd"/>
      <w:r>
        <w:t xml:space="preserve"> </w:t>
      </w:r>
      <w:proofErr w:type="spellStart"/>
      <w:r>
        <w:t>Torik</w:t>
      </w:r>
      <w:proofErr w:type="spellEnd"/>
      <w:r>
        <w:t>, putem punomoćnika, za navedene osobe se navodi da su vjerovnici "i da zemljište mora ići na njih" prema postotku kojeg su odredili u podnesku, međutim ne prijavljuje se nikakva tražbina prema stečajnom dužniku.</w:t>
      </w:r>
    </w:p>
    <w:p w:rsidRDefault="00F20BE7" w:rsidP="00A961B0" w:rsidR="00F20BE7">
      <w:pPr>
        <w:ind w:firstLine="708"/>
        <w:jc w:val="both"/>
      </w:pPr>
      <w:r>
        <w:t>Stoga je ocijenjeno da ne postoje razlozi u smislu odredbe članka 116. stavak 1. Zakona o parničnom postupku (</w:t>
      </w:r>
      <w:r w:rsidRPr="004A3AF0">
        <w:t>Narodne novine broj 53/91, 91/92, 112/99, 88/01, 117/03, 88/05, 02/07-Odluka USRH, 84/08, 96/08-Odluka USRH, 123/08, 57/11, 148/11-pročišćeni tekst, 25/13, 89/14-Odluka USRH</w:t>
      </w:r>
      <w:r>
        <w:t xml:space="preserve">) u vezi s člankom 10. SZ-a </w:t>
      </w:r>
      <w:r w:rsidR="002A7214">
        <w:t xml:space="preserve">koji bi opravdavali </w:t>
      </w:r>
      <w:r>
        <w:t>odgodu ispitnog ročišta za ispitivanje prijava tražbina nižih isplatnih redova</w:t>
      </w:r>
      <w:r w:rsidR="002A7214">
        <w:t xml:space="preserve"> zakazanog za 28. veljače 2019.</w:t>
      </w:r>
      <w:r>
        <w:t xml:space="preserve">, kako su to zatražili </w:t>
      </w:r>
      <w:proofErr w:type="spellStart"/>
      <w:r>
        <w:t>Evgeny</w:t>
      </w:r>
      <w:proofErr w:type="spellEnd"/>
      <w:r>
        <w:t xml:space="preserve"> </w:t>
      </w:r>
      <w:proofErr w:type="spellStart"/>
      <w:r>
        <w:t>Dyakon</w:t>
      </w:r>
      <w:proofErr w:type="spellEnd"/>
      <w:r>
        <w:t xml:space="preserve">, </w:t>
      </w:r>
      <w:proofErr w:type="spellStart"/>
      <w:r>
        <w:t>Adrey</w:t>
      </w:r>
      <w:proofErr w:type="spellEnd"/>
      <w:r>
        <w:t xml:space="preserve"> </w:t>
      </w:r>
      <w:proofErr w:type="spellStart"/>
      <w:r>
        <w:t>Ogiyko</w:t>
      </w:r>
      <w:proofErr w:type="spellEnd"/>
      <w:r>
        <w:t xml:space="preserve">, </w:t>
      </w:r>
      <w:proofErr w:type="spellStart"/>
      <w:r>
        <w:t>Evgeny</w:t>
      </w:r>
      <w:proofErr w:type="spellEnd"/>
      <w:r>
        <w:t xml:space="preserve"> </w:t>
      </w:r>
      <w:proofErr w:type="spellStart"/>
      <w:r>
        <w:t>Konovalov</w:t>
      </w:r>
      <w:proofErr w:type="spellEnd"/>
      <w:r>
        <w:t xml:space="preserve"> i </w:t>
      </w:r>
      <w:proofErr w:type="spellStart"/>
      <w:r>
        <w:t>Andrey</w:t>
      </w:r>
      <w:proofErr w:type="spellEnd"/>
      <w:r>
        <w:t xml:space="preserve"> </w:t>
      </w:r>
      <w:proofErr w:type="spellStart"/>
      <w:r>
        <w:t>Torik</w:t>
      </w:r>
      <w:proofErr w:type="spellEnd"/>
      <w:r>
        <w:t xml:space="preserve">, pa niti zbog spriječenosti punomoćnika iz zdravstvenih razloga. </w:t>
      </w:r>
    </w:p>
    <w:p w:rsidRDefault="00F20BE7" w:rsidP="00A961B0" w:rsidR="00F20BE7">
      <w:pPr>
        <w:ind w:firstLine="708"/>
        <w:jc w:val="both"/>
      </w:pPr>
      <w:r>
        <w:t>S obzirom da u postupku nisu utvrđeni vjerovnici stečajnog dužnika, niti vi</w:t>
      </w:r>
      <w:r w:rsidR="002A7214">
        <w:t>ših niti nižih isplatnih redova</w:t>
      </w:r>
      <w:r>
        <w:t xml:space="preserve"> </w:t>
      </w:r>
      <w:r w:rsidR="002A7214">
        <w:t>(</w:t>
      </w:r>
      <w:r>
        <w:t>jer nije bilo prijava tražbina</w:t>
      </w:r>
      <w:r w:rsidR="002A7214">
        <w:t>),</w:t>
      </w:r>
      <w:r>
        <w:t xml:space="preserve"> skupština vjerovnika zakazana za 28. veljače 2019. nije se ni mogla održati niti donositi odluke, pa nije bilo potrebno </w:t>
      </w:r>
      <w:r w:rsidR="002A7214">
        <w:t>odgađati to</w:t>
      </w:r>
      <w:r>
        <w:t xml:space="preserve"> ročišt</w:t>
      </w:r>
      <w:r w:rsidR="002A7214">
        <w:t>e</w:t>
      </w:r>
      <w:r>
        <w:t xml:space="preserve"> na prijedlog </w:t>
      </w:r>
      <w:proofErr w:type="spellStart"/>
      <w:r>
        <w:t>Evgeny</w:t>
      </w:r>
      <w:proofErr w:type="spellEnd"/>
      <w:r>
        <w:t xml:space="preserve"> </w:t>
      </w:r>
      <w:proofErr w:type="spellStart"/>
      <w:r>
        <w:t>Dyakon</w:t>
      </w:r>
      <w:proofErr w:type="spellEnd"/>
      <w:r>
        <w:t xml:space="preserve">, </w:t>
      </w:r>
      <w:proofErr w:type="spellStart"/>
      <w:r>
        <w:t>Adrey</w:t>
      </w:r>
      <w:proofErr w:type="spellEnd"/>
      <w:r>
        <w:t xml:space="preserve"> </w:t>
      </w:r>
      <w:proofErr w:type="spellStart"/>
      <w:r>
        <w:t>Ogiyko</w:t>
      </w:r>
      <w:proofErr w:type="spellEnd"/>
      <w:r>
        <w:t xml:space="preserve">, </w:t>
      </w:r>
      <w:proofErr w:type="spellStart"/>
      <w:r>
        <w:t>Evgeny</w:t>
      </w:r>
      <w:proofErr w:type="spellEnd"/>
      <w:r>
        <w:t xml:space="preserve"> </w:t>
      </w:r>
      <w:proofErr w:type="spellStart"/>
      <w:r>
        <w:t>Konovalov</w:t>
      </w:r>
      <w:proofErr w:type="spellEnd"/>
      <w:r>
        <w:t xml:space="preserve"> i </w:t>
      </w:r>
      <w:proofErr w:type="spellStart"/>
      <w:r>
        <w:t>Andrey</w:t>
      </w:r>
      <w:proofErr w:type="spellEnd"/>
      <w:r>
        <w:t xml:space="preserve"> </w:t>
      </w:r>
      <w:proofErr w:type="spellStart"/>
      <w:r>
        <w:t>Torik</w:t>
      </w:r>
      <w:proofErr w:type="spellEnd"/>
      <w:r>
        <w:t xml:space="preserve">. </w:t>
      </w:r>
    </w:p>
    <w:p w:rsidRDefault="00F20BE7" w:rsidP="00A961B0" w:rsidR="00F20BE7">
      <w:pPr>
        <w:ind w:firstLine="708"/>
        <w:jc w:val="both"/>
      </w:pPr>
      <w:r>
        <w:t>U daljnjem tijeku postupka</w:t>
      </w:r>
      <w:r w:rsidR="002A7214">
        <w:t>, nakon što se utvrde i podmire troškovi i obveze stečajne mase,</w:t>
      </w:r>
      <w:r>
        <w:t xml:space="preserve"> doći će do adekvatne primjene odredbe članka 285. SZ-a.</w:t>
      </w:r>
    </w:p>
    <w:p w:rsidRDefault="00A961B0" w:rsidP="00A961B0" w:rsidR="00A961B0">
      <w:pPr>
        <w:jc w:val="both"/>
      </w:pPr>
    </w:p>
    <w:p w:rsidRDefault="00A961B0" w:rsidP="00A961B0" w:rsidR="00A961B0" w:rsidRPr="004D3099">
      <w:pPr>
        <w:jc w:val="both"/>
      </w:pPr>
    </w:p>
    <w:p w:rsidRDefault="00A961B0" w:rsidP="00A961B0" w:rsidR="00A961B0" w:rsidRPr="0078050A">
      <w:pPr>
        <w:jc w:val="center"/>
      </w:pPr>
      <w:r w:rsidRPr="0078050A">
        <w:t xml:space="preserve">U Pazinu </w:t>
      </w:r>
      <w:r>
        <w:t>28. veljače 2019</w:t>
      </w:r>
      <w:r>
        <w:t>.</w:t>
      </w:r>
    </w:p>
    <w:p w:rsidRDefault="00A961B0" w:rsidP="00A961B0" w:rsidR="00A961B0" w:rsidRPr="004D3099">
      <w:pPr>
        <w:jc w:val="center"/>
      </w:pPr>
    </w:p>
    <w:p w:rsidRDefault="00A961B0" w:rsidP="00A961B0" w:rsidR="00A961B0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</w:t>
      </w:r>
      <w:r w:rsidRPr="004D3099">
        <w:t xml:space="preserve"> su</w:t>
      </w:r>
      <w:r>
        <w:t>tkinja</w:t>
      </w:r>
    </w:p>
    <w:p w:rsidRDefault="00A961B0" w:rsidP="00A961B0" w:rsidR="00A961B0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>
        <w:t xml:space="preserve"> </w:t>
      </w:r>
      <w:r w:rsidRPr="004D3099">
        <w:t xml:space="preserve">r. </w:t>
      </w:r>
    </w:p>
    <w:p w:rsidRDefault="00A961B0" w:rsidP="00A961B0" w:rsidR="00A961B0">
      <w:pPr>
        <w:jc w:val="both"/>
      </w:pPr>
    </w:p>
    <w:p w:rsidRDefault="00A961B0" w:rsidP="00A961B0" w:rsidR="00A961B0" w:rsidRPr="004D3099">
      <w:pPr>
        <w:jc w:val="both"/>
      </w:pPr>
    </w:p>
    <w:p w:rsidRDefault="00A961B0" w:rsidP="00A961B0" w:rsidR="00A961B0">
      <w:r>
        <w:t>UPUTA O PRAVNOM LIJEKU:</w:t>
      </w:r>
    </w:p>
    <w:p w:rsidRDefault="00A961B0" w:rsidP="00A961B0" w:rsidR="00A961B0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A961B0" w:rsidP="00A961B0" w:rsidR="00A961B0" w:rsidRPr="00E605C9">
      <w:pPr>
        <w:jc w:val="both"/>
      </w:pPr>
    </w:p>
    <w:p w:rsidRDefault="00A961B0" w:rsidP="00A961B0" w:rsidR="00A961B0" w:rsidRPr="004D3099">
      <w:pPr>
        <w:jc w:val="both"/>
      </w:pPr>
      <w:r w:rsidRPr="004D3099">
        <w:t>DNA:</w:t>
      </w:r>
    </w:p>
    <w:p w:rsidRDefault="00A961B0" w:rsidP="00A961B0" w:rsidR="00A961B0">
      <w:pPr>
        <w:jc w:val="both"/>
      </w:pPr>
      <w:r>
        <w:t xml:space="preserve">- stečajni upravitelj Damir Debeljuh, Pula, </w:t>
      </w:r>
      <w:proofErr w:type="spellStart"/>
      <w:r>
        <w:t>Laginjina</w:t>
      </w:r>
      <w:proofErr w:type="spellEnd"/>
      <w:r>
        <w:t xml:space="preserve"> 6</w:t>
      </w:r>
    </w:p>
    <w:p w:rsidRDefault="00F20BE7" w:rsidP="00A961B0" w:rsidR="00F20BE7" w:rsidRPr="00F20BE7">
      <w:pPr>
        <w:jc w:val="both"/>
      </w:pPr>
      <w:r>
        <w:t xml:space="preserve">- </w:t>
      </w:r>
      <w:proofErr w:type="spellStart"/>
      <w:r>
        <w:t>Evgeny</w:t>
      </w:r>
      <w:proofErr w:type="spellEnd"/>
      <w:r>
        <w:t xml:space="preserve"> </w:t>
      </w:r>
      <w:proofErr w:type="spellStart"/>
      <w:r>
        <w:t>Dyakon</w:t>
      </w:r>
      <w:proofErr w:type="spellEnd"/>
      <w:r>
        <w:t xml:space="preserve">, </w:t>
      </w:r>
      <w:proofErr w:type="spellStart"/>
      <w:r>
        <w:t>Adrey</w:t>
      </w:r>
      <w:proofErr w:type="spellEnd"/>
      <w:r>
        <w:t xml:space="preserve"> </w:t>
      </w:r>
      <w:proofErr w:type="spellStart"/>
      <w:r>
        <w:t>Ogiyko</w:t>
      </w:r>
      <w:proofErr w:type="spellEnd"/>
      <w:r>
        <w:t xml:space="preserve">, </w:t>
      </w:r>
      <w:proofErr w:type="spellStart"/>
      <w:r>
        <w:t>Evgeny</w:t>
      </w:r>
      <w:proofErr w:type="spellEnd"/>
      <w:r>
        <w:t xml:space="preserve"> </w:t>
      </w:r>
      <w:proofErr w:type="spellStart"/>
      <w:r>
        <w:t>Konovalov</w:t>
      </w:r>
      <w:proofErr w:type="spellEnd"/>
      <w:r>
        <w:t xml:space="preserve"> i </w:t>
      </w:r>
      <w:proofErr w:type="spellStart"/>
      <w:r>
        <w:t>Andrey</w:t>
      </w:r>
      <w:proofErr w:type="spellEnd"/>
      <w:r>
        <w:t xml:space="preserve"> </w:t>
      </w:r>
      <w:proofErr w:type="spellStart"/>
      <w:r>
        <w:t>Torik</w:t>
      </w:r>
      <w:proofErr w:type="spellEnd"/>
      <w:r>
        <w:t xml:space="preserve"> po punomoćnici Ivani </w:t>
      </w:r>
      <w:proofErr w:type="spellStart"/>
      <w:r>
        <w:t>Vuić</w:t>
      </w:r>
      <w:proofErr w:type="spellEnd"/>
      <w:r>
        <w:t xml:space="preserve">, Rijeka, Ivana </w:t>
      </w:r>
      <w:proofErr w:type="spellStart"/>
      <w:r>
        <w:t>Grohovca</w:t>
      </w:r>
      <w:proofErr w:type="spellEnd"/>
      <w:r>
        <w:t xml:space="preserve"> 2/I</w:t>
      </w:r>
    </w:p>
    <w:p w:rsidRDefault="00A961B0" w:rsidP="00A961B0" w:rsidR="00A961B0">
      <w:pPr>
        <w:jc w:val="both"/>
      </w:pPr>
      <w:r w:rsidRPr="004D3099">
        <w:t>- e-</w:t>
      </w:r>
      <w:r w:rsidR="002A7214">
        <w:t>O</w:t>
      </w:r>
      <w:bookmarkStart w:name="_GoBack" w:id="0"/>
      <w:bookmarkEnd w:id="0"/>
      <w:r w:rsidRPr="004D3099">
        <w:t>glasna ploča 8 dana</w:t>
      </w:r>
    </w:p>
    <w:p w:rsidRDefault="00A961B0" w:rsidP="00A961B0" w:rsidR="00A961B0"/>
    <w:p w:rsidRDefault="00A961B0" w:rsidP="00A961B0" w:rsidR="00A961B0"/>
    <w:p w:rsidRDefault="00A961B0" w:rsidP="00A961B0" w:rsidR="00A961B0"/>
    <w:p w:rsidRDefault="00A961B0" w:rsidP="00A961B0" w:rsidR="00A961B0"/>
    <w:p w:rsidRDefault="00A961B0" w:rsidP="00A961B0" w:rsidR="00A961B0"/>
    <w:p w:rsidRDefault="00A961B0" w:rsidP="00A961B0" w:rsidR="00A961B0"/>
    <w:p w:rsidRDefault="00A961B0" w:rsidP="00A961B0" w:rsidR="00A961B0"/>
    <w:p w:rsidRDefault="00A961B0" w:rsidP="00A961B0" w:rsidR="00A961B0"/>
    <w:p w:rsidRDefault="00A961B0" w:rsidP="00A961B0" w:rsidR="00A961B0"/>
    <w:p w:rsidRDefault="00A10FC8" w:rsidR="00A10FC8"/>
    <w:sectPr w:rsidSect="00C66397" w:rsidR="00A10FC8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1B0" w:rsidP="00A961B0" w:rsidR="00A961B0">
      <w:r>
        <w:separator/>
      </w:r>
    </w:p>
  </w:endnote>
  <w:endnote w:id="0" w:type="continuationSeparator">
    <w:p w:rsidRDefault="00A961B0" w:rsidP="00A961B0" w:rsidR="00A96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1B0" w:rsidP="00A961B0" w:rsidR="00A961B0">
      <w:r>
        <w:separator/>
      </w:r>
    </w:p>
  </w:footnote>
  <w:footnote w:id="0" w:type="continuationSeparator">
    <w:p w:rsidRDefault="00A961B0" w:rsidP="00A961B0" w:rsidR="00A96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21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7214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21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7214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 xml:space="preserve">                </w:t>
    </w:r>
    <w:r>
      <w:t>2 St-345</w:t>
    </w:r>
    <w:r w:rsidRPr="003B30FE">
      <w:t>/</w:t>
    </w:r>
    <w:r>
      <w:t>20</w:t>
    </w:r>
    <w:r w:rsidRPr="0078050A">
      <w:t>1</w:t>
    </w:r>
    <w:r>
      <w:t>8</w:t>
    </w:r>
    <w:r w:rsidRPr="0078050A">
      <w:t>-</w:t>
    </w:r>
    <w:r w:rsidR="00A961B0">
      <w:t>34</w:t>
    </w:r>
  </w:p>
  <w:p w:rsidRDefault="002A7214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214" w:rsidR="006F2247">
    <w:pPr>
      <w:pStyle w:val="Zaglavlje"/>
    </w:pPr>
    <w:r>
      <w:tab/>
    </w:r>
    <w:r>
      <w:tab/>
    </w:r>
  </w:p>
  <w:p w:rsidRDefault="002A7214" w:rsidR="00E84C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503E6A"/>
    <w:multiLevelType w:val="hybridMultilevel"/>
    <w:tmpl w:val="B8CE567E"/>
    <w:lvl w:tplc="6244685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B5D6C04"/>
    <w:multiLevelType w:val="hybridMultilevel"/>
    <w:tmpl w:val="3EC67E40"/>
    <w:lvl w:tplc="7660E6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D4F322E"/>
    <w:multiLevelType w:val="hybridMultilevel"/>
    <w:tmpl w:val="C5002666"/>
    <w:lvl w:tplc="88B4E3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C8A7D6A"/>
    <w:multiLevelType w:val="hybridMultilevel"/>
    <w:tmpl w:val="7A96464A"/>
    <w:lvl w:tplc="7B9C76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961B0"/>
    <w:rsid w:val="002A7214"/>
    <w:rsid w:val="009E0AFF"/>
    <w:rsid w:val="00A10FC8"/>
    <w:rsid w:val="00A961B0"/>
    <w:rsid w:val="00F2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50197668"/>
  <w15:docId w15:val="{7ECAD845-B8B2-487C-83F6-699EE9ED5F3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A961B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961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61B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961B0"/>
  </w:style>
  <w:style w:styleId="Odlomakpopisa" w:type="paragraph">
    <w:name w:val="List Paragraph"/>
    <w:basedOn w:val="Normal"/>
    <w:uiPriority w:val="34"/>
    <w:qFormat/>
    <w:rsid w:val="00A961B0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961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61B0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714</properties:Words>
  <properties:Characters>4071</properties:Characters>
  <properties:Lines>33</properties:Lines>
  <properties:Paragraphs>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2019-02-28T11:35:00Z</dcterms:created>
  <dc:creator>Ana Valčić</dc:creator>
  <dc:description/>
  <cp:keywords/>
  <cp:lastModifiedBy>Ana Valčić</cp:lastModifiedBy>
  <dcterms:modified xmlns:xsi="http://www.w3.org/2001/XMLSchema-instance" xsi:type="dcterms:W3CDTF">2019-02-28T12:13:00Z</dcterms:modified>
  <cp:revision>1</cp:revision>
  <dc:subject/>
  <dc:title/>
</cp:coreProperties>
</file>