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9ff0" w14:paraId="f639ff0" w:rsidRDefault="004F2273" w:rsidP="004F2273" w:rsidR="00263EAB" w:rsidRPr="004F2273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924A9B">
        <w:rPr>
          <w:noProof/>
        </w:rPr>
        <w:drawing>
          <wp:inline distR="0" distL="0" distB="0" distT="0">
            <wp:extent cy="1019175" cx="718506"/>
            <wp:effectExtent b="0" r="571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0520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273" w:rsidP="004F2273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  </w:t>
      </w:r>
      <w:r w:rsidR="00157C9F" w:rsidRPr="005175F0">
        <w:rPr>
          <w:lang w:eastAsia="en-US"/>
        </w:rPr>
        <w:t>REPUBLIKA HRVATSKA</w:t>
      </w:r>
    </w:p>
    <w:p w:rsidRDefault="00157C9F" w:rsidP="00157C9F" w:rsidR="00157C9F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TRGOVAČKI SUD U ZAGREBU                                                                  </w:t>
      </w:r>
    </w:p>
    <w:p w:rsidRDefault="004F2273" w:rsidP="00157C9F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="00157C9F" w:rsidRPr="005175F0">
        <w:rPr>
          <w:lang w:eastAsia="en-US"/>
        </w:rPr>
        <w:t>Zagreb, Amruše</w:t>
      </w:r>
      <w:r>
        <w:rPr>
          <w:lang w:eastAsia="en-US"/>
        </w:rPr>
        <w:t>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</w:t>
      </w:r>
      <w:r w:rsidR="0050116F">
        <w:rPr>
          <w:lang w:eastAsia="en-US"/>
        </w:rPr>
        <w:t>67. St-</w:t>
      </w:r>
      <w:r w:rsidR="00020261">
        <w:rPr>
          <w:lang w:eastAsia="en-US"/>
        </w:rPr>
        <w:t>2180</w:t>
      </w:r>
      <w:r w:rsidR="0050116F">
        <w:rPr>
          <w:lang w:eastAsia="en-US"/>
        </w:rPr>
        <w:t>/18</w:t>
      </w:r>
      <w:r>
        <w:rPr>
          <w:lang w:eastAsia="en-US"/>
        </w:rPr>
        <w:t>-10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924A9B" w:rsidR="00157C9F" w:rsidRPr="005175F0">
      <w:pPr>
        <w:jc w:val="center"/>
        <w:rPr>
          <w:lang w:eastAsia="en-US"/>
        </w:rPr>
      </w:pPr>
      <w:r w:rsidRPr="005175F0">
        <w:rPr>
          <w:lang w:eastAsia="en-US"/>
        </w:rPr>
        <w:t>Z A K L J U Č A K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50116F" w:rsidP="00157C9F" w:rsidR="00157C9F" w:rsidRPr="005175F0">
      <w:pPr>
        <w:ind w:firstLine="708"/>
        <w:jc w:val="both"/>
        <w:rPr>
          <w:lang w:eastAsia="en-US"/>
        </w:rPr>
      </w:pPr>
      <w:r w:rsidRPr="0050116F">
        <w:rPr>
          <w:lang w:eastAsia="en-US" w:val="pt-BR"/>
        </w:rPr>
        <w:t xml:space="preserve">Trgovački sud u Zagrebu, po sucu Gordanu Zubaku, u stečajnom postupku u povodu prijedloga predlagatelja FINANCIJSKE AGENCIJE, Zagreb, Ulica grada Vukovara 70, OIB: </w:t>
      </w:r>
      <w:r w:rsidRPr="0050116F">
        <w:rPr>
          <w:lang w:eastAsia="en-US"/>
        </w:rPr>
        <w:t>85821130368</w:t>
      </w:r>
      <w:r w:rsidRPr="0050116F">
        <w:rPr>
          <w:lang w:eastAsia="en-US" w:val="pt-BR"/>
        </w:rPr>
        <w:t xml:space="preserve">, za otvaranje stečajnog postupka nad dužnikom </w:t>
      </w:r>
      <w:r w:rsidR="00020261" w:rsidRPr="00020261">
        <w:rPr>
          <w:lang w:eastAsia="en-US" w:val="pt-BR"/>
        </w:rPr>
        <w:t>REZALICA d.o.o., Zagreb, Bogišićeva 2, OIB: 41159383466</w:t>
      </w:r>
      <w:r>
        <w:rPr>
          <w:lang w:eastAsia="en-US" w:val="pt-BR"/>
        </w:rPr>
        <w:t xml:space="preserve">, </w:t>
      </w:r>
      <w:r w:rsidR="00020261">
        <w:rPr>
          <w:lang w:eastAsia="en-US" w:val="pt-BR"/>
        </w:rPr>
        <w:t>15</w:t>
      </w:r>
      <w:r w:rsidR="007622A6">
        <w:rPr>
          <w:lang w:eastAsia="en-US" w:val="pt-BR"/>
        </w:rPr>
        <w:t>. listopada</w:t>
      </w:r>
      <w:r>
        <w:rPr>
          <w:lang w:eastAsia="en-US" w:val="pt-BR"/>
        </w:rPr>
        <w:t xml:space="preserve"> 2018.</w:t>
      </w:r>
      <w:r w:rsidR="00157C9F" w:rsidRPr="005175F0">
        <w:rPr>
          <w:lang w:eastAsia="en-US"/>
        </w:rPr>
        <w:t>,</w:t>
      </w:r>
    </w:p>
    <w:p w:rsidRDefault="006A20F5" w:rsidP="009A181D" w:rsidR="006A20F5" w:rsidRPr="005175F0">
      <w:pPr>
        <w:ind w:firstLine="708"/>
        <w:jc w:val="both"/>
      </w:pPr>
    </w:p>
    <w:p w:rsidRDefault="00DD6BFE" w:rsidP="00DD6BFE" w:rsidR="00DD6BFE" w:rsidRPr="005175F0">
      <w:pPr>
        <w:jc w:val="center"/>
      </w:pPr>
      <w:r w:rsidRPr="005175F0">
        <w:t>z a k l j u č i o        j e</w:t>
      </w:r>
    </w:p>
    <w:p w:rsidRDefault="00DD6BFE" w:rsidP="00DD6BFE" w:rsidR="00DD6BFE" w:rsidRPr="005175F0">
      <w:pPr>
        <w:jc w:val="both"/>
      </w:pPr>
    </w:p>
    <w:p w:rsidRDefault="00DD6BFE" w:rsidP="00D11261" w:rsidR="00D11261" w:rsidRPr="005175F0">
      <w:pPr>
        <w:ind w:firstLine="708"/>
        <w:jc w:val="both"/>
      </w:pPr>
      <w:r w:rsidRPr="005175F0">
        <w:t xml:space="preserve">Poziva se </w:t>
      </w:r>
      <w:r w:rsidR="00D11261" w:rsidRPr="005175F0">
        <w:t xml:space="preserve">treća osoba – MINISTARSTVO FINANCIJA, POREZNA UPRAVA da u roku od </w:t>
      </w:r>
      <w:r w:rsidR="00157C9F" w:rsidRPr="005175F0">
        <w:t>15</w:t>
      </w:r>
      <w:r w:rsidR="00D11261" w:rsidRPr="005175F0">
        <w:t xml:space="preserve"> dana dostavi sudu podatke o postojanju imovine</w:t>
      </w:r>
      <w:r w:rsidR="00103FA5">
        <w:t xml:space="preserve"> </w:t>
      </w:r>
      <w:r w:rsidR="00020261" w:rsidRPr="00020261">
        <w:rPr>
          <w:lang w:val="pt-BR"/>
        </w:rPr>
        <w:t>REZALICA d.o.o., Zagreb, Bogišićeva 2, OIB: 41159383466</w:t>
      </w:r>
      <w:r w:rsidR="005175F0">
        <w:rPr>
          <w:lang w:val="pt-BR"/>
        </w:rPr>
        <w:t>,</w:t>
      </w:r>
      <w:r w:rsidR="00B47451" w:rsidRPr="005175F0">
        <w:rPr>
          <w:lang w:val="pt-BR"/>
        </w:rPr>
        <w:t xml:space="preserve"> </w:t>
      </w:r>
      <w:r w:rsidR="00157C9F" w:rsidRPr="005175F0">
        <w:t xml:space="preserve">i </w:t>
      </w:r>
      <w:r w:rsidR="00597C1F" w:rsidRPr="005175F0">
        <w:t>to iz evidencije imovine bitne za oporezivanje a kojom treća osoba raspolaže</w:t>
      </w:r>
      <w:r w:rsidR="00D35690" w:rsidRPr="005175F0">
        <w:t xml:space="preserve"> (nekretnine, vozila, dionice, stanje na računu i dr.)</w:t>
      </w:r>
      <w:r w:rsidR="00597C1F" w:rsidRPr="005175F0">
        <w:t>.</w:t>
      </w: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5175F0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5175F0">
        <w:rPr>
          <w:lang w:eastAsia="en-US"/>
        </w:rPr>
        <w:t xml:space="preserve">U </w:t>
      </w:r>
      <w:r w:rsidR="00B47451" w:rsidRPr="005175F0">
        <w:rPr>
          <w:lang w:eastAsia="en-US"/>
        </w:rPr>
        <w:t>Zagrebu</w:t>
      </w:r>
      <w:r w:rsidRPr="005175F0">
        <w:rPr>
          <w:color w:val="000000"/>
          <w:lang w:eastAsia="en-US"/>
        </w:rPr>
        <w:t xml:space="preserve"> </w:t>
      </w:r>
      <w:r w:rsidR="00020261" w:rsidRPr="00020261">
        <w:rPr>
          <w:color w:val="000000"/>
          <w:lang w:eastAsia="en-US" w:val="pt-BR"/>
        </w:rPr>
        <w:t xml:space="preserve">15. listopada </w:t>
      </w:r>
      <w:r w:rsidR="0050116F" w:rsidRPr="0050116F">
        <w:rPr>
          <w:color w:val="000000"/>
          <w:lang w:eastAsia="en-US" w:val="pt-BR"/>
        </w:rPr>
        <w:t>2018</w:t>
      </w:r>
      <w:r w:rsidR="00D37728">
        <w:rPr>
          <w:color w:val="000000"/>
          <w:lang w:eastAsia="en-US"/>
        </w:rPr>
        <w:t xml:space="preserve">. </w:t>
      </w:r>
    </w:p>
    <w:p w:rsidRDefault="00795B21" w:rsidP="00795B21" w:rsidR="00B47451" w:rsidRPr="005175F0">
      <w:pPr>
        <w:jc w:val="both"/>
        <w:rPr>
          <w:color w:val="000000"/>
          <w:lang w:eastAsia="en-US"/>
        </w:rPr>
      </w:pP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</w:t>
      </w:r>
      <w:r w:rsidR="00D375CB" w:rsidRPr="005175F0">
        <w:rPr>
          <w:color w:val="000000"/>
          <w:lang w:eastAsia="en-US"/>
        </w:rPr>
        <w:tab/>
        <w:t xml:space="preserve">         </w:t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</w:p>
    <w:p w:rsidRDefault="00B47451" w:rsidP="00426358" w:rsidR="00D375CB" w:rsidRPr="005175F0">
      <w:pPr>
        <w:jc w:val="right"/>
        <w:rPr>
          <w:lang w:eastAsia="en-US"/>
        </w:rPr>
      </w:pPr>
      <w:r w:rsidRPr="005175F0">
        <w:rPr>
          <w:color w:val="000000"/>
          <w:lang w:eastAsia="en-US"/>
        </w:rPr>
        <w:t xml:space="preserve">                                                            </w:t>
      </w:r>
      <w:r w:rsidR="00795B21"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5175F0">
      <w:pPr>
        <w:suppressAutoHyphens/>
        <w:autoSpaceDN w:val="false"/>
        <w:jc w:val="right"/>
        <w:textAlignment w:val="baseline"/>
        <w:rPr>
          <w:lang w:eastAsia="en-US"/>
        </w:rPr>
      </w:pP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="00B47451" w:rsidRPr="005175F0">
        <w:rPr>
          <w:lang w:eastAsia="en-US"/>
        </w:rPr>
        <w:t xml:space="preserve">   </w:t>
      </w:r>
      <w:r w:rsidRPr="005175F0">
        <w:rPr>
          <w:lang w:eastAsia="en-US"/>
        </w:rPr>
        <w:tab/>
        <w:t xml:space="preserve">       </w:t>
      </w:r>
      <w:r w:rsidR="00157C9F" w:rsidRPr="005175F0">
        <w:rPr>
          <w:lang w:eastAsia="en-US"/>
        </w:rPr>
        <w:t>Gordan Zubak</w:t>
      </w:r>
      <w:r w:rsidR="00354875">
        <w:rPr>
          <w:lang w:eastAsia="en-US"/>
        </w:rPr>
        <w:t>,v.r.</w:t>
      </w:r>
    </w:p>
    <w:p w:rsidRDefault="00B47451" w:rsidP="00795B21" w:rsidR="00B47451" w:rsidRPr="005175F0">
      <w:pPr>
        <w:jc w:val="both"/>
      </w:pPr>
    </w:p>
    <w:p w:rsidRDefault="00B47451" w:rsidP="00795B21" w:rsidR="00795B21" w:rsidRPr="005175F0">
      <w:pPr>
        <w:jc w:val="both"/>
      </w:pPr>
      <w:r w:rsidRPr="005175F0">
        <w:t>Uputa o pravnom lijeku</w:t>
      </w:r>
      <w:r w:rsidR="00795B21" w:rsidRPr="005175F0">
        <w:t>:</w:t>
      </w:r>
    </w:p>
    <w:p w:rsidRDefault="00795B21" w:rsidP="00795B21" w:rsidR="00795B21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Protiv ovog </w:t>
      </w:r>
      <w:r w:rsidR="00DD6BFE" w:rsidRPr="005175F0">
        <w:rPr>
          <w:lang w:eastAsia="en-US"/>
        </w:rPr>
        <w:t>zaključka</w:t>
      </w:r>
      <w:r w:rsidRPr="005175F0">
        <w:rPr>
          <w:lang w:eastAsia="en-US"/>
        </w:rPr>
        <w:t xml:space="preserve"> </w:t>
      </w:r>
      <w:r w:rsidR="00A6611E" w:rsidRPr="005175F0">
        <w:rPr>
          <w:lang w:eastAsia="en-US"/>
        </w:rPr>
        <w:t>nije dopuštena žalba.</w:t>
      </w:r>
      <w:r w:rsidRPr="005175F0">
        <w:rPr>
          <w:lang w:eastAsia="en-US"/>
        </w:rPr>
        <w:t xml:space="preserve"> </w:t>
      </w:r>
    </w:p>
    <w:p w:rsidRDefault="008D74ED" w:rsidP="008D74ED" w:rsidR="00691D50" w:rsidRPr="005175F0">
      <w:r w:rsidRPr="005175F0">
        <w:t xml:space="preserve">  </w:t>
      </w:r>
    </w:p>
    <w:p w:rsidRDefault="00B47451" w:rsidP="00284F66" w:rsidR="00B47451" w:rsidRPr="005175F0"/>
    <w:p w:rsidRDefault="00354875" w:rsidP="00400817" w:rsidR="00354875" w:rsidRPr="00400817">
      <w:pPr>
        <w:jc w:val="right"/>
      </w:pPr>
      <w:r w:rsidRPr="00400817">
        <w:t>Za točnost otpravka – ovlašteni službenik</w:t>
      </w:r>
      <w:r>
        <w:t>:</w:t>
      </w:r>
    </w:p>
    <w:p w:rsidRDefault="00354875" w:rsidP="00400817" w:rsidR="00354875" w:rsidRPr="00400817">
      <w:pPr>
        <w:ind w:left="5664"/>
      </w:pPr>
      <w:r w:rsidRPr="00400817">
        <w:t xml:space="preserve">        Dijana Hadžić</w:t>
      </w:r>
    </w:p>
    <w:p w:rsidRDefault="00654BF8" w:rsidP="00354875" w:rsidR="00654BF8">
      <w:pPr>
        <w:jc w:val="both"/>
      </w:pPr>
    </w:p>
    <w:p w:rsidRDefault="00354875" w:rsidP="00354875" w:rsidR="00354875" w:rsidRPr="005175F0">
      <w:pPr>
        <w:jc w:val="both"/>
      </w:pPr>
    </w:p>
    <w:sectPr w:rsidSect="004F2273" w:rsidR="00354875" w:rsidRPr="005175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2F31EA"/>
    <w:multiLevelType w:val="hybridMultilevel"/>
    <w:tmpl w:val="271A6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0261"/>
    <w:rsid w:val="00061B9F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54875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F2273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54BF8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A3ED4"/>
    <w:rsid w:val="00CB1327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654B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8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87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8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8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654B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8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87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8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8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St-2180/2018</izvorni_sadrzaj>
    <derivirana_varijabla naziv="DomainObject.Predmet.OznakaBroj_1">St-2180/2018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REZALICA d.o.o. zastupanog po punomoćniku Branka Trohar</izvorni_sadrzaj>
    <derivirana_varijabla naziv="DomainObject.Predmet.ProtustrankaFormated_1">  REZALICA d.o.o. zastupanog po punomoćniku Branka Trohar</derivirana_varijabla>
  </DomainObject.Predmet.ProtustrankaFormated>
  <DomainObject.Predmet.ProtustrankaFormatedOIB>
    <izvorni_sadrzaj>  REZALICA d.o.o., OIB 41159383466 zastupanog po punomoćniku Branka Trohar</izvorni_sadrzaj>
    <derivirana_varijabla naziv="DomainObject.Predmet.ProtustrankaFormatedOIB_1">  REZALICA d.o.o., OIB 41159383466 zastupanog po punomoćniku Branka Trohar</derivirana_varijabla>
  </DomainObject.Predmet.ProtustrankaFormatedOIB>
  <DomainObject.Predmet.ProtustrankaFormatedWithAdress>
    <izvorni_sadrzaj> REZALICA d.o.o., Bogišićeva 2, 10000 Zagreb zastupanog po punomoćniku Branka Trohar</izvorni_sadrzaj>
    <derivirana_varijabla naziv="DomainObject.Predmet.ProtustrankaFormatedWithAdress_1"> REZALICA d.o.o., Bogišićeva 2, 10000 Zagreb zastupanog po punomoćniku Branka Trohar</derivirana_varijabla>
  </DomainObject.Predmet.ProtustrankaFormatedWithAdress>
  <DomainObject.Predmet.ProtustrankaFormatedWithAdressOIB>
    <izvorni_sadrzaj> REZALICA d.o.o., OIB 41159383466, Bogišićeva 2, 10000 Zagreb zastupanog po punomoćniku Branka Trohar</izvorni_sadrzaj>
    <derivirana_varijabla naziv="DomainObject.Predmet.ProtustrankaFormatedWithAdressOIB_1"> REZALICA d.o.o., OIB 41159383466, Bogišićeva 2, 10000 Zagreb zastupanog po punomoćniku Branka Trohar</derivirana_varijabla>
  </DomainObject.Predmet.ProtustrankaFormatedWithAdressOIB>
  <DomainObject.Predmet.ProtustrankaWithAdress>
    <izvorni_sadrzaj>REZALICA d.o.o. Bogišićeva 2, 10000 Zagreb</izvorni_sadrzaj>
    <derivirana_varijabla naziv="DomainObject.Predmet.ProtustrankaWithAdress_1">REZALICA d.o.o. Bogišićeva 2, 10000 Zagreb</derivirana_varijabla>
  </DomainObject.Predmet.ProtustrankaWithAdress>
  <DomainObject.Predmet.ProtustrankaWithAdressOIB>
    <izvorni_sadrzaj>REZALICA d.o.o., OIB 41159383466, Bogišićeva 2, 10000 Zagreb</izvorni_sadrzaj>
    <derivirana_varijabla naziv="DomainObject.Predmet.ProtustrankaWithAdressOIB_1">REZALICA d.o.o., OIB 41159383466, Bogišićeva 2, 10000 Zagreb</derivirana_varijabla>
  </DomainObject.Predmet.ProtustrankaWithAdressOIB>
  <DomainObject.Predmet.ProtustrankaNazivFormated>
    <izvorni_sadrzaj>REZALICA d.o.o.</izvorni_sadrzaj>
    <derivirana_varijabla naziv="DomainObject.Predmet.ProtustrankaNazivFormated_1">REZALICA d.o.o.</derivirana_varijabla>
  </DomainObject.Predmet.ProtustrankaNazivFormated>
  <DomainObject.Predmet.ProtustrankaNazivFormatedOIB>
    <izvorni_sadrzaj>REZALICA d.o.o., OIB 41159383466</izvorni_sadrzaj>
    <derivirana_varijabla naziv="DomainObject.Predmet.ProtustrankaNazivFormatedOIB_1">REZALICA d.o.o., OIB 41159383466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Branka Trohar</izvorni_sadrzaj>
    <derivirana_varijabla naziv="DomainObject.Predmet.StrankaFormated_1">  FINA Regionalni centar Zagreb; Branka Trohar</derivirana_varijabla>
  </DomainObject.Predmet.StrankaFormated>
  <DomainObject.Predmet.StrankaFormatedOIB>
    <izvorni_sadrzaj>  FINA Regionalni centar Zagreb, OIB 85821130368; Branka Trohar, OIB 38615652137</izvorni_sadrzaj>
    <derivirana_varijabla naziv="DomainObject.Predmet.StrankaFormatedOIB_1">  FINA Regionalni centar Zagreb, OIB 85821130368; Branka Trohar, OIB 38615652137</derivirana_varijabla>
  </DomainObject.Predmet.StrankaFormatedOIB>
  <DomainObject.Predmet.StrankaFormatedWithAdress>
    <izvorni_sadrzaj> FINA Regionalni centar Zagreb, Trg svibanjskih žrtava 1995. 1, 10000 Zagreb; Branka Trohar, Trg maršala Tita 10, 10410 Velika Gorica</izvorni_sadrzaj>
    <derivirana_varijabla naziv="DomainObject.Predmet.StrankaFormatedWithAdress_1"> FINA Regionalni centar Zagreb, Trg svibanjskih žrtava 1995. 1, 10000 Zagreb; Branka Trohar, Trg maršala Tita 10, 10410 Velika Gorica</derivirana_varijabla>
  </DomainObject.Predmet.StrankaFormatedWithAdress>
  <DomainObject.Predmet.StrankaFormatedWithAdressOIB>
    <izvorni_sadrzaj> FINA Regionalni centar Zagreb, OIB 85821130368, Trg svibanjskih žrtava 1995. 1, 10000 Zagreb; Branka Trohar, OIB 38615652137, Trg maršala Tita 10, 10410 Velika Gorica</izvorni_sadrzaj>
    <derivirana_varijabla naziv="DomainObject.Predmet.StrankaFormatedWithAdressOIB_1"> FINA Regionalni centar Zagreb, OIB 85821130368, Trg svibanjskih žrtava 1995. 1, 10000 Zagreb; Branka Trohar, OIB 38615652137, Trg maršala Tita 10, 10410 Velika Gorica</derivirana_varijabla>
  </DomainObject.Predmet.StrankaFormatedWithAdressOIB>
  <DomainObject.Predmet.StrankaWithAdress>
    <izvorni_sadrzaj>FINA Regionalni centar Zagreb Trg svibanjskih žrtava 1995. 1,10000 Zagreb,Branka Trohar Trg maršala Tita 10,10410 Velika Gorica</izvorni_sadrzaj>
    <derivirana_varijabla naziv="DomainObject.Predmet.StrankaWithAdress_1">FINA Regionalni centar Zagreb Trg svibanjskih žrtava 1995. 1,10000 Zagreb,Branka Trohar Trg maršala Tita 10,10410 Velika Gorica</derivirana_varijabla>
  </DomainObject.Predmet.StrankaWithAdress>
  <DomainObject.Predmet.StrankaWithAdressOIB>
    <izvorni_sadrzaj>FINA Regionalni centar Zagreb, OIB 85821130368, Trg svibanjskih žrtava 1995. 1,10000 Zagreb,Branka Trohar, OIB 38615652137, Trg maršala Tita 10,10410 Velika Gorica</izvorni_sadrzaj>
    <derivirana_varijabla naziv="DomainObject.Predmet.StrankaWithAdressOIB_1">FINA Regionalni centar Zagreb, OIB 85821130368, Trg svibanjskih žrtava 1995. 1,10000 Zagreb,Branka Trohar, OIB 38615652137, Trg maršala Tita 10,10410 Velika Gorica</derivirana_varijabla>
  </DomainObject.Predmet.StrankaWithAdressOIB>
  <DomainObject.Predmet.StrankaNazivFormated>
    <izvorni_sadrzaj>FINA Regionalni centar Zagreb,Branka Trohar</izvorni_sadrzaj>
    <derivirana_varijabla naziv="DomainObject.Predmet.StrankaNazivFormated_1">FINA Regionalni centar Zagreb,Branka Trohar</derivirana_varijabla>
  </DomainObject.Predmet.StrankaNazivFormated>
  <DomainObject.Predmet.StrankaNazivFormatedOIB>
    <izvorni_sadrzaj>FINA Regionalni centar Zagreb, OIB 85821130368,Branka Trohar, OIB 38615652137</izvorni_sadrzaj>
    <derivirana_varijabla naziv="DomainObject.Predmet.StrankaNazivFormatedOIB_1">FINA Regionalni centar Zagreb, OIB 85821130368,Branka Trohar, OIB 38615652137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Branka Trohar</item>
    </izvorni_sadrzaj>
    <derivirana_varijabla naziv="DomainObject.Predmet.StrankaListFormated_1">
      <item>FINA Regionalni centar Zagreb</item>
      <item>Branka Trohar</item>
    </derivirana_varijabla>
  </DomainObject.Predmet.StrankaListFormated>
  <DomainObject.Predmet.StrankaListFormatedOIB>
    <izvorni_sadrzaj>
      <item>FINA Regionalni centar Zagreb, OIB 85821130368</item>
      <item>Branka Trohar, OIB 38615652137</item>
    </izvorni_sadrzaj>
    <derivirana_varijabla naziv="DomainObject.Predmet.StrankaListFormatedOIB_1">
      <item>FINA Regionalni centar Zagreb, OIB 85821130368</item>
      <item>Branka Trohar, OIB 38615652137</item>
    </derivirana_varijabla>
  </DomainObject.Predmet.StrankaListFormatedOIB>
  <DomainObject.Predmet.StrankaListFormatedWithAdress>
    <izvorni_sadrzaj>
      <item>FINA Regionalni centar Zagreb, Trg svibanjskih žrtava 1995. 1, 10000 Zagreb</item>
      <item>Branka Trohar, Trg maršala Tita 10, 10410 Velika Gorica</item>
    </izvorni_sadrzaj>
    <derivirana_varijabla naziv="DomainObject.Predmet.StrankaListFormatedWithAdress_1">
      <item>FINA Regionalni centar Zagreb, Trg svibanjskih žrtava 1995. 1, 10000 Zagreb</item>
      <item>Branka Trohar, Trg maršala Tita 10,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Branka Trohar, OIB 38615652137, Trg maršala Tita 10, 10410 Velika Gorica</item>
    </izvorni_sadrzaj>
    <derivirana_varijabla naziv="DomainObject.Predmet.StrankaListFormatedWithAdressOIB_1">
      <item>FINA Regionalni centar Zagreb, OIB 85821130368, Trg svibanjskih žrtava 1995. 1, 10000 Zagreb</item>
      <item>Branka Trohar, OIB 38615652137, Trg maršala Tita 10, 10410 Velika Gorica</item>
    </derivirana_varijabla>
  </DomainObject.Predmet.StrankaListFormatedWithAdressOIB>
  <DomainObject.Predmet.StrankaListNazivFormated>
    <izvorni_sadrzaj>
      <item>FINA Regionalni centar Zagreb</item>
      <item>Branka Trohar</item>
    </izvorni_sadrzaj>
    <derivirana_varijabla naziv="DomainObject.Predmet.StrankaListNazivFormated_1">
      <item>FINA Regionalni centar Zagreb</item>
      <item>Branka Trohar</item>
    </derivirana_varijabla>
  </DomainObject.Predmet.StrankaListNazivFormated>
  <DomainObject.Predmet.StrankaListNazivFormatedOIB>
    <izvorni_sadrzaj>
      <item>FINA Regionalni centar Zagreb, OIB 85821130368</item>
      <item>Branka Trohar, OIB 38615652137</item>
    </izvorni_sadrzaj>
    <derivirana_varijabla naziv="DomainObject.Predmet.StrankaListNazivFormatedOIB_1">
      <item>FINA Regionalni centar Zagreb, OIB 85821130368</item>
      <item>Branka Trohar, OIB 38615652137</item>
    </derivirana_varijabla>
  </DomainObject.Predmet.StrankaListNazivFormatedOIB>
  <DomainObject.Predmet.ProtuStrankaListFormated>
    <izvorni_sadrzaj>
      <item>REZALICA d.o.o. zastupanog po punomoćniku Branka Trohar</item>
    </izvorni_sadrzaj>
    <derivirana_varijabla naziv="DomainObject.Predmet.ProtuStrankaListFormated_1">
      <item>REZALICA d.o.o. zastupanog po punomoćniku Branka Trohar</item>
    </derivirana_varijabla>
  </DomainObject.Predmet.ProtuStrankaListFormated>
  <DomainObject.Predmet.ProtuStrankaListFormatedOIB>
    <izvorni_sadrzaj>
      <item>REZALICA d.o.o., OIB 41159383466 zastupanog po punomoćniku Branka Trohar</item>
    </izvorni_sadrzaj>
    <derivirana_varijabla naziv="DomainObject.Predmet.ProtuStrankaListFormatedOIB_1">
      <item>REZALICA d.o.o., OIB 41159383466 zastupanog po punomoćniku Branka Trohar</item>
    </derivirana_varijabla>
  </DomainObject.Predmet.ProtuStrankaListFormatedOIB>
  <DomainObject.Predmet.ProtuStrankaListFormatedWithAdress>
    <izvorni_sadrzaj>
      <item>REZALICA d.o.o., Bogišićeva 2, 10000 Zagreb zastupanog po punomoćniku Branka Trohar</item>
    </izvorni_sadrzaj>
    <derivirana_varijabla naziv="DomainObject.Predmet.ProtuStrankaListFormatedWithAdress_1">
      <item>REZALICA d.o.o., Bogišićeva 2, 10000 Zagreb zastupanog po punomoćniku Branka Trohar</item>
    </derivirana_varijabla>
  </DomainObject.Predmet.ProtuStrankaListFormatedWithAdress>
  <DomainObject.Predmet.ProtuStrankaListFormatedWithAdressOIB>
    <izvorni_sadrzaj>
      <item>REZALICA d.o.o., OIB 41159383466, Bogišićeva 2, 10000 Zagreb zastupanog po punomoćniku Branka Trohar</item>
    </izvorni_sadrzaj>
    <derivirana_varijabla naziv="DomainObject.Predmet.ProtuStrankaListFormatedWithAdressOIB_1">
      <item>REZALICA d.o.o., OIB 41159383466, Bogišićeva 2, 10000 Zagreb zastupanog po punomoćniku Branka Trohar</item>
    </derivirana_varijabla>
  </DomainObject.Predmet.ProtuStrankaListFormatedWithAdressOIB>
  <DomainObject.Predmet.ProtuStrankaListNazivFormated>
    <izvorni_sadrzaj>
      <item>REZALICA d.o.o.</item>
    </izvorni_sadrzaj>
    <derivirana_varijabla naziv="DomainObject.Predmet.ProtuStrankaListNazivFormated_1">
      <item>REZALICA d.o.o.</item>
    </derivirana_varijabla>
  </DomainObject.Predmet.ProtuStrankaListNazivFormated>
  <DomainObject.Predmet.ProtuStrankaListNazivFormatedOIB>
    <izvorni_sadrzaj>
      <item>REZALICA d.o.o., OIB 41159383466</item>
    </izvorni_sadrzaj>
    <derivirana_varijabla naziv="DomainObject.Predmet.ProtuStrankaListNazivFormatedOIB_1">
      <item>REZALICA d.o.o., OIB 41159383466</item>
    </derivirana_varijabla>
  </DomainObject.Predmet.ProtuStrankaListNazivFormatedOIB>
  <DomainObject.Predmet.OstaliListFormated>
    <izvorni_sadrzaj>
      <item>Branka Trohar punomoćnik sudionika u postupku REZALICA d.o.o.</item>
      <item>Splitska banka d.d.</item>
    </izvorni_sadrzaj>
    <derivirana_varijabla naziv="DomainObject.Predmet.OstaliListFormated_1">
      <item>Branka Trohar punomoćnik sudionika u postupku REZALICA d.o.o.</item>
      <item>Splitska banka d.d.</item>
    </derivirana_varijabla>
  </DomainObject.Predmet.OstaliListFormated>
  <DomainObject.Predmet.OstaliListFormatedOIB>
    <izvorni_sadrzaj>
      <item>Branka Trohar, OIB 38615652137 punomoćnik sudionika u postupku REZALICA d.o.o.</item>
      <item>Splitska banka d.d.</item>
    </izvorni_sadrzaj>
    <derivirana_varijabla naziv="DomainObject.Predmet.OstaliListFormatedOIB_1">
      <item>Branka Trohar, OIB 38615652137 punomoćnik sudionika u postupku REZALICA d.o.o.</item>
      <item>Splitska banka d.d.</item>
    </derivirana_varijabla>
  </DomainObject.Predmet.OstaliListFormatedOIB>
  <DomainObject.Predmet.OstaliListFormatedWithAdress>
    <izvorni_sadrzaj>
      <item>Branka Trohar,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_1">
      <item>Branka Trohar, Trg maršala Tita 10, 10410 Velika Gorica punomoćnik sudionika u postupku REZALICA d.o.o.</item>
      <item>Splitska banka d.d., Ulica Domovinskog rata 61, 21000 Split</item>
    </derivirana_varijabla>
  </DomainObject.Predmet.OstaliListFormatedWithAdress>
  <DomainObject.Predmet.OstaliListFormatedWithAdressOIB>
    <izvorni_sadrzaj>
      <item>Branka Trohar, OIB 38615652137,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OIB_1">
      <item>Branka Trohar, OIB 38615652137, Trg maršala Tita 10, 10410 Velika Gorica punomoćnik sudionika u postupku REZALICA d.o.o.</item>
      <item>Splitska banka d.d., Ulica Domovinskog rata 61, 21000 Split</item>
    </derivirana_varijabla>
  </DomainObject.Predmet.OstaliListFormatedWithAdressOIB>
  <DomainObject.Predmet.OstaliListNazivFormated>
    <izvorni_sadrzaj>
      <item>Branka Trohar</item>
      <item>Splitska banka d.d.</item>
    </izvorni_sadrzaj>
    <derivirana_varijabla naziv="DomainObject.Predmet.OstaliListNazivFormated_1">
      <item>Branka Trohar</item>
      <item>Splitska banka d.d.</item>
    </derivirana_varijabla>
  </DomainObject.Predmet.OstaliListNazivFormated>
  <DomainObject.Predmet.OstaliListNazivFormatedOIB>
    <izvorni_sadrzaj>
      <item>Branka Trohar, OIB 38615652137</item>
      <item>Splitska banka d.d.</item>
    </izvorni_sadrzaj>
    <derivirana_varijabla naziv="DomainObject.Predmet.OstaliListNazivFormatedOIB_1">
      <item>Branka Trohar, OIB 38615652137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REZALICA d.o.o.</izvorni_sadrzaj>
    <derivirana_varijabla naziv="DomainObject.Predmet.ProtustrankaIDrugi_1">REZALICA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REZALICA d.o.o., OIB 41159383466, Bogišićeva 2, 10000 Zagreb</izvorni_sadrzaj>
    <derivirana_varijabla naziv="DomainObject.Predmet.ProtustrankaIDrugiAdressOIB_1">REZALICA d.o.o., OIB 41159383466, Bogišićeva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REZALICA d.o.o.</item>
      <item>Branka Trohar</item>
      <item>Splitska banka d.d.</item>
      <item>Branka Trohar</item>
    </izvorni_sadrzaj>
    <derivirana_varijabla naziv="DomainObject.Predmet.SudioniciListNaziv_1">
      <item>FINA Regionalni centar Zagreb</item>
      <item>REZALICA d.o.o.</item>
      <item>Branka Trohar</item>
      <item>Splitska banka d.d.</item>
      <item>Branka Trohar</item>
    </derivirana_varijabla>
  </DomainObject.Predmet.SudioniciListNaziv>
  <DomainObject.Predmet.SudioniciListAdressOIB>
    <izvorni_sadrzaj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izvorni_sadrzaj>
    <derivirana_varijabla naziv="DomainObject.Predmet.SudioniciListAdressOIB_1"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41159383466</item>
      <item>, OIB 38615652137</item>
      <item>, OIB null</item>
      <item>, OIB 38615652137</item>
    </izvorni_sadrzaj>
    <derivirana_varijabla naziv="DomainObject.Predmet.SudioniciListNazivOIB_1">
      <item>, OIB 85821130368</item>
      <item>, OIB 41159383466</item>
      <item>, OIB 38615652137</item>
      <item>, OIB null</item>
      <item>, OIB 38615652137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St-2180/2018-2</izvorni_sadrzaj>
    <derivirana_varijabla naziv="DomainObject.PredzadnjaOdlukaIzPredmeta.Oznaka_1">St-2180/2018-2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A040B-B301-4C52-A61F-14CD882C9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148</properties:Words>
  <properties:Characters>774</properties:Characters>
  <properties:Lines>33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2018-10-15T09:18:00Z</dcterms:created>
  <dc:creator>Jelena Čuveljak</dc:creator>
  <cp:lastModifiedBy>Dijana Hadžić</cp:lastModifiedBy>
  <cp:lastPrinted>2018-10-15T09:35:00Z</cp:lastPrinted>
  <dcterms:modified xmlns:xsi="http://www.w3.org/2001/XMLSchema-instance" xsi:type="dcterms:W3CDTF">2018-10-15T09:35:00Z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zaključak - MF.docx)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