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8a75" w14:paraId="3488a75" w:rsidRDefault="00006969" w:rsidP="00006969" w:rsidR="00006969" w:rsidRPr="007411A9">
      <w:pPr>
        <w15:collapsed w:val="false"/>
      </w:pPr>
      <w:bookmarkStart w:name="_GoBack" w:id="0"/>
      <w:bookmarkEnd w:id="0"/>
    </w:p>
    <w:p w:rsidRDefault="00006969" w:rsidP="00006969" w:rsidR="00006969" w:rsidRPr="007411A9"/>
    <w:p w:rsidRDefault="00006969" w:rsidP="00006969" w:rsidR="00006969" w:rsidRPr="007411A9"/>
    <w:p w:rsidRDefault="00322C5F" w:rsidP="00006969" w:rsidR="00322C5F"/>
    <w:p w:rsidRDefault="00006969" w:rsidP="00006969" w:rsidR="00006969" w:rsidRPr="007411A9">
      <w:r w:rsidRPr="007411A9">
        <w:t>REPUBLIKA HRVATSKA</w:t>
      </w:r>
    </w:p>
    <w:p w:rsidRDefault="00006969" w:rsidP="00006969" w:rsidR="00006969" w:rsidRPr="007411A9">
      <w:pPr>
        <w:jc w:val="both"/>
      </w:pPr>
      <w:r w:rsidRPr="007411A9">
        <w:t>TRGOVAČKI SUD U ZADRU</w:t>
      </w:r>
    </w:p>
    <w:p w:rsidRDefault="00006969" w:rsidP="00006969" w:rsidR="00006969" w:rsidRPr="007411A9">
      <w:pPr>
        <w:jc w:val="both"/>
      </w:pPr>
      <w:r w:rsidRPr="007411A9">
        <w:t>Dr. Franje Tuđmana 35</w:t>
      </w:r>
    </w:p>
    <w:p w:rsidRDefault="00006969" w:rsidP="00006969" w:rsidR="00006969" w:rsidRPr="007411A9"/>
    <w:p w:rsidRDefault="00006969" w:rsidP="00006969" w:rsidR="00006969" w:rsidRPr="007411A9">
      <w:pPr>
        <w:jc w:val="center"/>
      </w:pPr>
      <w:r w:rsidRPr="007411A9">
        <w:t xml:space="preserve">R E P U B L I K A   H R V A T S K A </w:t>
      </w:r>
    </w:p>
    <w:p w:rsidRDefault="00006969" w:rsidP="00006969" w:rsidR="00006969" w:rsidRPr="007411A9">
      <w:pPr>
        <w:jc w:val="center"/>
      </w:pPr>
    </w:p>
    <w:p w:rsidRDefault="00006969" w:rsidP="00006969" w:rsidR="00006969" w:rsidRPr="007411A9">
      <w:pPr>
        <w:jc w:val="center"/>
      </w:pPr>
      <w:r w:rsidRPr="007411A9">
        <w:t>R J E Š E N J E</w:t>
      </w:r>
    </w:p>
    <w:p w:rsidRDefault="001D7DA5" w:rsidP="001D7DA5" w:rsidR="001D7DA5" w:rsidRPr="007411A9">
      <w:pPr>
        <w:spacing w:lineRule="atLeast" w:line="240"/>
      </w:pPr>
    </w:p>
    <w:p w:rsidRDefault="003162AA" w:rsidP="00305105" w:rsidR="00B41211">
      <w:pPr>
        <w:ind w:firstLine="708"/>
        <w:jc w:val="both"/>
      </w:pPr>
      <w:r w:rsidRPr="007411A9">
        <w:t xml:space="preserve">Trgovački sud u Zadru, po sutkinji Ani Markač, u stečajnom postupku nad </w:t>
      </w:r>
      <w:r w:rsidR="00AC6E68">
        <w:t xml:space="preserve">stečajnim dužnikom </w:t>
      </w:r>
      <w:r w:rsidRPr="007411A9">
        <w:t>RIVIJERA d.d.</w:t>
      </w:r>
      <w:r w:rsidR="00305105" w:rsidRPr="007411A9">
        <w:t xml:space="preserve"> u stečaju</w:t>
      </w:r>
      <w:r w:rsidRPr="007411A9">
        <w:t xml:space="preserve">, Šibenik, Vladimira Nazora 53, OIB:04184053283, </w:t>
      </w:r>
      <w:r w:rsidR="00AC6E68">
        <w:t xml:space="preserve">kojeg zastupa </w:t>
      </w:r>
      <w:r w:rsidRPr="007411A9">
        <w:t>stečajn</w:t>
      </w:r>
      <w:r w:rsidR="00AC6E68">
        <w:t>i u</w:t>
      </w:r>
      <w:r w:rsidRPr="007411A9">
        <w:t>pravitelj Ivic</w:t>
      </w:r>
      <w:r w:rsidR="00AC6E68">
        <w:t>a</w:t>
      </w:r>
      <w:r w:rsidR="00305105" w:rsidRPr="007411A9">
        <w:t xml:space="preserve"> Matas</w:t>
      </w:r>
      <w:r w:rsidR="00AC6E68">
        <w:t xml:space="preserve"> iz Šibenika, </w:t>
      </w:r>
      <w:r w:rsidR="0079013A">
        <w:t>20. kolovoza 2018.</w:t>
      </w:r>
    </w:p>
    <w:p w:rsidRDefault="00322C5F" w:rsidP="00685425" w:rsidR="00322C5F" w:rsidRPr="007411A9">
      <w:pPr>
        <w:jc w:val="both"/>
        <w:rPr>
          <w:rFonts w:eastAsia="Calibri"/>
          <w:b/>
        </w:rPr>
      </w:pPr>
    </w:p>
    <w:p w:rsidRDefault="00CF1FE5" w:rsidP="00004109" w:rsidR="00004109" w:rsidRPr="007411A9">
      <w:pPr>
        <w:jc w:val="center"/>
      </w:pPr>
      <w:r w:rsidRPr="007411A9">
        <w:t xml:space="preserve">r i j e š i o  </w:t>
      </w:r>
      <w:r w:rsidR="00004109" w:rsidRPr="007411A9">
        <w:t xml:space="preserve"> j e</w:t>
      </w:r>
    </w:p>
    <w:p w:rsidRDefault="0000481B" w:rsidP="0000481B" w:rsidR="0000481B" w:rsidRPr="007411A9">
      <w:pPr>
        <w:jc w:val="both"/>
        <w:rPr>
          <w:b/>
        </w:rPr>
      </w:pPr>
    </w:p>
    <w:p w:rsidRDefault="00251B83" w:rsidP="00577B78" w:rsidR="00577B78" w:rsidRPr="007411A9">
      <w:pPr>
        <w:jc w:val="both"/>
      </w:pPr>
      <w:r w:rsidRPr="007411A9">
        <w:t>I.</w:t>
      </w:r>
      <w:r w:rsidRPr="007411A9">
        <w:tab/>
      </w:r>
      <w:r w:rsidR="00091511" w:rsidRPr="007411A9">
        <w:t xml:space="preserve">Određuje se </w:t>
      </w:r>
      <w:r w:rsidR="001A7667" w:rsidRPr="007411A9">
        <w:t xml:space="preserve">prodaja </w:t>
      </w:r>
      <w:r w:rsidR="00091511" w:rsidRPr="007411A9">
        <w:t xml:space="preserve">u stečajnom postupku </w:t>
      </w:r>
      <w:r w:rsidR="009E569D" w:rsidRPr="007411A9">
        <w:t>nekretnin</w:t>
      </w:r>
      <w:r w:rsidR="00685425">
        <w:t>e</w:t>
      </w:r>
      <w:r w:rsidR="00611C5F" w:rsidRPr="007411A9">
        <w:t xml:space="preserve"> u vlasništvu stečajnog dužnika</w:t>
      </w:r>
      <w:r w:rsidR="000D59C0" w:rsidRPr="007411A9">
        <w:t xml:space="preserve"> </w:t>
      </w:r>
      <w:r w:rsidR="00305105" w:rsidRPr="007411A9">
        <w:t>RIVIJERA d.d. u stečaju, Šibenik, Vladimira Nazora 53, OIB:04184053283</w:t>
      </w:r>
      <w:r w:rsidR="00685425">
        <w:t xml:space="preserve">, oznake </w:t>
      </w:r>
      <w:r w:rsidR="000D59C0" w:rsidRPr="007411A9">
        <w:t xml:space="preserve"> </w:t>
      </w:r>
      <w:r w:rsidR="00EC402B" w:rsidRPr="007411A9">
        <w:t xml:space="preserve">kat.čest. </w:t>
      </w:r>
      <w:r w:rsidR="0079013A">
        <w:t>1469/4</w:t>
      </w:r>
      <w:r w:rsidR="00EC402B" w:rsidRPr="007411A9">
        <w:t>, upisane u zk.ul. 7</w:t>
      </w:r>
      <w:r w:rsidR="0079013A">
        <w:t xml:space="preserve">762 </w:t>
      </w:r>
      <w:r w:rsidR="00E80E56">
        <w:t xml:space="preserve">k.o. Šibenik, </w:t>
      </w:r>
      <w:r w:rsidR="00EC402B" w:rsidRPr="007411A9">
        <w:t xml:space="preserve">u naravi </w:t>
      </w:r>
      <w:r w:rsidR="0079013A">
        <w:t>kuća i dvor, ukupne površine 1590</w:t>
      </w:r>
      <w:r w:rsidR="00322C5F">
        <w:t xml:space="preserve"> </w:t>
      </w:r>
      <w:r w:rsidR="00EC402B" w:rsidRPr="007411A9">
        <w:t>m2.</w:t>
      </w:r>
    </w:p>
    <w:p w:rsidRDefault="00AA7FA6" w:rsidP="00251B83" w:rsidR="00AA7FA6" w:rsidRPr="007411A9">
      <w:pPr>
        <w:jc w:val="both"/>
      </w:pPr>
    </w:p>
    <w:p w:rsidRDefault="00AA7FA6" w:rsidP="00AA7FA6" w:rsidR="007411A9">
      <w:pPr>
        <w:jc w:val="both"/>
      </w:pPr>
      <w:r w:rsidRPr="007411A9">
        <w:t>II</w:t>
      </w:r>
      <w:r w:rsidRPr="007411A9">
        <w:tab/>
      </w:r>
      <w:r w:rsidR="000D59C0" w:rsidRPr="007411A9">
        <w:t>Na nekretnin</w:t>
      </w:r>
      <w:r w:rsidR="00BE29CD" w:rsidRPr="007411A9">
        <w:t>i</w:t>
      </w:r>
      <w:r w:rsidR="000D59C0" w:rsidRPr="007411A9">
        <w:t xml:space="preserve"> iz točke I. ov</w:t>
      </w:r>
      <w:r w:rsidR="00651AC6" w:rsidRPr="007411A9">
        <w:t xml:space="preserve">og rješenja </w:t>
      </w:r>
      <w:r w:rsidR="000D59C0" w:rsidRPr="007411A9">
        <w:t>postoji upisano založno</w:t>
      </w:r>
      <w:r w:rsidR="000D59C0" w:rsidRPr="007411A9">
        <w:rPr>
          <w:b/>
        </w:rPr>
        <w:t xml:space="preserve"> </w:t>
      </w:r>
      <w:r w:rsidR="000D59C0" w:rsidRPr="007411A9">
        <w:t xml:space="preserve">pravo u korist </w:t>
      </w:r>
      <w:r w:rsidR="0079013A">
        <w:t>MOBILIA d.o.o., Šibenik, Ivana Meštrovića 13, OIB:94034916314.</w:t>
      </w:r>
    </w:p>
    <w:p w:rsidRDefault="0079013A" w:rsidP="00AA7FA6" w:rsidR="0079013A" w:rsidRPr="007411A9">
      <w:pPr>
        <w:jc w:val="both"/>
      </w:pPr>
    </w:p>
    <w:p w:rsidRDefault="00AA7FA6" w:rsidP="00AA7FA6" w:rsidR="000D59C0" w:rsidRPr="007411A9">
      <w:pPr>
        <w:jc w:val="both"/>
      </w:pPr>
      <w:r w:rsidRPr="007411A9">
        <w:t>II</w:t>
      </w:r>
      <w:r w:rsidR="00577B78" w:rsidRPr="007411A9">
        <w:t>I</w:t>
      </w:r>
      <w:r w:rsidRPr="007411A9">
        <w:t>.</w:t>
      </w:r>
      <w:r w:rsidRPr="007411A9">
        <w:tab/>
      </w:r>
      <w:r w:rsidR="00651AC6" w:rsidRPr="007411A9">
        <w:t>Nalaže se Z</w:t>
      </w:r>
      <w:r w:rsidR="000D59C0" w:rsidRPr="007411A9">
        <w:t xml:space="preserve">emljišno knjižnom odjelu Općinskog suda u </w:t>
      </w:r>
      <w:r w:rsidR="00EC402B" w:rsidRPr="007411A9">
        <w:t>Šibeniku</w:t>
      </w:r>
      <w:r w:rsidRPr="007411A9">
        <w:t>,</w:t>
      </w:r>
      <w:r w:rsidR="000D59C0" w:rsidRPr="007411A9">
        <w:t xml:space="preserve"> izvršiti upis zabilježbe rješenja o prodaji </w:t>
      </w:r>
      <w:r w:rsidR="00685425">
        <w:t>nekretnine</w:t>
      </w:r>
      <w:r w:rsidR="000D59C0" w:rsidRPr="007411A9">
        <w:t xml:space="preserve"> stečajnog dužnika iz točke I. ovog</w:t>
      </w:r>
      <w:r w:rsidRPr="007411A9">
        <w:t xml:space="preserve"> rješenja.</w:t>
      </w:r>
    </w:p>
    <w:p w:rsidRDefault="00BE29CD" w:rsidP="004D2C62" w:rsidR="00BE29CD" w:rsidRPr="007411A9"/>
    <w:p w:rsidRDefault="008E04D6" w:rsidP="004D2C62" w:rsidR="008E04D6" w:rsidRPr="007411A9"/>
    <w:p w:rsidRDefault="00AB7504" w:rsidP="00AB7504" w:rsidR="000D59C0" w:rsidRPr="007411A9">
      <w:pPr>
        <w:pStyle w:val="Odlomakpopisa"/>
        <w:ind w:left="1080"/>
      </w:pPr>
      <w:r w:rsidRPr="007411A9">
        <w:t xml:space="preserve">                                                </w:t>
      </w:r>
      <w:r w:rsidR="000D59C0" w:rsidRPr="007411A9">
        <w:t>Obrazloženje</w:t>
      </w:r>
    </w:p>
    <w:p w:rsidRDefault="00D31E61" w:rsidP="000D59C0" w:rsidR="00D31E61" w:rsidRPr="007411A9">
      <w:pPr>
        <w:jc w:val="both"/>
      </w:pPr>
    </w:p>
    <w:p w:rsidRDefault="00BE29CD" w:rsidP="00AC6E68" w:rsidR="00322C5F" w:rsidRPr="00AC6E68">
      <w:pPr>
        <w:ind w:firstLine="708"/>
        <w:jc w:val="both"/>
        <w:rPr>
          <w:b/>
        </w:rPr>
      </w:pPr>
      <w:r w:rsidRPr="007411A9">
        <w:t xml:space="preserve">Rješenjem ovog suda posl. br. </w:t>
      </w:r>
      <w:r w:rsidR="000D59C0" w:rsidRPr="007411A9">
        <w:t>St-</w:t>
      </w:r>
      <w:r w:rsidRPr="007411A9">
        <w:t>10</w:t>
      </w:r>
      <w:r w:rsidR="00EC402B" w:rsidRPr="007411A9">
        <w:t xml:space="preserve">81/16-43 od 6. veljače 2017. </w:t>
      </w:r>
      <w:r w:rsidR="000D59C0" w:rsidRPr="007411A9">
        <w:t xml:space="preserve">otvoren je stečajni postupak nad </w:t>
      </w:r>
      <w:r w:rsidR="00AA7FA6" w:rsidRPr="007411A9">
        <w:t xml:space="preserve">uvodno označenim </w:t>
      </w:r>
      <w:r w:rsidR="000D59C0" w:rsidRPr="007411A9">
        <w:t>stečajnim dužnikom</w:t>
      </w:r>
      <w:r w:rsidR="00AA7FA6" w:rsidRPr="007411A9">
        <w:t>.</w:t>
      </w:r>
      <w:r w:rsidR="000D59C0" w:rsidRPr="007411A9">
        <w:t xml:space="preserve"> </w:t>
      </w:r>
    </w:p>
    <w:p w:rsidRDefault="00D31E61" w:rsidP="00AC6E68" w:rsidR="00D31E61">
      <w:pPr>
        <w:ind w:firstLine="708"/>
        <w:jc w:val="both"/>
      </w:pPr>
    </w:p>
    <w:p w:rsidRDefault="008E04D6" w:rsidP="00AC6E68" w:rsidR="00AC6E68">
      <w:pPr>
        <w:ind w:firstLine="708"/>
        <w:jc w:val="both"/>
      </w:pPr>
      <w:r w:rsidRPr="007411A9">
        <w:t>Prema čl. 247. Stečajnog zakona (Narodne novine broj 71/</w:t>
      </w:r>
      <w:r w:rsidR="0079013A">
        <w:t>20</w:t>
      </w:r>
      <w:r w:rsidRPr="007411A9">
        <w:t>15</w:t>
      </w:r>
      <w:r w:rsidR="0079013A">
        <w:t xml:space="preserve"> i</w:t>
      </w:r>
      <w:r w:rsidRPr="007411A9">
        <w:t xml:space="preserve"> </w:t>
      </w:r>
      <w:r w:rsidR="006157A7">
        <w:t>104/17</w:t>
      </w:r>
      <w:r w:rsidRPr="007411A9">
        <w:t>)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nekretnina. O prodaji nekretnine odlučuje sud rješenjem, a prodaju nakon što sud zaključkom o prodaji utvrdi cijenu, provodi Financijska agencija elektroničkom javnom dražbom.</w:t>
      </w:r>
      <w:r w:rsidR="00AC6E68" w:rsidRPr="00AC6E68">
        <w:t xml:space="preserve"> </w:t>
      </w:r>
    </w:p>
    <w:p w:rsidRDefault="00D31E61" w:rsidP="00AC6E68" w:rsidR="00D31E61">
      <w:pPr>
        <w:ind w:firstLine="708"/>
        <w:jc w:val="both"/>
      </w:pPr>
    </w:p>
    <w:p w:rsidRDefault="00AC6E68" w:rsidP="00AC6E68" w:rsidR="00322C5F">
      <w:pPr>
        <w:ind w:firstLine="708"/>
        <w:jc w:val="both"/>
      </w:pPr>
      <w:r>
        <w:t xml:space="preserve">Stečajni upravitelj podneskom od </w:t>
      </w:r>
      <w:r w:rsidR="00D778DE">
        <w:t xml:space="preserve">30. srpnja 2018. </w:t>
      </w:r>
      <w:r>
        <w:t>pred</w:t>
      </w:r>
      <w:r w:rsidR="0079013A">
        <w:t xml:space="preserve">ložio je da sud </w:t>
      </w:r>
      <w:r>
        <w:t xml:space="preserve">temeljem odredbe čl. 247. Stečajnog zakona donese rješenje o prodaji nekretnine u vlasništvu stečajnog dužnika oznake </w:t>
      </w:r>
      <w:r w:rsidRPr="007411A9">
        <w:t xml:space="preserve"> kat.čest.</w:t>
      </w:r>
      <w:r w:rsidR="0079013A" w:rsidRPr="0079013A">
        <w:t xml:space="preserve"> </w:t>
      </w:r>
      <w:r w:rsidR="0079013A">
        <w:t>1469/4</w:t>
      </w:r>
      <w:r w:rsidR="0079013A" w:rsidRPr="007411A9">
        <w:t>, upisane u zk.ul. 7</w:t>
      </w:r>
      <w:r w:rsidR="0079013A">
        <w:t xml:space="preserve">762 k.o. Šibenik, </w:t>
      </w:r>
      <w:r w:rsidR="0079013A" w:rsidRPr="007411A9">
        <w:t xml:space="preserve">u naravi </w:t>
      </w:r>
      <w:r w:rsidR="0079013A">
        <w:t xml:space="preserve">kuća i dvor, ukupne površine 1590 </w:t>
      </w:r>
      <w:r w:rsidR="0079013A" w:rsidRPr="007411A9">
        <w:t>m2.</w:t>
      </w:r>
      <w:r w:rsidR="00E80E56">
        <w:t xml:space="preserve"> </w:t>
      </w:r>
    </w:p>
    <w:p w:rsidRDefault="00D31E61" w:rsidP="001D5A05" w:rsidR="00D31E61">
      <w:pPr>
        <w:ind w:firstLine="708"/>
        <w:jc w:val="both"/>
      </w:pPr>
    </w:p>
    <w:p w:rsidRDefault="000D59C0" w:rsidP="001D5A05" w:rsidR="009F4645">
      <w:pPr>
        <w:ind w:firstLine="708"/>
        <w:jc w:val="both"/>
      </w:pPr>
      <w:r w:rsidRPr="007411A9">
        <w:t xml:space="preserve">Na nekretnini iz točke I. </w:t>
      </w:r>
      <w:r w:rsidR="009F4645">
        <w:t xml:space="preserve">izreke </w:t>
      </w:r>
      <w:r w:rsidRPr="007411A9">
        <w:t>ovog rješenja postoji upisano založno pravo u korist</w:t>
      </w:r>
      <w:r w:rsidR="007411A9" w:rsidRPr="007411A9">
        <w:t xml:space="preserve"> </w:t>
      </w:r>
      <w:r w:rsidR="0079013A">
        <w:t>MOBILIA d.o.o., Šibenik, Ivana Meštrovića 13, OIB:94034916314</w:t>
      </w:r>
      <w:r w:rsidR="00D31E61">
        <w:t xml:space="preserve">, a koje založno pravo </w:t>
      </w:r>
      <w:r w:rsidR="003C1E81">
        <w:t xml:space="preserve">i potraživanje </w:t>
      </w:r>
      <w:r w:rsidR="00D778DE">
        <w:t xml:space="preserve">prema stečajnom dužniku </w:t>
      </w:r>
      <w:r w:rsidR="00D31E61">
        <w:t xml:space="preserve">je isti stekao temeljem </w:t>
      </w:r>
      <w:r w:rsidR="009F4645">
        <w:t xml:space="preserve">Ugovora o ustupu potraživanja uz naknadu i prijenos instrumenata osiguranja po ustupljenim tražbinama od 27. veljače 2018.  sklopljenim sa SPV ZA SANACIJU d.o.o., Zagreb, </w:t>
      </w:r>
      <w:r w:rsidR="006157A7">
        <w:t xml:space="preserve">Jurišićeva 1, OIB:37066802433, </w:t>
      </w:r>
      <w:r w:rsidR="009F4645">
        <w:t xml:space="preserve">a koji </w:t>
      </w:r>
      <w:r w:rsidR="006157A7">
        <w:lastRenderedPageBreak/>
        <w:t xml:space="preserve">vjerovnik </w:t>
      </w:r>
      <w:r w:rsidR="009F4645">
        <w:t>je prethodno založno pravo i potraživanje prema stečajnom dužniku stekao od Jadranske banke d.d., Šibenik</w:t>
      </w:r>
      <w:r w:rsidR="006157A7">
        <w:t>, Ante Starčevića 4, OIB:02899494784,</w:t>
      </w:r>
      <w:r w:rsidR="006157A7" w:rsidRPr="006157A7">
        <w:t xml:space="preserve"> </w:t>
      </w:r>
      <w:r w:rsidR="006157A7">
        <w:t xml:space="preserve">temeljem Ugovora o ustupu potraživanja uz naknadu i prijenos instrumenata osiguranja po ustupljenim tražbinama od 17. srpnja 2017. i Dodatka I Ugovora o ustupu potraživanja uz naknadu i prijenos instrumenata osiguranja po ustupljenim tražbinama od 12. listopada 2017.  </w:t>
      </w:r>
      <w:r w:rsidR="009F4645">
        <w:t xml:space="preserve"> </w:t>
      </w:r>
    </w:p>
    <w:p w:rsidRDefault="00D778DE" w:rsidP="006157A7" w:rsidR="00D778DE">
      <w:pPr>
        <w:jc w:val="both"/>
      </w:pPr>
    </w:p>
    <w:p w:rsidRDefault="00AA7FA6" w:rsidP="00D31E61" w:rsidR="00AA7FA6" w:rsidRPr="007411A9">
      <w:pPr>
        <w:ind w:firstLine="708"/>
        <w:jc w:val="both"/>
      </w:pPr>
      <w:r w:rsidRPr="007411A9">
        <w:t xml:space="preserve">Slijedom navedenog odlučeno je kao u izreci ovog rješenja. </w:t>
      </w:r>
    </w:p>
    <w:p w:rsidRDefault="000D59C0" w:rsidP="00AB7504" w:rsidR="000D59C0" w:rsidRPr="007411A9">
      <w:pPr>
        <w:rPr>
          <w:b/>
        </w:rPr>
      </w:pPr>
    </w:p>
    <w:p w:rsidRDefault="000D59C0" w:rsidP="000D59C0" w:rsidR="000D59C0" w:rsidRPr="007411A9">
      <w:pPr>
        <w:jc w:val="center"/>
      </w:pPr>
      <w:r w:rsidRPr="007411A9">
        <w:t>U Zadru</w:t>
      </w:r>
      <w:r w:rsidR="0079013A">
        <w:t xml:space="preserve"> </w:t>
      </w:r>
      <w:r w:rsidR="003C1E81">
        <w:t>20. kolovoza 2018</w:t>
      </w:r>
      <w:r w:rsidR="00AC6E68">
        <w:t>.</w:t>
      </w:r>
      <w:r w:rsidR="00BE29CD" w:rsidRPr="007411A9">
        <w:t xml:space="preserve"> </w:t>
      </w:r>
      <w:r w:rsidR="00AA7FA6" w:rsidRPr="007411A9">
        <w:t xml:space="preserve"> </w:t>
      </w:r>
    </w:p>
    <w:p w:rsidRDefault="00D778DE" w:rsidP="00D778DE" w:rsidR="00D778DE"/>
    <w:p w:rsidRDefault="00D778DE" w:rsidP="00CD6EAE" w:rsidR="00D778DE" w:rsidRPr="00AD2980">
      <w:pPr>
        <w:jc w:val="right"/>
      </w:pP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D778DE" w:rsidP="00CD6EAE" w:rsidR="00D778DE">
      <w:pPr>
        <w:jc w:val="right"/>
      </w:pPr>
      <w:r w:rsidRPr="00AD2980">
        <w:tab/>
      </w:r>
      <w:r w:rsidRPr="00AD2980">
        <w:tab/>
      </w:r>
      <w:r w:rsidRPr="00AD2980">
        <w:tab/>
      </w:r>
      <w:r w:rsidRPr="00AD2980">
        <w:tab/>
      </w:r>
      <w:r w:rsidRPr="00AD2980">
        <w:tab/>
      </w:r>
      <w:r w:rsidRPr="00AD2980">
        <w:tab/>
      </w:r>
      <w:r w:rsidRPr="00AD2980">
        <w:tab/>
      </w:r>
      <w:r>
        <w:t xml:space="preserve">     </w:t>
      </w:r>
      <w:r w:rsidR="00CD6EAE">
        <w:t>Ana Markač</w:t>
      </w:r>
    </w:p>
    <w:p w:rsidRDefault="00D778DE" w:rsidP="00D778DE" w:rsidR="00D778DE"/>
    <w:p w:rsidRDefault="00D778DE" w:rsidP="003F1AFB" w:rsidR="00D778DE">
      <w:pPr>
        <w:jc w:val="both"/>
      </w:pPr>
    </w:p>
    <w:p w:rsidRDefault="003F1AFB" w:rsidP="003F1AFB" w:rsidR="003F1AFB" w:rsidRPr="007411A9">
      <w:pPr>
        <w:jc w:val="both"/>
      </w:pPr>
      <w:r w:rsidRPr="007411A9">
        <w:t>POUKA O PRAVNOM LIJEKU</w:t>
      </w:r>
    </w:p>
    <w:p w:rsidRDefault="00D72C99" w:rsidP="004D18F0" w:rsidR="004D18F0" w:rsidRPr="007411A9">
      <w:pPr>
        <w:jc w:val="both"/>
      </w:pPr>
      <w:r w:rsidRPr="007411A9">
        <w:t xml:space="preserve">Protiv ovog rješenja žalbu može podnijeti stečajni upravitelj i razlučni vjerovnici u roku </w:t>
      </w:r>
      <w:r w:rsidR="004D18F0" w:rsidRPr="007411A9">
        <w:t xml:space="preserve">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4D18F0" w:rsidRPr="007411A9">
          <w:t>12. st</w:t>
        </w:r>
      </w:smartTag>
      <w:r w:rsidR="004D18F0" w:rsidRPr="007411A9">
        <w:t xml:space="preserve">. 1. i čl. </w:t>
      </w:r>
      <w:smartTag w:element="metricconverter" w:uri="urn:schemas-microsoft-com:office:smarttags">
        <w:smartTagPr>
          <w:attr w:val="19. st" w:name="ProductID"/>
        </w:smartTagPr>
        <w:r w:rsidR="004D18F0" w:rsidRPr="007411A9">
          <w:t>19. st</w:t>
        </w:r>
      </w:smartTag>
      <w:r w:rsidR="004D18F0" w:rsidRPr="007411A9">
        <w:t>. 1. i 2. SZ-a). Žalba se podnosi ovom sudu u 2 (dva) istovjetna primjerka, a o žalbi odlučuje Visoki trgovački sud Republike Hrvatske.</w:t>
      </w:r>
    </w:p>
    <w:p w:rsidRDefault="008F0802" w:rsidP="0039490D" w:rsidR="008F0802" w:rsidRPr="007411A9">
      <w:pPr>
        <w:jc w:val="both"/>
        <w:rPr>
          <w:b/>
        </w:rPr>
      </w:pPr>
    </w:p>
    <w:p w:rsidRDefault="00322C5F" w:rsidP="0039490D" w:rsidR="00322C5F">
      <w:pPr>
        <w:jc w:val="both"/>
      </w:pPr>
    </w:p>
    <w:p w:rsidRDefault="003A7AF7" w:rsidP="00FD4343" w:rsidR="003A7AF7" w:rsidRPr="007411A9">
      <w:pPr>
        <w:jc w:val="both"/>
      </w:pPr>
    </w:p>
    <w:sectPr w:rsidSect="009F4645" w:rsidR="003A7AF7" w:rsidRPr="007411A9">
      <w:headerReference w:type="even" r:id="rId10"/>
      <w:headerReference w:type="default" r:id="rId11"/>
      <w:headerReference w:type="first" r:id="rId12"/>
      <w:pgSz w:h="16838" w:w="11906"/>
      <w:pgMar w:gutter="0" w:footer="708" w:header="708" w:left="1417" w:bottom="1276"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802" w:rsidR="008F0802">
      <w:r>
        <w:separator/>
      </w:r>
    </w:p>
  </w:endnote>
  <w:endnote w:id="0" w:type="continuationSeparator">
    <w:p w:rsidRDefault="008F0802" w:rsidR="008F0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802" w:rsidR="008F0802">
      <w:r>
        <w:separator/>
      </w:r>
    </w:p>
  </w:footnote>
  <w:footnote w:id="0" w:type="continuationSeparator">
    <w:p w:rsidRDefault="008F0802" w:rsidR="008F0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802" w:rsidR="008F08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D57EE9">
      <w:rPr>
        <w:rStyle w:val="Brojstranice"/>
        <w:noProof/>
      </w:rPr>
      <w:t>2</w:t>
    </w:r>
    <w:r w:rsidRPr="00006969">
      <w:rPr>
        <w:rStyle w:val="Brojstranice"/>
      </w:rPr>
      <w:fldChar w:fldCharType="end"/>
    </w:r>
  </w:p>
  <w:p w:rsidRDefault="00553C3F" w:rsidP="00AB7504" w:rsidR="008F0802" w:rsidRPr="00AB7504">
    <w:pPr>
      <w:jc w:val="right"/>
    </w:pPr>
    <w:r>
      <w:t>Poslovni broj: 2</w:t>
    </w:r>
    <w:r w:rsidRPr="00006969">
      <w:t xml:space="preserve"> St-</w:t>
    </w:r>
    <w:r w:rsidR="00AC6E68">
      <w:t>1081/</w:t>
    </w:r>
    <w:r w:rsidR="0079013A">
      <w:t>2016-248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251B83" w:rsidR="008F0802" w:rsidRPr="00006969">
    <w:pPr>
      <w:jc w:val="right"/>
    </w:pPr>
    <w:r>
      <w:t>Poslovni broj: 2</w:t>
    </w:r>
    <w:r w:rsidRPr="00006969">
      <w:t xml:space="preserve"> St-</w:t>
    </w:r>
    <w:r w:rsidR="003162AA">
      <w:t>1</w:t>
    </w:r>
    <w:r w:rsidR="00AC6E68">
      <w:t>081/</w:t>
    </w:r>
    <w:r w:rsidR="0079013A">
      <w:t>2016-248</w:t>
    </w:r>
  </w:p>
  <w:p w:rsidRDefault="008F0802" w:rsidP="00251B83" w:rsidR="008F080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B57E48"/>
    <w:multiLevelType w:val="hybridMultilevel"/>
    <w:tmpl w:val="20E2E410"/>
    <w:lvl w:tplc="D47C516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7"/>
  </w:num>
  <w:num w:numId="8">
    <w:abstractNumId w:val="0"/>
  </w:num>
  <w:num w:numId="9">
    <w:abstractNumId w:val="9"/>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71881"/>
    <w:rsid w:val="0007469B"/>
    <w:rsid w:val="00075A61"/>
    <w:rsid w:val="00083AD1"/>
    <w:rsid w:val="00084903"/>
    <w:rsid w:val="00085A07"/>
    <w:rsid w:val="00091511"/>
    <w:rsid w:val="00092B0D"/>
    <w:rsid w:val="00093ED9"/>
    <w:rsid w:val="000A53D9"/>
    <w:rsid w:val="000B115F"/>
    <w:rsid w:val="000C0DBD"/>
    <w:rsid w:val="000C25E6"/>
    <w:rsid w:val="000D59C0"/>
    <w:rsid w:val="000D7828"/>
    <w:rsid w:val="000E7588"/>
    <w:rsid w:val="00111A9F"/>
    <w:rsid w:val="00117C04"/>
    <w:rsid w:val="00121333"/>
    <w:rsid w:val="00136BC2"/>
    <w:rsid w:val="0014527C"/>
    <w:rsid w:val="00152EDC"/>
    <w:rsid w:val="001644D1"/>
    <w:rsid w:val="00171D85"/>
    <w:rsid w:val="0018171F"/>
    <w:rsid w:val="00182181"/>
    <w:rsid w:val="001834A5"/>
    <w:rsid w:val="001928F5"/>
    <w:rsid w:val="001A7667"/>
    <w:rsid w:val="001B23FE"/>
    <w:rsid w:val="001B3757"/>
    <w:rsid w:val="001B6302"/>
    <w:rsid w:val="001B6A23"/>
    <w:rsid w:val="001C2667"/>
    <w:rsid w:val="001D5A05"/>
    <w:rsid w:val="001D7DA5"/>
    <w:rsid w:val="001F18D5"/>
    <w:rsid w:val="002065FE"/>
    <w:rsid w:val="002148AD"/>
    <w:rsid w:val="002149DB"/>
    <w:rsid w:val="0021585E"/>
    <w:rsid w:val="00251B83"/>
    <w:rsid w:val="0025343D"/>
    <w:rsid w:val="00253453"/>
    <w:rsid w:val="002544A0"/>
    <w:rsid w:val="002614BF"/>
    <w:rsid w:val="00262C93"/>
    <w:rsid w:val="002711B2"/>
    <w:rsid w:val="00275E8D"/>
    <w:rsid w:val="0027797E"/>
    <w:rsid w:val="00285C6C"/>
    <w:rsid w:val="00295727"/>
    <w:rsid w:val="002B3869"/>
    <w:rsid w:val="002B4D02"/>
    <w:rsid w:val="002B534B"/>
    <w:rsid w:val="002C2BD9"/>
    <w:rsid w:val="002C6C52"/>
    <w:rsid w:val="002D3812"/>
    <w:rsid w:val="002E51F9"/>
    <w:rsid w:val="002F3220"/>
    <w:rsid w:val="00305105"/>
    <w:rsid w:val="0030612B"/>
    <w:rsid w:val="00312AB9"/>
    <w:rsid w:val="00315970"/>
    <w:rsid w:val="003162AA"/>
    <w:rsid w:val="00322C5F"/>
    <w:rsid w:val="00331223"/>
    <w:rsid w:val="0034724B"/>
    <w:rsid w:val="00356AEA"/>
    <w:rsid w:val="00362193"/>
    <w:rsid w:val="0036508C"/>
    <w:rsid w:val="00373798"/>
    <w:rsid w:val="0037583D"/>
    <w:rsid w:val="003864FA"/>
    <w:rsid w:val="00386CC8"/>
    <w:rsid w:val="003915AB"/>
    <w:rsid w:val="0039490D"/>
    <w:rsid w:val="003A24F3"/>
    <w:rsid w:val="003A7AF7"/>
    <w:rsid w:val="003C1DB2"/>
    <w:rsid w:val="003C1E81"/>
    <w:rsid w:val="003C4B78"/>
    <w:rsid w:val="003C5988"/>
    <w:rsid w:val="003D7537"/>
    <w:rsid w:val="003E1A0E"/>
    <w:rsid w:val="003E5B7C"/>
    <w:rsid w:val="003F1AFB"/>
    <w:rsid w:val="003F1CD3"/>
    <w:rsid w:val="00416176"/>
    <w:rsid w:val="00432623"/>
    <w:rsid w:val="00433D1F"/>
    <w:rsid w:val="004452CA"/>
    <w:rsid w:val="004572A6"/>
    <w:rsid w:val="00476055"/>
    <w:rsid w:val="00486AA2"/>
    <w:rsid w:val="004A6225"/>
    <w:rsid w:val="004A6A74"/>
    <w:rsid w:val="004B7E25"/>
    <w:rsid w:val="004C1AE8"/>
    <w:rsid w:val="004D18F0"/>
    <w:rsid w:val="004D2C62"/>
    <w:rsid w:val="005050DD"/>
    <w:rsid w:val="0051015F"/>
    <w:rsid w:val="005172AF"/>
    <w:rsid w:val="005305C9"/>
    <w:rsid w:val="00545421"/>
    <w:rsid w:val="00553C3F"/>
    <w:rsid w:val="00575E91"/>
    <w:rsid w:val="00577B78"/>
    <w:rsid w:val="00597645"/>
    <w:rsid w:val="006024F8"/>
    <w:rsid w:val="00611C5F"/>
    <w:rsid w:val="006157A7"/>
    <w:rsid w:val="0062393D"/>
    <w:rsid w:val="00646F4A"/>
    <w:rsid w:val="00651AC6"/>
    <w:rsid w:val="00666D9F"/>
    <w:rsid w:val="0068312E"/>
    <w:rsid w:val="00685425"/>
    <w:rsid w:val="006D4954"/>
    <w:rsid w:val="00701301"/>
    <w:rsid w:val="007106C3"/>
    <w:rsid w:val="00710980"/>
    <w:rsid w:val="00721E83"/>
    <w:rsid w:val="00722625"/>
    <w:rsid w:val="00737391"/>
    <w:rsid w:val="007411A9"/>
    <w:rsid w:val="00743AF8"/>
    <w:rsid w:val="00745607"/>
    <w:rsid w:val="00746CB2"/>
    <w:rsid w:val="007502CE"/>
    <w:rsid w:val="0075254F"/>
    <w:rsid w:val="00755F71"/>
    <w:rsid w:val="00760282"/>
    <w:rsid w:val="007637C1"/>
    <w:rsid w:val="00764B42"/>
    <w:rsid w:val="00764CF5"/>
    <w:rsid w:val="00766B70"/>
    <w:rsid w:val="007747D9"/>
    <w:rsid w:val="007849D9"/>
    <w:rsid w:val="00786852"/>
    <w:rsid w:val="0079013A"/>
    <w:rsid w:val="0079132E"/>
    <w:rsid w:val="007932F3"/>
    <w:rsid w:val="0079742A"/>
    <w:rsid w:val="007A1145"/>
    <w:rsid w:val="007C077C"/>
    <w:rsid w:val="007D0D5A"/>
    <w:rsid w:val="007D250C"/>
    <w:rsid w:val="007D53BD"/>
    <w:rsid w:val="007E0D07"/>
    <w:rsid w:val="007E15B7"/>
    <w:rsid w:val="007F2BC2"/>
    <w:rsid w:val="007F318C"/>
    <w:rsid w:val="007F5822"/>
    <w:rsid w:val="00804AA9"/>
    <w:rsid w:val="00806EB3"/>
    <w:rsid w:val="00815958"/>
    <w:rsid w:val="008170C5"/>
    <w:rsid w:val="0083117C"/>
    <w:rsid w:val="00835A92"/>
    <w:rsid w:val="00836CEC"/>
    <w:rsid w:val="0085316B"/>
    <w:rsid w:val="00855B7A"/>
    <w:rsid w:val="0086684E"/>
    <w:rsid w:val="00876F52"/>
    <w:rsid w:val="008969A1"/>
    <w:rsid w:val="008A32D7"/>
    <w:rsid w:val="008A7FDF"/>
    <w:rsid w:val="008B40A4"/>
    <w:rsid w:val="008C36DF"/>
    <w:rsid w:val="008E04D6"/>
    <w:rsid w:val="008E2A91"/>
    <w:rsid w:val="008F0802"/>
    <w:rsid w:val="008F3A9F"/>
    <w:rsid w:val="00901DB2"/>
    <w:rsid w:val="00915573"/>
    <w:rsid w:val="00937971"/>
    <w:rsid w:val="0096095F"/>
    <w:rsid w:val="009637B4"/>
    <w:rsid w:val="00964752"/>
    <w:rsid w:val="00967C7D"/>
    <w:rsid w:val="0097386D"/>
    <w:rsid w:val="009828AB"/>
    <w:rsid w:val="0099297A"/>
    <w:rsid w:val="009D34AE"/>
    <w:rsid w:val="009D56D2"/>
    <w:rsid w:val="009E1B81"/>
    <w:rsid w:val="009E489D"/>
    <w:rsid w:val="009E53C1"/>
    <w:rsid w:val="009E569D"/>
    <w:rsid w:val="009F4645"/>
    <w:rsid w:val="009F543C"/>
    <w:rsid w:val="00A012B4"/>
    <w:rsid w:val="00A04BB6"/>
    <w:rsid w:val="00A137B8"/>
    <w:rsid w:val="00A15B7F"/>
    <w:rsid w:val="00A2177E"/>
    <w:rsid w:val="00A30DF2"/>
    <w:rsid w:val="00A3499F"/>
    <w:rsid w:val="00A41D44"/>
    <w:rsid w:val="00A51999"/>
    <w:rsid w:val="00A61644"/>
    <w:rsid w:val="00A63F66"/>
    <w:rsid w:val="00A82163"/>
    <w:rsid w:val="00A86E43"/>
    <w:rsid w:val="00AA3496"/>
    <w:rsid w:val="00AA7FA6"/>
    <w:rsid w:val="00AB1013"/>
    <w:rsid w:val="00AB1C0D"/>
    <w:rsid w:val="00AB7504"/>
    <w:rsid w:val="00AC45C1"/>
    <w:rsid w:val="00AC6E68"/>
    <w:rsid w:val="00AC6E82"/>
    <w:rsid w:val="00AF0FC8"/>
    <w:rsid w:val="00B25F7A"/>
    <w:rsid w:val="00B41211"/>
    <w:rsid w:val="00B5328B"/>
    <w:rsid w:val="00B61193"/>
    <w:rsid w:val="00B63F6F"/>
    <w:rsid w:val="00B66922"/>
    <w:rsid w:val="00B67938"/>
    <w:rsid w:val="00B74EBE"/>
    <w:rsid w:val="00B766E1"/>
    <w:rsid w:val="00B76CF2"/>
    <w:rsid w:val="00BA046B"/>
    <w:rsid w:val="00BA3F48"/>
    <w:rsid w:val="00BB3293"/>
    <w:rsid w:val="00BB6BF3"/>
    <w:rsid w:val="00BD618D"/>
    <w:rsid w:val="00BE0204"/>
    <w:rsid w:val="00BE29CD"/>
    <w:rsid w:val="00BE4738"/>
    <w:rsid w:val="00BF44C8"/>
    <w:rsid w:val="00C00048"/>
    <w:rsid w:val="00C024EA"/>
    <w:rsid w:val="00C02E68"/>
    <w:rsid w:val="00C10ABD"/>
    <w:rsid w:val="00C30292"/>
    <w:rsid w:val="00C3694F"/>
    <w:rsid w:val="00C373F4"/>
    <w:rsid w:val="00C37F10"/>
    <w:rsid w:val="00C458DC"/>
    <w:rsid w:val="00C5122E"/>
    <w:rsid w:val="00C54F85"/>
    <w:rsid w:val="00C611D0"/>
    <w:rsid w:val="00C7022B"/>
    <w:rsid w:val="00C7143C"/>
    <w:rsid w:val="00C7469B"/>
    <w:rsid w:val="00C8623D"/>
    <w:rsid w:val="00CA445B"/>
    <w:rsid w:val="00CB3BF3"/>
    <w:rsid w:val="00CD6573"/>
    <w:rsid w:val="00CD6EAE"/>
    <w:rsid w:val="00CF1FE5"/>
    <w:rsid w:val="00CF6345"/>
    <w:rsid w:val="00D21233"/>
    <w:rsid w:val="00D21EC9"/>
    <w:rsid w:val="00D22521"/>
    <w:rsid w:val="00D31E61"/>
    <w:rsid w:val="00D37DC6"/>
    <w:rsid w:val="00D52535"/>
    <w:rsid w:val="00D57EE9"/>
    <w:rsid w:val="00D7261A"/>
    <w:rsid w:val="00D72C99"/>
    <w:rsid w:val="00D778DE"/>
    <w:rsid w:val="00D843C9"/>
    <w:rsid w:val="00DA1ADF"/>
    <w:rsid w:val="00DA4B78"/>
    <w:rsid w:val="00DB0B6E"/>
    <w:rsid w:val="00DB124A"/>
    <w:rsid w:val="00DD0749"/>
    <w:rsid w:val="00DE40D2"/>
    <w:rsid w:val="00DE7B4A"/>
    <w:rsid w:val="00DF0D25"/>
    <w:rsid w:val="00E03F42"/>
    <w:rsid w:val="00E12AF8"/>
    <w:rsid w:val="00E208C8"/>
    <w:rsid w:val="00E42D95"/>
    <w:rsid w:val="00E4639E"/>
    <w:rsid w:val="00E477F9"/>
    <w:rsid w:val="00E54055"/>
    <w:rsid w:val="00E614BD"/>
    <w:rsid w:val="00E66AAE"/>
    <w:rsid w:val="00E715C6"/>
    <w:rsid w:val="00E80E56"/>
    <w:rsid w:val="00E84141"/>
    <w:rsid w:val="00E84D8D"/>
    <w:rsid w:val="00E91C7C"/>
    <w:rsid w:val="00EA1521"/>
    <w:rsid w:val="00EA7E0F"/>
    <w:rsid w:val="00EB1F7B"/>
    <w:rsid w:val="00EB766E"/>
    <w:rsid w:val="00EC36FE"/>
    <w:rsid w:val="00EC402B"/>
    <w:rsid w:val="00EC4269"/>
    <w:rsid w:val="00EC7636"/>
    <w:rsid w:val="00EE188E"/>
    <w:rsid w:val="00EF31BC"/>
    <w:rsid w:val="00F246EF"/>
    <w:rsid w:val="00F34C2D"/>
    <w:rsid w:val="00F3509D"/>
    <w:rsid w:val="00F428F7"/>
    <w:rsid w:val="00F62ECF"/>
    <w:rsid w:val="00F66841"/>
    <w:rsid w:val="00F876DF"/>
    <w:rsid w:val="00F927A1"/>
    <w:rsid w:val="00F92F36"/>
    <w:rsid w:val="00FA5884"/>
    <w:rsid w:val="00FB169A"/>
    <w:rsid w:val="00FC3EE0"/>
    <w:rsid w:val="00FC4EE3"/>
    <w:rsid w:val="00FC7BFA"/>
    <w:rsid w:val="00FD42F7"/>
    <w:rsid w:val="00FD434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4214989">
      <w:bodyDiv w:val="true"/>
      <w:marLeft w:val="0"/>
      <w:marRight w:val="0"/>
      <w:marTop w:val="0"/>
      <w:marBottom w:val="0"/>
      <w:divBdr>
        <w:top w:space="0" w:sz="0" w:color="auto" w:val="none"/>
        <w:left w:space="0" w:sz="0" w:color="auto" w:val="none"/>
        <w:bottom w:space="0" w:sz="0" w:color="auto" w:val="none"/>
        <w:right w:space="0" w:sz="0" w:color="auto" w:val="none"/>
      </w:divBdr>
    </w:div>
    <w:div w:id="1115715946">
      <w:bodyDiv w:val="true"/>
      <w:marLeft w:val="0"/>
      <w:marRight w:val="0"/>
      <w:marTop w:val="0"/>
      <w:marBottom w:val="0"/>
      <w:divBdr>
        <w:top w:space="0" w:sz="0" w:color="auto" w:val="none"/>
        <w:left w:space="0" w:sz="0" w:color="auto" w:val="none"/>
        <w:bottom w:space="0" w:sz="0" w:color="auto" w:val="none"/>
        <w:right w:space="0" w:sz="0" w:color="auto" w:val="none"/>
      </w:divBdr>
    </w:div>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 OD 31.7.2018.
OSTATAK SPISA U PISARNICI ISPOD STOLA 
GDJE STOJE SPIS</izvorni_sadrzaj>
    <derivirana_varijabla naziv="DomainObject.Predmet.Opis_1">ORIGINAL SPISA U REF. OD 31.7.2018.
OSTATAK SPISA U PISARNICI ISPOD STOLA 
GDJE STOJE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kolovoza 2018.</izvorni_sadrzaj>
    <derivirana_varijabla naziv="DomainObject.Predmet.SpisIzvanSuda.DatumIzlazaSpisa_1">2. kolovoza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91972D-59F1-4D95-8A97-3129C8B15E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509</properties:Words>
  <properties:Characters>2800</properties:Characters>
  <properties:Lines>73</properties:Lines>
  <properties:Paragraphs>21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2018-08-20T10:32:00Z</dcterms:created>
  <dc:creator>Srđan Gavranić</dc:creator>
  <cp:lastModifiedBy>Vedrana Raspović</cp:lastModifiedBy>
  <cp:lastPrinted>2018-08-20T11:27:00Z</cp:lastPrinted>
  <dcterms:modified xmlns:xsi="http://www.w3.org/2001/XMLSchema-instance" xsi:type="dcterms:W3CDTF">2018-08-20T11:29:00Z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(St-1081-16 prodaja rješenje 20.8.2018..docx)</vt:lpwstr>
  </prop:property>
  <prop:property name="CC_coloring" pid="4" fmtid="{D5CDD505-2E9C-101B-9397-08002B2CF9AE}">
    <vt:bool>false</vt:bool>
  </prop:property>
  <prop:property name="BrojStranica" pid="5" fmtid="{D5CDD505-2E9C-101B-9397-08002B2CF9AE}">
    <vt:i4>2</vt:i4>
  </prop:property>
</prop:Properties>
</file>