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32bb" w14:paraId="e6732bb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18586E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St-3917/2016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18586E">
        <w:rPr>
          <w:rFonts w:cs="Times New Roman" w:eastAsia="Times New Roman" w:hAnsi="Times New Roman" w:ascii="Times New Roman"/>
          <w:sz w:val="24"/>
          <w:szCs w:val="24"/>
          <w:lang w:eastAsia="hr-HR"/>
        </w:rPr>
        <w:t>TEHNA 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18586E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Žumberačka 66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8586E">
        <w:rPr>
          <w:rFonts w:cs="Times New Roman" w:eastAsia="Times New Roman" w:hAnsi="Times New Roman" w:ascii="Times New Roman"/>
          <w:sz w:val="24"/>
          <w:szCs w:val="24"/>
          <w:lang w:eastAsia="hr-HR"/>
        </w:rPr>
        <w:t>11573914383, dana 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DF4DFC">
        <w:rPr>
          <w:rFonts w:cs="Times New Roman" w:eastAsia="Times New Roman" w:hAnsi="Times New Roman" w:ascii="Times New Roman"/>
          <w:sz w:val="24"/>
          <w:szCs w:val="24"/>
          <w:lang w:eastAsia="hr-HR"/>
        </w:rPr>
        <w:t>TEHNA j.</w:t>
      </w:r>
      <w:r w:rsidR="00DF4DF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DF4DFC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Žumberačka 66</w:t>
      </w:r>
      <w:r w:rsidR="00DF4DF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F4DFC">
        <w:rPr>
          <w:rFonts w:cs="Times New Roman" w:eastAsia="Times New Roman" w:hAnsi="Times New Roman" w:ascii="Times New Roman"/>
          <w:sz w:val="24"/>
          <w:szCs w:val="24"/>
          <w:lang w:eastAsia="hr-HR"/>
        </w:rPr>
        <w:t>11573914383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18586E">
        <w:rPr>
          <w:rFonts w:cs="Times New Roman" w:eastAsia="Times New Roman" w:hAnsi="Times New Roman" w:ascii="Times New Roman"/>
          <w:sz w:val="24"/>
          <w:szCs w:val="24"/>
          <w:lang w:eastAsia="hr-HR"/>
        </w:rPr>
        <w:t>na 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B6E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Marinko 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>Vrbić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A4ACA">
        <w:rPr>
          <w:rFonts w:cs="Times New Roman" w:eastAsia="Times New Roman" w:hAnsi="Times New Roman" w:ascii="Times New Roman"/>
          <w:sz w:val="24"/>
          <w:szCs w:val="24"/>
          <w:lang w:eastAsia="hr-HR"/>
        </w:rPr>
        <w:t>1698</w:t>
      </w:r>
      <w:r w:rsidR="00FA2F98">
        <w:rPr>
          <w:rFonts w:cs="Times New Roman" w:eastAsia="Times New Roman" w:hAnsi="Times New Roman" w:ascii="Times New Roman"/>
          <w:sz w:val="24"/>
          <w:szCs w:val="24"/>
          <w:lang w:eastAsia="hr-HR"/>
        </w:rPr>
        <w:t>6188763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>Zaprešić, Malekovićeva 90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F4DFC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4DFC">
        <w:rPr>
          <w:rFonts w:cs="Times New Roman" w:eastAsia="Times New Roman" w:hAnsi="Times New Roman" w:ascii="Times New Roman"/>
          <w:sz w:val="24"/>
          <w:szCs w:val="24"/>
          <w:lang w:eastAsia="hr-HR"/>
        </w:rPr>
        <w:t>TEHNA j.</w:t>
      </w:r>
      <w:r w:rsidR="00DF4DF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DF4DFC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Žumberačka 66</w:t>
      </w:r>
      <w:r w:rsidR="00DF4DF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F4DFC">
        <w:rPr>
          <w:rFonts w:cs="Times New Roman" w:eastAsia="Times New Roman" w:hAnsi="Times New Roman" w:ascii="Times New Roman"/>
          <w:sz w:val="24"/>
          <w:szCs w:val="24"/>
          <w:lang w:eastAsia="hr-HR"/>
        </w:rPr>
        <w:t>11573914383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Pavla Vitezovića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A5074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586E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76B6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18586E">
      <w:rPr>
        <w:rFonts w:cs="Times New Roman" w:hAnsi="Times New Roman" w:ascii="Times New Roman"/>
        <w:sz w:val="24"/>
        <w:szCs w:val="24"/>
      </w:rPr>
      <w:t>St-3917/2016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B6E6F"/>
    <w:rsid w:val="000F36D9"/>
    <w:rsid w:val="0012620F"/>
    <w:rsid w:val="0015109B"/>
    <w:rsid w:val="0018586E"/>
    <w:rsid w:val="00207DF2"/>
    <w:rsid w:val="00210C17"/>
    <w:rsid w:val="0021433F"/>
    <w:rsid w:val="00235E28"/>
    <w:rsid w:val="00256F88"/>
    <w:rsid w:val="00260D8E"/>
    <w:rsid w:val="00311FA1"/>
    <w:rsid w:val="0032668B"/>
    <w:rsid w:val="00470C3F"/>
    <w:rsid w:val="00484EBE"/>
    <w:rsid w:val="00532772"/>
    <w:rsid w:val="00576B63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725F4E"/>
    <w:rsid w:val="007A4ACA"/>
    <w:rsid w:val="007B6B18"/>
    <w:rsid w:val="00995051"/>
    <w:rsid w:val="009D675B"/>
    <w:rsid w:val="009F05F6"/>
    <w:rsid w:val="00AC26B4"/>
    <w:rsid w:val="00AD5AA5"/>
    <w:rsid w:val="00B74833"/>
    <w:rsid w:val="00C12987"/>
    <w:rsid w:val="00C7657B"/>
    <w:rsid w:val="00C87A74"/>
    <w:rsid w:val="00D65FCE"/>
    <w:rsid w:val="00DF4DFC"/>
    <w:rsid w:val="00E45F86"/>
    <w:rsid w:val="00EC4216"/>
    <w:rsid w:val="00FA2F98"/>
    <w:rsid w:val="00FA5074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B6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6B6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6B6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6B6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B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6B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6B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6B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3917</izvorni_sadrzaj>
    <derivirana_varijabla naziv="DomainObject.Predmet.Broj_1">3917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St-3917/2016</izvorni_sadrzaj>
    <derivirana_varijabla naziv="DomainObject.Predmet.OznakaBroj_1">St-3917/2016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TEHNA j.d.o.o.</izvorni_sadrzaj>
    <derivirana_varijabla naziv="DomainObject.Predmet.ProtustrankaFormated_1">  TEHNA j.d.o.o.</derivirana_varijabla>
  </DomainObject.Predmet.ProtustrankaFormated>
  <DomainObject.Predmet.ProtustrankaFormatedOIB>
    <izvorni_sadrzaj>  TEHNA j.d.o.o., OIB 11573914383</izvorni_sadrzaj>
    <derivirana_varijabla naziv="DomainObject.Predmet.ProtustrankaFormatedOIB_1">  TEHNA j.d.o.o., OIB 11573914383</derivirana_varijabla>
  </DomainObject.Predmet.ProtustrankaFormatedOIB>
  <DomainObject.Predmet.ProtustrankaFormatedWithAdress>
    <izvorni_sadrzaj> TEHNA j.d.o.o., Žumberačka 66, 47000 Karlovac</izvorni_sadrzaj>
    <derivirana_varijabla naziv="DomainObject.Predmet.ProtustrankaFormatedWithAdress_1"> TEHNA j.d.o.o., Žumberačka 66, 47000 Karlovac</derivirana_varijabla>
  </DomainObject.Predmet.ProtustrankaFormatedWithAdress>
  <DomainObject.Predmet.ProtustrankaFormatedWithAdressOIB>
    <izvorni_sadrzaj> TEHNA j.d.o.o., OIB 11573914383, Žumberačka 66, 47000 Karlovac</izvorni_sadrzaj>
    <derivirana_varijabla naziv="DomainObject.Predmet.ProtustrankaFormatedWithAdressOIB_1"> TEHNA j.d.o.o., OIB 11573914383, Žumberačka 66, 47000 Karlovac</derivirana_varijabla>
  </DomainObject.Predmet.ProtustrankaFormatedWithAdressOIB>
  <DomainObject.Predmet.ProtustrankaWithAdress>
    <izvorni_sadrzaj>TEHNA j.d.o.o. Žumberačka 66, 47000 Karlovac</izvorni_sadrzaj>
    <derivirana_varijabla naziv="DomainObject.Predmet.ProtustrankaWithAdress_1">TEHNA j.d.o.o. Žumberačka 66, 47000 Karlovac</derivirana_varijabla>
  </DomainObject.Predmet.ProtustrankaWithAdress>
  <DomainObject.Predmet.ProtustrankaWithAdressOIB>
    <izvorni_sadrzaj>TEHNA j.d.o.o., OIB 11573914383, Žumberačka 66, 47000 Karlovac</izvorni_sadrzaj>
    <derivirana_varijabla naziv="DomainObject.Predmet.ProtustrankaWithAdressOIB_1">TEHNA j.d.o.o., OIB 11573914383, Žumberačka 66, 47000 Karlovac</derivirana_varijabla>
  </DomainObject.Predmet.ProtustrankaWithAdressOIB>
  <DomainObject.Predmet.ProtustrankaNazivFormated>
    <izvorni_sadrzaj>TEHNA j.d.o.o.</izvorni_sadrzaj>
    <derivirana_varijabla naziv="DomainObject.Predmet.ProtustrankaNazivFormated_1">TEHNA j.d.o.o.</derivirana_varijabla>
  </DomainObject.Predmet.ProtustrankaNazivFormated>
  <DomainObject.Predmet.ProtustrankaNazivFormatedOIB>
    <izvorni_sadrzaj>TEHNA j.d.o.o., OIB 11573914383</izvorni_sadrzaj>
    <derivirana_varijabla naziv="DomainObject.Predmet.ProtustrankaNazivFormatedOIB_1">TEHNA j.d.o.o., OIB 11573914383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TEHNA j.d.o.o.</item>
    </izvorni_sadrzaj>
    <derivirana_varijabla naziv="DomainObject.Predmet.ProtuStrankaListFormated_1">
      <item>TEHNA j.d.o.o.</item>
    </derivirana_varijabla>
  </DomainObject.Predmet.ProtuStrankaListFormated>
  <DomainObject.Predmet.ProtuStrankaListFormatedOIB>
    <izvorni_sadrzaj>
      <item>TEHNA j.d.o.o., OIB 11573914383</item>
    </izvorni_sadrzaj>
    <derivirana_varijabla naziv="DomainObject.Predmet.ProtuStrankaListFormatedOIB_1">
      <item>TEHNA j.d.o.o., OIB 11573914383</item>
    </derivirana_varijabla>
  </DomainObject.Predmet.ProtuStrankaListFormatedOIB>
  <DomainObject.Predmet.ProtuStrankaListFormatedWithAdress>
    <izvorni_sadrzaj>
      <item>TEHNA j.d.o.o., Žumberačka 66, 47000 Karlovac</item>
    </izvorni_sadrzaj>
    <derivirana_varijabla naziv="DomainObject.Predmet.ProtuStrankaListFormatedWithAdress_1">
      <item>TEHNA j.d.o.o., Žumberačka 66, 47000 Karlovac</item>
    </derivirana_varijabla>
  </DomainObject.Predmet.ProtuStrankaListFormatedWithAdress>
  <DomainObject.Predmet.ProtuStrankaListFormatedWithAdressOIB>
    <izvorni_sadrzaj>
      <item>TEHNA j.d.o.o., OIB 11573914383, Žumberačka 66, 47000 Karlovac</item>
    </izvorni_sadrzaj>
    <derivirana_varijabla naziv="DomainObject.Predmet.ProtuStrankaListFormatedWithAdressOIB_1">
      <item>TEHNA j.d.o.o., OIB 11573914383, Žumberačka 66, 47000 Karlovac</item>
    </derivirana_varijabla>
  </DomainObject.Predmet.ProtuStrankaListFormatedWithAdressOIB>
  <DomainObject.Predmet.ProtuStrankaListNazivFormated>
    <izvorni_sadrzaj>
      <item>TEHNA j.d.o.o.</item>
    </izvorni_sadrzaj>
    <derivirana_varijabla naziv="DomainObject.Predmet.ProtuStrankaListNazivFormated_1">
      <item>TEHNA j.d.o.o.</item>
    </derivirana_varijabla>
  </DomainObject.Predmet.ProtuStrankaListNazivFormated>
  <DomainObject.Predmet.ProtuStrankaListNazivFormatedOIB>
    <izvorni_sadrzaj>
      <item>TEHNA j.d.o.o., OIB 11573914383</item>
    </izvorni_sadrzaj>
    <derivirana_varijabla naziv="DomainObject.Predmet.ProtuStrankaListNazivFormatedOIB_1">
      <item>TEHNA j.d.o.o., OIB 11573914383</item>
    </derivirana_varijabla>
  </DomainObject.Predmet.ProtuStrankaListNazivFormatedOIB>
  <DomainObject.Predmet.OstaliListFormated>
    <izvorni_sadrzaj>
      <item>Anđelko Karlić</item>
    </izvorni_sadrzaj>
    <derivirana_varijabla naziv="DomainObject.Predmet.OstaliListFormated_1">
      <item>Anđelko Karlić</item>
    </derivirana_varijabla>
  </DomainObject.Predmet.OstaliListFormated>
  <DomainObject.Predmet.OstaliListFormatedOIB>
    <izvorni_sadrzaj>
      <item>Anđelko Karlić, OIB 27123494455</item>
    </izvorni_sadrzaj>
    <derivirana_varijabla naziv="DomainObject.Predmet.OstaliListFormatedOIB_1">
      <item>Anđelko Karlić, OIB 27123494455</item>
    </derivirana_varijabla>
  </DomainObject.Predmet.OstaliListFormatedOIB>
  <DomainObject.Predmet.OstaliListFormatedWithAdress>
    <izvorni_sadrzaj>
      <item>Anđelko Karlić, Žumberačka 66, 47000 Karlovac</item>
    </izvorni_sadrzaj>
    <derivirana_varijabla naziv="DomainObject.Predmet.OstaliListFormatedWithAdress_1">
      <item>Anđelko Karlić, Žumberačka 66, 47000 Karlovac</item>
    </derivirana_varijabla>
  </DomainObject.Predmet.OstaliListFormatedWithAdress>
  <DomainObject.Predmet.OstaliListFormatedWithAdressOIB>
    <izvorni_sadrzaj>
      <item>Anđelko Karlić, OIB 27123494455, Žumberačka 66, 47000 Karlovac</item>
    </izvorni_sadrzaj>
    <derivirana_varijabla naziv="DomainObject.Predmet.OstaliListFormatedWithAdressOIB_1">
      <item>Anđelko Karlić, OIB 27123494455, Žumberačka 66, 47000 Karlovac</item>
    </derivirana_varijabla>
  </DomainObject.Predmet.OstaliListFormatedWithAdressOIB>
  <DomainObject.Predmet.OstaliListNazivFormated>
    <izvorni_sadrzaj>
      <item>Anđelko Karlić</item>
    </izvorni_sadrzaj>
    <derivirana_varijabla naziv="DomainObject.Predmet.OstaliListNazivFormated_1">
      <item>Anđelko Karlić</item>
    </derivirana_varijabla>
  </DomainObject.Predmet.OstaliListNazivFormated>
  <DomainObject.Predmet.OstaliListNazivFormatedOIB>
    <izvorni_sadrzaj>
      <item>Anđelko Karlić, OIB 27123494455</item>
    </izvorni_sadrzaj>
    <derivirana_varijabla naziv="DomainObject.Predmet.OstaliListNazivFormatedOIB_1">
      <item>Anđelko Karlić, OIB 27123494455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TEHNA j.d.o.o.</izvorni_sadrzaj>
    <derivirana_varijabla naziv="DomainObject.Predmet.ProtustrankaIDrugi_1">TEHNA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TEHNA j.d.o.o., OIB 11573914383, Žumberačka 66, 47000 Karlovac</izvorni_sadrzaj>
    <derivirana_varijabla naziv="DomainObject.Predmet.ProtustrankaIDrugiAdressOIB_1">TEHNA j.d.o.o., OIB 11573914383, Žumberačka 66,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TEHNA j.d.o.o.</item>
      <item>Anđelko Karlić</item>
    </izvorni_sadrzaj>
    <derivirana_varijabla naziv="DomainObject.Predmet.SudioniciListNaziv_1">
      <item>FINA, regionalni centar Zagreb, podružnica Karlovac</item>
      <item>TEHNA j.d.o.o.</item>
      <item>Anđelko Karlić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TEHNA j.d.o.o., OIB 11573914383, Žumberačka 66,47000 Karlovac</item>
      <item>Anđelko Karlić, OIB 27123494455, Žumberačka 66,47000 Karlovac</item>
    </izvorni_sadrzaj>
    <derivirana_varijabla naziv="DomainObject.Predmet.SudioniciListAdressOIB_1">
      <item>FINA, regionalni centar Zagreb, podružnica Karlovac, OIB 85821130368, Vitezovićeva 1,47000 Karlovac</item>
      <item>TEHNA j.d.o.o., OIB 11573914383, Žumberačka 66,47000 Karlovac</item>
      <item>Anđelko Karlić, OIB 27123494455, Žumberačka 66,47000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11573914383</item>
      <item>, OIB 27123494455</item>
    </izvorni_sadrzaj>
    <derivirana_varijabla naziv="DomainObject.Predmet.SudioniciListNazivOIB_1">
      <item>, OIB 85821130368</item>
      <item>, OIB 11573914383</item>
      <item>, OIB 27123494455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2467</properties:Characters>
  <properties:Lines>85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2016-11-08T12:44:00Z</dcterms:created>
  <dc:creator>Teuta Klinžić Zajec</dc:creator>
  <cp:lastModifiedBy>Teuta Klinžić Zajec</cp:lastModifiedBy>
  <cp:lastPrinted>2016-10-17T11:14:00Z</cp:lastPrinted>
  <dcterms:modified xmlns:xsi="http://www.w3.org/2001/XMLSchema-instance" xsi:type="dcterms:W3CDTF">2016-11-08T12:57:00Z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