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4747" w14:paraId="46a4747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2A4D35" w:rsidR="005679AA" w:rsidRPr="003441ED">
      <w:pPr>
        <w:jc w:val="both"/>
        <w:rPr>
          <w:rFonts w:cs="Times New Roman" w:hAnsi="Times New Roman" w:ascii="Times New Roman"/>
          <w:color w:themeColor="text1" w:val="000000"/>
          <w:sz w:val="18"/>
          <w:szCs w:val="18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D3096F" w:rsidRPr="00D3096F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sucu, u stečajnom  predmetu, povodom prijedloga predlagatelja FINANCIJSKE AGENCIJE, Zagreb, Ilica 307, za otvaranje stečajnog postupka nad dužnikom FERO-TEHNIKA d.o.o.,</w:t>
      </w:r>
      <w:r w:rsidR="001755BF">
        <w:rPr>
          <w:rFonts w:cs="Times New Roman" w:hAnsi="Times New Roman" w:ascii="Times New Roman"/>
          <w:color w:themeColor="text1" w:val="000000"/>
        </w:rPr>
        <w:t xml:space="preserve"> u stečaju,</w:t>
      </w:r>
      <w:r w:rsidR="00D3096F" w:rsidRPr="00D3096F">
        <w:rPr>
          <w:rFonts w:cs="Times New Roman" w:hAnsi="Times New Roman" w:ascii="Times New Roman"/>
          <w:color w:themeColor="text1" w:val="000000"/>
        </w:rPr>
        <w:t xml:space="preserve"> Strahoninec, Marka Kovača 19, MBS: 070025355, OIB: 99350505075, dana </w:t>
      </w:r>
      <w:r w:rsidR="00D3096F">
        <w:rPr>
          <w:rFonts w:cs="Times New Roman" w:hAnsi="Times New Roman" w:ascii="Times New Roman"/>
          <w:color w:themeColor="text1" w:val="000000"/>
        </w:rPr>
        <w:t>2</w:t>
      </w:r>
      <w:r w:rsidR="00D3096F" w:rsidRPr="00D3096F">
        <w:rPr>
          <w:rFonts w:cs="Times New Roman" w:hAnsi="Times New Roman" w:ascii="Times New Roman"/>
          <w:color w:themeColor="text1" w:val="000000"/>
        </w:rPr>
        <w:t xml:space="preserve">. </w:t>
      </w:r>
      <w:r w:rsidR="00D3096F">
        <w:rPr>
          <w:rFonts w:cs="Times New Roman" w:hAnsi="Times New Roman" w:ascii="Times New Roman"/>
          <w:color w:themeColor="text1" w:val="000000"/>
        </w:rPr>
        <w:t>listopada</w:t>
      </w:r>
      <w:r w:rsidR="00D3096F" w:rsidRPr="00D3096F">
        <w:rPr>
          <w:rFonts w:cs="Times New Roman" w:hAnsi="Times New Roman" w:ascii="Times New Roman"/>
          <w:color w:themeColor="text1" w:val="000000"/>
        </w:rPr>
        <w:t xml:space="preserve"> 2015</w:t>
      </w:r>
      <w:r w:rsidR="00D3096F">
        <w:rPr>
          <w:rFonts w:cs="Times New Roman" w:hAnsi="Times New Roman" w:ascii="Times New Roman"/>
          <w:color w:themeColor="text1" w:val="000000"/>
        </w:rPr>
        <w:t>.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D3096F">
        <w:rPr>
          <w:rFonts w:cs="Times New Roman" w:eastAsia="Calibri" w:hAnsi="Times New Roman" w:ascii="Times New Roman"/>
          <w:lang w:eastAsia="en-US"/>
        </w:rPr>
        <w:t>101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D3096F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D3096F">
        <w:rPr>
          <w:rFonts w:cs="Times New Roman" w:eastAsia="Calibri" w:hAnsi="Times New Roman" w:ascii="Times New Roman"/>
          <w:lang w:eastAsia="en-US"/>
        </w:rPr>
        <w:t>16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>
        <w:rPr>
          <w:rFonts w:cs="Times New Roman" w:eastAsia="Calibri" w:hAnsi="Times New Roman" w:ascii="Times New Roman"/>
          <w:lang w:eastAsia="en-US"/>
        </w:rPr>
        <w:t>rujna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>u 6. redu izreke ispravlja se broj stavka izreke umjesto pogrešno  "II" treba ispravno pisati "III",  a u 7. redu izreke umjesto pogrešno "u Narodnim novinama" treba ispravno pisati "na e-oglasnoj ploči suda".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F0C8F" w:rsidP="00683E0C" w:rsidR="006F0C8F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D3096F">
        <w:rPr>
          <w:rFonts w:cs="Times New Roman" w:eastAsia="Calibri" w:hAnsi="Times New Roman" w:ascii="Times New Roman"/>
          <w:lang w:eastAsia="en-US"/>
        </w:rPr>
        <w:t>101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D3096F">
        <w:rPr>
          <w:rFonts w:cs="Times New Roman" w:eastAsia="Calibri" w:hAnsi="Times New Roman" w:ascii="Times New Roman"/>
          <w:lang w:eastAsia="en-US"/>
        </w:rPr>
        <w:t>6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D3096F">
        <w:rPr>
          <w:rFonts w:cs="Times New Roman" w:eastAsia="Calibri" w:hAnsi="Times New Roman" w:ascii="Times New Roman"/>
          <w:lang w:eastAsia="en-US"/>
        </w:rPr>
        <w:t>16</w:t>
      </w:r>
      <w:r w:rsidRPr="00F57287">
        <w:rPr>
          <w:rFonts w:cs="Times New Roman" w:eastAsia="Calibri" w:hAnsi="Times New Roman" w:ascii="Times New Roman"/>
          <w:lang w:eastAsia="en-US"/>
        </w:rPr>
        <w:t>. rujna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u 6. i  7. redu izreke došlo je do pogreške u pisanju budući da je pogrešno napisan broj stavka izreke umjesto pogrešno  "II" treba ispravno pisati "III" a u 7. redu izreke umjesto pogrešno "u Narodnim novinama" treba ispravno pisati "na e-oglasnoj ploči suda".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D3096F">
        <w:rPr>
          <w:rFonts w:cs="Times New Roman" w:eastAsia="Calibri" w:hAnsi="Times New Roman" w:ascii="Times New Roman"/>
          <w:lang w:eastAsia="en-US"/>
        </w:rPr>
        <w:t>2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D3096F">
        <w:rPr>
          <w:rFonts w:cs="Times New Roman" w:eastAsia="Calibri" w:hAnsi="Times New Roman" w:ascii="Times New Roman"/>
          <w:lang w:eastAsia="en-US"/>
        </w:rPr>
        <w:t>listopada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5606EB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9F204B" w:rsidR="009F204B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Maja Valušnig</w:t>
      </w:r>
    </w:p>
    <w:p w:rsidRDefault="00E23D3D" w:rsidP="009F204B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lastRenderedPageBreak/>
        <w:t>UPUTA O PRAVNOM LIJEKU: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1.</w:t>
      </w:r>
      <w:r w:rsidRPr="00147BFA">
        <w:rPr>
          <w:rFonts w:cs="Times New Roman" w:hAnsi="Times New Roman" w:ascii="Times New Roman"/>
          <w:color w:themeColor="text1" w:val="000000"/>
        </w:rPr>
        <w:tab/>
        <w:t>Financijska agencija, Zagreb, Ilica 307</w:t>
      </w: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2.</w:t>
      </w:r>
      <w:r w:rsidRPr="00147BFA">
        <w:rPr>
          <w:rFonts w:cs="Times New Roman" w:hAnsi="Times New Roman" w:ascii="Times New Roman"/>
          <w:color w:themeColor="text1" w:val="000000"/>
        </w:rPr>
        <w:tab/>
        <w:t xml:space="preserve">Županijsko državno odvjetništvo, Građansko-upravni odjel </w:t>
      </w: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3.</w:t>
      </w:r>
      <w:r w:rsidRPr="00147BFA">
        <w:rPr>
          <w:rFonts w:cs="Times New Roman" w:hAnsi="Times New Roman" w:ascii="Times New Roman"/>
          <w:color w:themeColor="text1" w:val="000000"/>
        </w:rPr>
        <w:tab/>
        <w:t>FERO-TEHNIKA d.o.o., Strahoninec, Marka Kovača 19</w:t>
      </w: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4.</w:t>
      </w:r>
      <w:r w:rsidRPr="00147BFA">
        <w:rPr>
          <w:rFonts w:cs="Times New Roman" w:hAnsi="Times New Roman" w:ascii="Times New Roman"/>
          <w:color w:themeColor="text1" w:val="000000"/>
        </w:rPr>
        <w:tab/>
        <w:t>Direktor dužnika Mario Topolnjak, Strahoninec, Marka Kovača 19</w:t>
      </w: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5.</w:t>
      </w:r>
      <w:r w:rsidRPr="00147BFA">
        <w:rPr>
          <w:rFonts w:cs="Times New Roman" w:hAnsi="Times New Roman" w:ascii="Times New Roman"/>
          <w:color w:themeColor="text1" w:val="000000"/>
        </w:rPr>
        <w:tab/>
        <w:t>Stečajni upravitelj Sanja Kraljek, Čakovec, Kralja Tomislava 14</w:t>
      </w:r>
    </w:p>
    <w:p w:rsidRDefault="00147BFA" w:rsidP="00147BFA" w:rsid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6.</w:t>
      </w:r>
      <w:r w:rsidRPr="00147BFA">
        <w:rPr>
          <w:rFonts w:cs="Times New Roman" w:hAnsi="Times New Roman" w:ascii="Times New Roman"/>
          <w:color w:themeColor="text1" w:val="000000"/>
        </w:rPr>
        <w:tab/>
        <w:t xml:space="preserve">Ministarstvo financija, Porezna uprava, Područni ured Sjeverna Hrvatska, Čakovec, </w:t>
      </w: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Pr="00147BFA">
        <w:rPr>
          <w:rFonts w:cs="Times New Roman" w:hAnsi="Times New Roman" w:ascii="Times New Roman"/>
          <w:color w:themeColor="text1" w:val="000000"/>
        </w:rPr>
        <w:t>Otokara Keršovanija 11</w:t>
      </w: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7.</w:t>
      </w:r>
      <w:r w:rsidRPr="00147BFA">
        <w:rPr>
          <w:rFonts w:cs="Times New Roman" w:hAnsi="Times New Roman" w:ascii="Times New Roman"/>
          <w:color w:themeColor="text1" w:val="000000"/>
        </w:rPr>
        <w:tab/>
        <w:t>e-oglasna ploča</w:t>
      </w:r>
    </w:p>
    <w:p w:rsidRDefault="00147BFA" w:rsidP="00147BFA" w:rsidR="00147BFA" w:rsidRPr="00147BFA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8.</w:t>
      </w:r>
      <w:r w:rsidRPr="00147BFA">
        <w:rPr>
          <w:rFonts w:cs="Times New Roman" w:hAnsi="Times New Roman" w:ascii="Times New Roman"/>
          <w:color w:themeColor="text1" w:val="000000"/>
        </w:rPr>
        <w:tab/>
        <w:t>Sudski registar</w:t>
      </w:r>
    </w:p>
    <w:p w:rsidRDefault="00147BFA" w:rsidP="00147BFA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  <w:r w:rsidRPr="00147BFA">
        <w:rPr>
          <w:rFonts w:cs="Times New Roman" w:hAnsi="Times New Roman" w:ascii="Times New Roman"/>
          <w:color w:themeColor="text1" w:val="000000"/>
        </w:rPr>
        <w:t>9.</w:t>
      </w:r>
      <w:r w:rsidRPr="00147BFA">
        <w:rPr>
          <w:rFonts w:cs="Times New Roman" w:hAnsi="Times New Roman" w:ascii="Times New Roman"/>
          <w:color w:themeColor="text1" w:val="000000"/>
        </w:rPr>
        <w:tab/>
        <w:t>Općinski sud u Čakovcu, Zemljišnoknjižni odjel Čakovec, Ruđera Boškovića 18</w:t>
      </w:r>
    </w:p>
    <w:sectPr w:rsidSect="00D31137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F204B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D3096F">
      <w:rPr>
        <w:rFonts w:cs="Times New Roman" w:hAnsi="Times New Roman" w:ascii="Times New Roman"/>
      </w:rPr>
      <w:t>101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D3096F">
      <w:rPr>
        <w:rFonts w:cs="Times New Roman" w:hAnsi="Times New Roman" w:ascii="Times New Roman"/>
      </w:rPr>
      <w:t>7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D3096F">
      <w:rPr>
        <w:rFonts w:cs="Times New Roman" w:hAnsi="Times New Roman" w:ascii="Times New Roman"/>
      </w:rPr>
      <w:t>101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D3096F">
      <w:rPr>
        <w:rFonts w:cs="Times New Roman" w:hAnsi="Times New Roman" w:ascii="Times New Roman"/>
      </w:rPr>
      <w:t>7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5DFF"/>
    <w:rsid w:val="001755BF"/>
    <w:rsid w:val="00183418"/>
    <w:rsid w:val="001A540C"/>
    <w:rsid w:val="001E682D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A172E"/>
    <w:rsid w:val="003B1784"/>
    <w:rsid w:val="003E58C6"/>
    <w:rsid w:val="003F20BD"/>
    <w:rsid w:val="0040129C"/>
    <w:rsid w:val="00434736"/>
    <w:rsid w:val="00440DB8"/>
    <w:rsid w:val="00465FFD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C3DDA"/>
    <w:rsid w:val="0062470D"/>
    <w:rsid w:val="006378E6"/>
    <w:rsid w:val="00644C49"/>
    <w:rsid w:val="0064652E"/>
    <w:rsid w:val="006541CD"/>
    <w:rsid w:val="00683E0C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3FA6"/>
    <w:rsid w:val="009C347F"/>
    <w:rsid w:val="009E640F"/>
    <w:rsid w:val="009F204B"/>
    <w:rsid w:val="00A05A12"/>
    <w:rsid w:val="00A440F3"/>
    <w:rsid w:val="00A60F20"/>
    <w:rsid w:val="00A73C0D"/>
    <w:rsid w:val="00AC37DE"/>
    <w:rsid w:val="00AD3C7B"/>
    <w:rsid w:val="00B0741E"/>
    <w:rsid w:val="00B81ED3"/>
    <w:rsid w:val="00BA1BE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E05F79"/>
    <w:rsid w:val="00E23D3D"/>
    <w:rsid w:val="00E44B1F"/>
    <w:rsid w:val="00E61059"/>
    <w:rsid w:val="00EB4348"/>
    <w:rsid w:val="00F014C9"/>
    <w:rsid w:val="00F215D9"/>
    <w:rsid w:val="00F23A3F"/>
    <w:rsid w:val="00F5728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04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204B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204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204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04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204B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204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204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2015.</izvorni_sadrzaj>
    <derivirana_varijabla naziv="DomainObject.Predmet.DatumOsnivanja_1">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FERO-TEHNIKA društvo s ograničenom odgovornošću za proizvodnju i trgovinu</izvorni_sadrzaj>
    <derivirana_varijabla naziv="DomainObject.Predmet.ProtustrankaFormated_1">  FERO-TEHNIKA društvo s ograničenom odgovornošću za proizvodnju i trgovinu</derivirana_varijabla>
  </DomainObject.Predmet.ProtustrankaFormated>
  <DomainObject.Predmet.ProtustrankaFormatedOIB>
    <izvorni_sadrzaj>  FERO-TEHNIKA društvo s ograničenom odgovornošću za proizvodnju i trgovinu, OIB 99350505075</izvorni_sadrzaj>
    <derivirana_varijabla naziv="DomainObject.Predmet.ProtustrankaFormatedOIB_1">  FERO-TEHNIKA društvo s ograničenom odgovornošću za proizvodnju i trgovinu, OIB 99350505075</derivirana_varijabla>
  </DomainObject.Predmet.ProtustrankaFormatedOIB>
  <DomainObject.Predmet.ProtustrankaFormatedWithAdress>
    <izvorni_sadrzaj> FERO-TEHNIKA društvo s ograničenom odgovornošću za proizvodnju i trgovinu, Marka Kovača 19, 40000 Strahoninec</izvorni_sadrzaj>
    <derivirana_varijabla naziv="DomainObject.Predmet.ProtustrankaFormatedWithAdress_1"> FERO-TEHNIKA društvo s ograničenom odgovornošću za proizvodnju i trgovinu, Marka Kovača 19, 40000 Strahoninec</derivirana_varijabla>
  </DomainObject.Predmet.ProtustrankaFormatedWithAdress>
  <DomainObject.Predmet.ProtustrankaFormatedWithAdressOIB>
    <izvorni_sadrzaj> FERO-TEHNIKA društvo s ograničenom odgovornošću za proizvodnju i trgovinu, OIB 99350505075, Marka Kovača 19, 40000 Strahoninec</izvorni_sadrzaj>
    <derivirana_varijabla naziv="DomainObject.Predmet.ProtustrankaFormatedWithAdressOIB_1"> FERO-TEHNIKA društvo s ograničenom odgovornošću za proizvodnju i trgovinu, OIB 99350505075, Marka Kovača 19, 40000 Strahoninec</derivirana_varijabla>
  </DomainObject.Predmet.ProtustrankaFormatedWithAdressOIB>
  <DomainObject.Predmet.ProtustrankaWithAdress>
    <izvorni_sadrzaj>FERO-TEHNIKA društvo s ograničenom odgovornošću za proizvodnju i trgovinu Marka Kovača 19, 40000 Strahoninec</izvorni_sadrzaj>
    <derivirana_varijabla naziv="DomainObject.Predmet.ProtustrankaWithAdress_1">FERO-TEHNIKA društvo s ograničenom odgovornošću za proizvodnju i trgovinu Marka Kovača 19, 40000 Strahoninec</derivirana_varijabla>
  </DomainObject.Predmet.ProtustrankaWithAdress>
  <DomainObject.Predmet.ProtustrankaWithAdressOIB>
    <izvorni_sadrzaj>FERO-TEHNIKA društvo s ograničenom odgovornošću za proizvodnju i trgovinu, OIB 99350505075, Marka Kovača 19, 40000 Strahoninec</izvorni_sadrzaj>
    <derivirana_varijabla naziv="DomainObject.Predmet.ProtustrankaWithAdressOIB_1">FERO-TEHNIKA društvo s ograničenom odgovornošću za proizvodnju i trgovinu, OIB 99350505075, Marka Kovača 19, 40000 Strahoninec</derivirana_varijabla>
  </DomainObject.Predmet.ProtustrankaWithAdressOIB>
  <DomainObject.Predmet.ProtustrankaNazivFormated>
    <izvorni_sadrzaj>FERO-TEHNIKA društvo s ograničenom odgovornošću za proizvodnju i trgovinu</izvorni_sadrzaj>
    <derivirana_varijabla naziv="DomainObject.Predmet.ProtustrankaNazivFormated_1">FERO-TEHNIKA društvo s ograničenom odgovornošću za proizvodnju i trgovinu</derivirana_varijabla>
  </DomainObject.Predmet.ProtustrankaNazivFormated>
  <DomainObject.Predmet.ProtustrankaNazivFormatedOIB>
    <izvorni_sadrzaj>FERO-TEHNIKA društvo s ograničenom odgovornošću za proizvodnju i trgovinu, OIB 99350505075</izvorni_sadrzaj>
    <derivirana_varijabla naziv="DomainObject.Predmet.ProtustrankaNazivFormatedOIB_1">FERO-TEHNIKA društvo s ograničenom odgovornošću za proizvodnju i trgovinu, OIB 99350505075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7230130.54</izvorni_sadrzaj>
    <derivirana_varijabla naziv="DomainObject.Predmet.TrenutnaVrijednost_1">7230130.54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FERO-TEHNIKA društvo s ograničenom odgovornošću za proizvodnju i trgovinu</item>
    </izvorni_sadrzaj>
    <derivirana_varijabla naziv="DomainObject.Predmet.ProtuStrankaListFormated_1">
      <item>FERO-TEHNIKA društvo s ograničenom odgovornošću za proizvodnju i trgovinu</item>
    </derivirana_varijabla>
  </DomainObject.Predmet.ProtuStrankaListFormated>
  <DomainObject.Predmet.ProtuStrankaListFormatedOIB>
    <izvorni_sadrzaj>
      <item>FERO-TEHNIKA društvo s ograničenom odgovornošću za proizvodnju i trgovinu, OIB 99350505075</item>
    </izvorni_sadrzaj>
    <derivirana_varijabla naziv="DomainObject.Predmet.ProtuStrankaListFormatedOIB_1">
      <item>FERO-TEHNIKA društvo s ograničenom odgovornošću za proizvodnju i trgovinu, OIB 99350505075</item>
    </derivirana_varijabla>
  </DomainObject.Predmet.ProtuStrankaListFormatedOIB>
  <DomainObject.Predmet.ProtuStrankaListFormatedWithAdress>
    <izvorni_sadrzaj>
      <item>FERO-TEHNIKA društvo s ograničenom odgovornošću za proizvodnju i trgovinu, Marka Kovača 19, 40000 Strahoninec</item>
    </izvorni_sadrzaj>
    <derivirana_varijabla naziv="DomainObject.Predmet.ProtuStrankaListFormatedWithAdress_1">
      <item>FERO-TEHNIKA društvo s ograničenom odgovornošću za proizvodnju i trgovinu, Marka Kovača 19, 40000 Strahoninec</item>
    </derivirana_varijabla>
  </DomainObject.Predmet.ProtuStrankaListFormatedWithAdress>
  <DomainObject.Predmet.ProtuStrankaListFormatedWithAdressOIB>
    <izvorni_sadrzaj>
      <item>FERO-TEHNIKA društvo s ograničenom odgovornošću za proizvodnju i trgovinu, OIB 99350505075, Marka Kovača 19, 40000 Strahoninec</item>
    </izvorni_sadrzaj>
    <derivirana_varijabla naziv="DomainObject.Predmet.ProtuStrankaListFormatedWithAdressOIB_1">
      <item>FERO-TEHNIKA društvo s ograničenom odgovornošću za proizvodnju i trgovinu, OIB 99350505075, Marka Kovača 19, 40000 Strahoninec</item>
    </derivirana_varijabla>
  </DomainObject.Predmet.ProtuStrankaListFormatedWithAdressOIB>
  <DomainObject.Predmet.ProtuStrankaListNazivFormated>
    <izvorni_sadrzaj>
      <item>FERO-TEHNIKA društvo s ograničenom odgovornošću za proizvodnju i trgovinu</item>
    </izvorni_sadrzaj>
    <derivirana_varijabla naziv="DomainObject.Predmet.ProtuStrankaListNazivFormated_1">
      <item>FERO-TEHNIKA društvo s ograničenom odgovornošću za proizvodnju i trgovinu</item>
    </derivirana_varijabla>
  </DomainObject.Predmet.ProtuStrankaListNazivFormated>
  <DomainObject.Predmet.ProtuStrankaListNazivFormatedOIB>
    <izvorni_sadrzaj>
      <item>FERO-TEHNIKA društvo s ograničenom odgovornošću za proizvodnju i trgovinu, OIB 99350505075</item>
    </izvorni_sadrzaj>
    <derivirana_varijabla naziv="DomainObject.Predmet.ProtuStrankaListNazivFormatedOIB_1">
      <item>FERO-TEHNIKA društvo s ograničenom odgovornošću za proizvodnju i trgovinu, OIB 99350505075</item>
    </derivirana_varijabla>
  </DomainObject.Predmet.ProtuStrankaListNazivFormatedOIB>
  <DomainObject.Predmet.OstaliList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</izvorni_sadrzaj>
    <derivirana_varijabla naziv="DomainObject.Predmet.OstaliList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</derivirana_varijabla>
  </DomainObject.Predmet.OstaliListFormated>
  <DomainObject.Predmet.OstaliList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</izvorni_sadrzaj>
    <derivirana_varijabla naziv="DomainObject.Predmet.OstaliList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</derivirana_varijabla>
  </DomainObject.Predmet.OstaliListFormatedOIB>
  <DomainObject.Predmet.OstaliListFormatedWithAdress>
    <izvorni_sadrzaj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</izvorni_sadrzaj>
    <derivirana_varijabla naziv="DomainObject.Predmet.OstaliListFormatedWithAdress_1">
      <item>Sudski registar</item>
      <item>Županijsko državno odvjetništvo</item>
      <item>Mario Topolnjak, Marka Kovača 19, 40000 Strahoninec</item>
      <item>Sanja Kraljek, Ulica Kralja Tomislava 14, 40000 Čakovec</item>
      <item>Sanja Kraljek, Kralja Tomislava 14, 40000 Čakovec</item>
      <item>Porezna uprava Čakovec, Otokara Keršovanija 11, 40000 Čakovec</item>
      <item>Općinski sud u Čakovcu, Ruđera Boškovića 18, 40000 Čakovec</item>
    </derivirana_varijabla>
  </DomainObject.Predmet.OstaliListFormatedWithAdress>
  <DomainObject.Predmet.OstaliListFormatedWithAdressOIB>
    <izvorni_sadrzaj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</izvorni_sadrzaj>
    <derivirana_varijabla naziv="DomainObject.Predmet.OstaliListFormatedWithAdressOIB_1">
      <item>Sudski registar</item>
      <item>Županijsko državno odvjetništvo</item>
      <item>Mario Topolnjak, OIB 00527264548, Marka Kovača 19, 40000 Strahoninec</item>
      <item>Sanja Kraljek, OIB 44015522626, Ulica Kralja Tomislava 14, 40000 Čakovec</item>
      <item>Sanja Kraljek, OIB 44015522626, Kralja Tomislava 14, 40000 Čakovec</item>
      <item>Porezna uprava Čakovec, Otokara Keršovanija 11, 40000 Čakovec</item>
      <item>Općinski sud u Čakovcu, Ruđera Boškovića 18, 40000 Čakovec</item>
    </derivirana_varijabla>
  </DomainObject.Predmet.OstaliListFormatedWithAdressOIB>
  <DomainObject.Predmet.OstaliListNazivFormated>
    <izvorni_sadrzaj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</izvorni_sadrzaj>
    <derivirana_varijabla naziv="DomainObject.Predmet.OstaliListNazivFormated_1"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</derivirana_varijabla>
  </DomainObject.Predmet.OstaliListNazivFormated>
  <DomainObject.Predmet.OstaliListNazivFormatedOIB>
    <izvorni_sadrzaj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</izvorni_sadrzaj>
    <derivirana_varijabla naziv="DomainObject.Predmet.OstaliListNazivFormatedOIB_1">
      <item>Sudski registar</item>
      <item>Županijsko državno odvjetništvo</item>
      <item>Mario Topolnjak, OIB 00527264548</item>
      <item>Sanja Kraljek, OIB 44015522626</item>
      <item>Sanja Kraljek, OIB 44015522626</item>
      <item>Porezna uprava Čakovec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FERO-TEHNIKA društvo s ograničenom odgovornošću za proizvodnju i trgovinu</izvorni_sadrzaj>
    <derivirana_varijabla naziv="DomainObject.Predmet.ProtustrankaIDrugi_1">FERO-TEHNIKA društvo s ograničenom odgovornošću za proizvodnju i trgovinu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FERO-TEHNIKA društvo s ograničenom odgovornošću za proizvodnju i trgovinu, OIB 99350505075, Marka Kovača 19, 40000 Strahoninec</izvorni_sadrzaj>
    <derivirana_varijabla naziv="DomainObject.Predmet.ProtustrankaIDrugiAdressOIB_1">FERO-TEHNIKA društvo s ograničenom odgovornošću za proizvodnju i trgovinu, OIB 99350505075,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</izvorni_sadrzaj>
    <derivirana_varijabla naziv="DomainObject.Predmet.SudioniciListNaziv_1">
      <item>Financijska agencija regionalni centar</item>
      <item>FERO-TEHNIKA društvo s ograničenom odgovornošću za proizvodnju i trgovinu</item>
      <item>Sudski registar</item>
      <item>Županijsko državno odvjetništvo</item>
      <item>Mario Topolnjak</item>
      <item>Sanja Kraljek</item>
      <item>Sanja Kraljek</item>
      <item>Porezna uprava Čakovec</item>
      <item>Općinski sud u Čakovcu</item>
    </derivirana_varijabla>
  </DomainObject.Predmet.SudioniciListNaziv>
  <DomainObject.Predmet.SudioniciListAdressOIB>
    <izvorni_sadrzaj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</izvorni_sadrzaj>
    <derivirana_varijabla naziv="DomainObject.Predmet.SudioniciListAdressOIB_1">
      <item>Financijska agencija regionalni centar, Ilica 307,10000 Zagreb</item>
      <item>FERO-TEHNIKA društvo s ograničenom odgovornošću za proizvodnju i trgovinu, OIB 99350505075, Marka Kovača 19,40000 Strahoninec</item>
      <item>Sudski registar</item>
      <item>Županijsko državno odvjetništvo</item>
      <item>Mario Topolnjak, OIB 00527264548, Marka Kovača 19,40000 Strahoninec</item>
      <item>Sanja Kraljek, OIB 44015522626, Ulica Kralja Tomislava 14,40000 Čakovec</item>
      <item>Sanja Kraljek, OIB 44015522626, Kralja Tomislava 14,40000 Čakovec</item>
      <item>Porezna uprava Čakovec, Otokara Keršovanija 11,40000 Čakovec</item>
      <item>Općinski sud u Čakovcu, Ruđera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</izvorni_sadrzaj>
    <derivirana_varijabla naziv="DomainObject.Predmet.SudioniciListNazivOIB_1">
      <item>, OIB null</item>
      <item>, OIB 99350505075</item>
      <item>, OIB null</item>
      <item>, OIB null</item>
      <item>, OIB 00527264548</item>
      <item>, OIB 44015522626</item>
      <item>, OIB 44015522626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8E8DA-6802-4732-8CA4-069E5FC796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2038</properties:Characters>
  <properties:Lines>66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2015-10-02T09:53:00Z</dcterms:created>
  <dc:creator>Tihana Martinez</dc:creator>
  <cp:lastModifiedBy>Nevenka Vuković</cp:lastModifiedBy>
  <cp:lastPrinted>2015-10-02T10:43:00Z</cp:lastPrinted>
  <dcterms:modified xmlns:xsi="http://www.w3.org/2001/XMLSchema-instance" xsi:type="dcterms:W3CDTF">2015-10-02T10:43:00Z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