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f9f5" w14:paraId="e6af9f5" w:rsidRDefault="00DD1BF6" w:rsidP="001B4E97" w:rsidR="00DD1BF6">
      <w:pPr>
        <w:jc w:val="both"/>
        <w15:collapsed w:val="false"/>
        <w:rPr>
          <w:sz w:val="22"/>
          <w:szCs w:val="22"/>
        </w:rPr>
      </w:pPr>
      <w:bookmarkStart w:name="_GoBack" w:id="0"/>
      <w:bookmarkEnd w:id="0"/>
    </w:p>
    <w:p w:rsidRDefault="00353063" w:rsidP="001B4E97" w:rsidR="000938FC" w:rsidRPr="00DD1BF6">
      <w:pPr>
        <w:jc w:val="both"/>
        <w:rPr>
          <w:sz w:val="22"/>
          <w:szCs w:val="22"/>
        </w:rPr>
      </w:pPr>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sidR="00A50C2B">
        <w:rPr>
          <w:sz w:val="22"/>
          <w:szCs w:val="22"/>
        </w:rPr>
        <w:t>18</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346741" w:rsidR="00001EA4" w:rsidRPr="00346741">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346741" w:rsidP="00001EA4" w:rsidR="00346741">
      <w:pPr>
        <w:jc w:val="both"/>
        <w:rPr>
          <w:b/>
        </w:rPr>
      </w:pPr>
    </w:p>
    <w:p w:rsidRDefault="00001EA4" w:rsidP="00001EA4" w:rsidR="00A50C2B">
      <w:pPr>
        <w:jc w:val="both"/>
      </w:pPr>
      <w:r w:rsidRPr="0076596B">
        <w:rPr>
          <w:b/>
        </w:rPr>
        <w:t>I</w:t>
      </w:r>
      <w:r w:rsidRPr="0076596B">
        <w:t xml:space="preserve"> </w:t>
      </w:r>
    </w:p>
    <w:p w:rsidRDefault="00A50C2B" w:rsidP="00A50C2B" w:rsidR="00A50C2B">
      <w:r w:rsidRPr="0076596B">
        <w:t xml:space="preserve">Nekretnina, upisana u  zemljišne knjige,  Općinskog suda u Novom Zagrebu, </w:t>
      </w:r>
      <w:r w:rsidRPr="0076596B">
        <w:rPr>
          <w:b/>
        </w:rPr>
        <w:t>K.O. BLATO NOVO, Z.K.ULOŽAK 2855 BROJ PODULOŠKA</w:t>
      </w:r>
    </w:p>
    <w:p w:rsidRDefault="00A50C2B" w:rsidP="00A50C2B" w:rsidR="00A50C2B">
      <w:pPr>
        <w:pBdr>
          <w:bottom w:space="1" w:sz="4" w:color="auto" w:val="single"/>
        </w:pBdr>
        <w:jc w:val="both"/>
        <w:rPr>
          <w:rFonts w:cs="Arial" w:hAnsi="Arial" w:ascii="Arial"/>
          <w:b/>
          <w:sz w:val="20"/>
        </w:rPr>
      </w:pPr>
      <w:r>
        <w:rPr>
          <w:rFonts w:cs="Arial" w:hAnsi="Arial" w:ascii="Arial"/>
          <w:b/>
          <w:sz w:val="20"/>
        </w:rPr>
        <w:t>Etaža 658</w:t>
      </w:r>
    </w:p>
    <w:p w:rsidRDefault="00A50C2B" w:rsidP="00A50C2B" w:rsidR="00A50C2B">
      <w:pPr>
        <w:pBdr>
          <w:bottom w:space="1" w:sz="4" w:color="auto" w:val="single"/>
        </w:pBdr>
        <w:jc w:val="both"/>
        <w:rPr>
          <w:rFonts w:cs="Arial" w:hAnsi="Arial" w:ascii="Arial"/>
          <w:b/>
          <w:sz w:val="20"/>
        </w:rPr>
      </w:pPr>
      <w:r>
        <w:rPr>
          <w:rFonts w:cs="Arial" w:hAnsi="Arial" w:ascii="Arial"/>
          <w:sz w:val="20"/>
        </w:rPr>
        <w:t xml:space="preserve">20/10000 dijela nekretnine, </w:t>
      </w:r>
      <w:r>
        <w:rPr>
          <w:rFonts w:cs="Arial" w:hAnsi="Arial" w:ascii="Arial"/>
          <w:b/>
          <w:sz w:val="20"/>
        </w:rPr>
        <w:t xml:space="preserve">dvosoban stan oznake S 424, u četvrtom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 </w:t>
      </w:r>
    </w:p>
    <w:p w:rsidRDefault="00A50C2B" w:rsidP="00A50C2B" w:rsidR="00A50C2B">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A50C2B" w:rsidP="00A50C2B" w:rsidR="00A50C2B" w:rsidRPr="00A50C2B">
      <w:pPr>
        <w:pBdr>
          <w:bottom w:space="1" w:sz="4" w:color="auto" w:val="single"/>
        </w:pBdr>
        <w:jc w:val="both"/>
      </w:pP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A50C2B">
        <w:rPr>
          <w:b/>
        </w:rPr>
        <w:t xml:space="preserve"> </w:t>
      </w:r>
      <w:r>
        <w:rPr>
          <w:b/>
        </w:rPr>
        <w:t>Branimir Kos</w:t>
      </w:r>
      <w:r>
        <w:t>, Otona Ivekovića 31,  31270 Županja, OIB:24560619907</w:t>
      </w:r>
      <w:r w:rsidRPr="00DD1BF6">
        <w:rPr>
          <w:sz w:val="22"/>
          <w:szCs w:val="22"/>
        </w:rPr>
        <w:t xml:space="preserve"> predaje se u posjed kupcu. </w:t>
      </w:r>
    </w:p>
    <w:p w:rsidRDefault="00A50C2B" w:rsidP="00A50C2B" w:rsidR="00A50C2B">
      <w:r>
        <w:t>II</w:t>
      </w:r>
    </w:p>
    <w:p w:rsidRDefault="00A50C2B" w:rsidP="00A50C2B" w:rsidR="00A50C2B">
      <w:pPr>
        <w:rPr>
          <w:b/>
        </w:rPr>
      </w:pPr>
      <w:r w:rsidRPr="0076596B">
        <w:t xml:space="preserve">Nekretnina, upisana u  zemljišne knjige,  Općinskog suda u Novom Zagrebu, </w:t>
      </w:r>
      <w:r w:rsidRPr="0076596B">
        <w:rPr>
          <w:b/>
        </w:rPr>
        <w:t>K.O. BLATO NOVO, Z.K.ULOŽAK 2855 BROJ PODULOŠKA</w:t>
      </w:r>
    </w:p>
    <w:p w:rsidRDefault="00A50C2B" w:rsidP="00A50C2B" w:rsidR="00A50C2B">
      <w:pPr>
        <w:pBdr>
          <w:bottom w:space="1" w:sz="4" w:color="auto" w:val="single"/>
        </w:pBdr>
        <w:jc w:val="both"/>
        <w:rPr>
          <w:b/>
        </w:rPr>
      </w:pPr>
      <w:r>
        <w:rPr>
          <w:rFonts w:cs="Arial" w:hAnsi="Arial" w:ascii="Arial"/>
          <w:b/>
          <w:sz w:val="20"/>
        </w:rPr>
        <w:t>Etaža 694</w:t>
      </w:r>
    </w:p>
    <w:p w:rsidRDefault="00A50C2B" w:rsidP="00A50C2B" w:rsidR="00A50C2B">
      <w:pPr>
        <w:pBdr>
          <w:bottom w:space="1" w:sz="4" w:color="auto" w:val="single"/>
        </w:pBdr>
        <w:jc w:val="both"/>
        <w:rPr>
          <w:rFonts w:cs="Arial" w:hAnsi="Arial" w:ascii="Arial"/>
          <w:sz w:val="20"/>
        </w:rPr>
      </w:pPr>
      <w:r>
        <w:rPr>
          <w:rFonts w:cs="Arial" w:hAnsi="Arial" w:ascii="Arial"/>
          <w:sz w:val="20"/>
        </w:rPr>
        <w:t xml:space="preserve">20/10000 dijela nekretnine, </w:t>
      </w:r>
      <w:r>
        <w:rPr>
          <w:rFonts w:cs="Arial" w:hAnsi="Arial" w:ascii="Arial"/>
          <w:b/>
          <w:sz w:val="20"/>
        </w:rPr>
        <w:t xml:space="preserve">dvosoban stan oznake S 524,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w:t>
      </w:r>
    </w:p>
    <w:p w:rsidRDefault="00A50C2B" w:rsidP="00A50C2B" w:rsidR="00A50C2B" w:rsidRPr="00A50C2B">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Pr="00A50C2B">
        <w:rPr>
          <w:b/>
        </w:rPr>
        <w:t xml:space="preserve"> </w:t>
      </w: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A50C2B">
        <w:rPr>
          <w:b/>
        </w:rPr>
        <w:t xml:space="preserve"> </w:t>
      </w:r>
      <w:r>
        <w:rPr>
          <w:b/>
        </w:rPr>
        <w:t>Branimir Kos</w:t>
      </w:r>
      <w:r>
        <w:t>, Otona Ivekovića 31,  31270 Županja, OIB:24560619907</w:t>
      </w:r>
      <w:r w:rsidRPr="00DD1BF6">
        <w:rPr>
          <w:sz w:val="22"/>
          <w:szCs w:val="22"/>
        </w:rPr>
        <w:t xml:space="preserve">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Potvrđuje se da je kupac,</w:t>
      </w:r>
      <w:r w:rsidR="00001EA4" w:rsidRPr="00001EA4">
        <w:t xml:space="preserve"> </w:t>
      </w:r>
      <w:r w:rsidR="00A50C2B">
        <w:rPr>
          <w:b/>
        </w:rPr>
        <w:t>Branimir Kos</w:t>
      </w:r>
      <w:r w:rsidR="00A50C2B">
        <w:t>, Otona Ivekovića 31,  31270 Županja, OIB:24560619907</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sidR="00346741">
        <w:rPr>
          <w:sz w:val="22"/>
          <w:szCs w:val="22"/>
        </w:rPr>
        <w:t>XX</w:t>
      </w:r>
      <w:r w:rsidRPr="00DD1BF6">
        <w:rPr>
          <w:sz w:val="22"/>
          <w:szCs w:val="22"/>
        </w:rPr>
        <w:t>I</w:t>
      </w:r>
      <w:r w:rsidR="00346741">
        <w:rPr>
          <w:sz w:val="22"/>
          <w:szCs w:val="22"/>
        </w:rPr>
        <w:t>X</w:t>
      </w:r>
      <w:r w:rsidRPr="00DD1BF6">
        <w:rPr>
          <w:sz w:val="22"/>
          <w:szCs w:val="22"/>
        </w:rPr>
        <w:t xml:space="preserve"> rješenja od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1B4E97" w:rsidR="00346741">
      <w:pPr>
        <w:ind w:left="360"/>
        <w:jc w:val="center"/>
        <w:rPr>
          <w:b/>
          <w:sz w:val="22"/>
          <w:szCs w:val="22"/>
        </w:rPr>
      </w:pPr>
    </w:p>
    <w:p w:rsidRDefault="00346741" w:rsidP="001B4E97" w:rsidR="00346741">
      <w:pPr>
        <w:ind w:left="360"/>
        <w:jc w:val="center"/>
        <w:rPr>
          <w:b/>
          <w:sz w:val="22"/>
          <w:szCs w:val="22"/>
        </w:rPr>
      </w:pPr>
    </w:p>
    <w:p w:rsidRDefault="001B4E97" w:rsidP="001B4E97" w:rsidR="001B4E97" w:rsidRPr="00DD1BF6">
      <w:pPr>
        <w:ind w:left="360"/>
        <w:jc w:val="center"/>
        <w:rPr>
          <w:b/>
          <w:sz w:val="22"/>
          <w:szCs w:val="22"/>
        </w:rPr>
      </w:pPr>
      <w:r w:rsidRPr="00DD1BF6">
        <w:rPr>
          <w:b/>
          <w:sz w:val="22"/>
          <w:szCs w:val="22"/>
        </w:rPr>
        <w:lastRenderedPageBreak/>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 Kupac je uplatio cijenu u cijelosti.</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A50C2B">
        <w:rPr>
          <w:sz w:val="22"/>
          <w:szCs w:val="22"/>
        </w:rPr>
        <w:t>18</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D307F5" w:rsidP="001B4E97" w:rsidR="00D307F5" w:rsidRPr="00DD1BF6">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967662">
        <w:rPr>
          <w:sz w:val="22"/>
          <w:szCs w:val="22"/>
        </w:rPr>
        <w:t xml:space="preserve"> v.r. </w:t>
      </w:r>
    </w:p>
    <w:p w:rsidRDefault="00353063" w:rsidP="001B4E97" w:rsidR="00353063">
      <w:pPr>
        <w:jc w:val="both"/>
        <w:rPr>
          <w:sz w:val="22"/>
          <w:szCs w:val="22"/>
        </w:rPr>
      </w:pPr>
    </w:p>
    <w:p w:rsidRDefault="001B4E97" w:rsidP="001B4E97" w:rsidR="001B4E97" w:rsidRPr="00DD1BF6">
      <w:pPr>
        <w:jc w:val="both"/>
        <w:rPr>
          <w:sz w:val="22"/>
          <w:szCs w:val="22"/>
        </w:rPr>
      </w:pPr>
      <w:r w:rsidRPr="00DD1BF6">
        <w:rPr>
          <w:sz w:val="22"/>
          <w:szCs w:val="22"/>
        </w:rPr>
        <w:t xml:space="preserve">POUKA: </w:t>
      </w:r>
    </w:p>
    <w:p w:rsidRDefault="001B4E97" w:rsidP="001B4E97" w:rsidR="00967662">
      <w:pPr>
        <w:jc w:val="both"/>
        <w:rPr>
          <w:sz w:val="22"/>
          <w:szCs w:val="22"/>
        </w:rPr>
      </w:pPr>
      <w:r w:rsidRPr="00DD1BF6">
        <w:rPr>
          <w:sz w:val="22"/>
          <w:szCs w:val="22"/>
        </w:rPr>
        <w:t>Protiv ovog zaključka žalba nije dopuštena (čl. 11. stavak 9. SZ-a).</w:t>
      </w:r>
      <w:r w:rsidRPr="00DD1BF6">
        <w:rPr>
          <w:sz w:val="22"/>
          <w:szCs w:val="22"/>
        </w:rPr>
        <w:tab/>
      </w:r>
    </w:p>
    <w:p w:rsidRDefault="00967662" w:rsidP="001B4E97" w:rsidR="00967662">
      <w:pPr>
        <w:jc w:val="both"/>
        <w:rPr>
          <w:sz w:val="22"/>
          <w:szCs w:val="22"/>
        </w:rPr>
      </w:pPr>
    </w:p>
    <w:p w:rsidRDefault="00967662" w:rsidP="001B4E97" w:rsidR="0096766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-Tatjana Slaviček </w:t>
      </w:r>
      <w:r w:rsidR="001B4E97" w:rsidRPr="00DD1BF6">
        <w:rPr>
          <w:sz w:val="22"/>
          <w:szCs w:val="22"/>
        </w:rPr>
        <w:tab/>
      </w:r>
      <w:r w:rsidR="001B4E97" w:rsidRPr="00DD1BF6">
        <w:rPr>
          <w:sz w:val="22"/>
          <w:szCs w:val="22"/>
        </w:rPr>
        <w:tab/>
      </w:r>
    </w:p>
    <w:p w:rsidRDefault="001B4E97" w:rsidP="001B4E97" w:rsidR="001B4E97" w:rsidRPr="00DD1BF6">
      <w:pPr>
        <w:jc w:val="both"/>
        <w:rPr>
          <w:sz w:val="22"/>
          <w:szCs w:val="22"/>
        </w:rPr>
      </w:pPr>
      <w:r w:rsidRPr="00DD1BF6">
        <w:rPr>
          <w:sz w:val="22"/>
          <w:szCs w:val="22"/>
        </w:rPr>
        <w:tab/>
      </w:r>
    </w:p>
    <w:p w:rsidRDefault="00D307F5" w:rsidP="001B4E97" w:rsidR="00D307F5">
      <w:pPr>
        <w:jc w:val="both"/>
        <w:rPr>
          <w:sz w:val="22"/>
          <w:szCs w:val="22"/>
        </w:rPr>
      </w:pPr>
    </w:p>
    <w:sectPr w:rsidR="00D307F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F6F" w:rsidR="00E93F6F">
      <w:r>
        <w:separator/>
      </w:r>
    </w:p>
  </w:endnote>
  <w:endnote w:id="0" w:type="continuationSeparator">
    <w:p w:rsidRDefault="00E93F6F" w:rsidR="00E93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F6F" w:rsidR="00E93F6F">
      <w:r>
        <w:separator/>
      </w:r>
    </w:p>
  </w:footnote>
  <w:footnote w:id="0" w:type="continuationSeparator">
    <w:p w:rsidRDefault="00E93F6F" w:rsidR="00E93F6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063"/>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1F4"/>
    <w:rsid w:val="00540251"/>
    <w:rsid w:val="0054132B"/>
    <w:rsid w:val="0054184F"/>
    <w:rsid w:val="00543008"/>
    <w:rsid w:val="00543A8F"/>
    <w:rsid w:val="00547D42"/>
    <w:rsid w:val="00550438"/>
    <w:rsid w:val="005506E4"/>
    <w:rsid w:val="00552D3A"/>
    <w:rsid w:val="00554D8D"/>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67662"/>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54D8D"/>
    <w:rPr>
      <w:color w:val="808080"/>
      <w:bdr w:space="0" w:sz="0" w:color="auto" w:val="none"/>
      <w:shd w:fill="auto" w:color="auto" w:val="clear"/>
    </w:rPr>
  </w:style>
  <w:style w:customStyle="true" w:styleId="eSPISCCParagraphDefaultFont" w:type="character">
    <w:name w:val="eSPIS_CC_Paragraph Default Font"/>
    <w:basedOn w:val="Zadanifontodlomka"/>
    <w:rsid w:val="00554D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4D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4D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4D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54D8D"/>
    <w:rPr>
      <w:color w:val="808080"/>
      <w:bdr w:color="auto" w:space="0" w:sz="0" w:val="none"/>
      <w:shd w:color="auto" w:fill="auto" w:val="clear"/>
    </w:rPr>
  </w:style>
  <w:style w:customStyle="1" w:styleId="eSPISCCParagraphDefaultFont" w:type="character">
    <w:name w:val="eSPIS_CC_Paragraph Default Font"/>
    <w:basedOn w:val="Zadanifontodlomka"/>
    <w:rsid w:val="00554D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4D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4D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4D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St-1094/2012-407</izvorni_sadrzaj>
    <derivirana_varijabla naziv="DomainObject.Oznaka_1">St-1094/2012-407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St-1094/2012-407</izvorni_sadrzaj>
    <derivirana_varijabla naziv="DomainObject.PoslovniBrojDokumenta_1">St-1094/2012-407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465</properties:Words>
  <properties:Characters>2505</properties:Characters>
  <properties:Lines>65</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2017-01-20T09:45:00Z</dcterms:created>
  <dc:creator>radicn</dc:creator>
  <cp:lastModifiedBy>Tatjana Slaviček</cp:lastModifiedBy>
  <cp:lastPrinted>2017-01-20T09:45:00Z</cp:lastPrinted>
  <dcterms:modified xmlns:xsi="http://www.w3.org/2001/XMLSchema-instance" xsi:type="dcterms:W3CDTF">2017-01-25T10:29:00Z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St-1094/2012-407 / Odluka - Zaključak</vt:lpwstr>
  </prop:property>
  <prop:property name="CC_coloring" pid="4" fmtid="{D5CDD505-2E9C-101B-9397-08002B2CF9AE}">
    <vt:bool>false</vt:bool>
  </prop:property>
  <prop:property name="BrojStranica" pid="5" fmtid="{D5CDD505-2E9C-101B-9397-08002B2CF9AE}">
    <vt:i4>2</vt:i4>
  </prop:property>
</prop:Properties>
</file>