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3363" w14:paraId="9213363" w:rsidRDefault="004B432E" w:rsidP="00EF6D8B" w:rsidR="00B15477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432E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3C055A">
        <w:t>7128</w:t>
      </w:r>
      <w:r w:rsidR="00AE4138">
        <w:t>/16</w:t>
      </w:r>
      <w:r w:rsidR="004B432E">
        <w:t>-8</w:t>
      </w:r>
    </w:p>
    <w:p w:rsidRDefault="004B432E" w:rsidP="0070027B" w:rsidR="0070027B" w:rsidRPr="0070027B">
      <w:pPr>
        <w:jc w:val="both"/>
      </w:pPr>
      <w:r>
        <w:t xml:space="preserve">         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371A71" w:rsidP="0070027B" w:rsidR="00EB51F8" w:rsidRPr="003A7D16">
      <w:pPr>
        <w:jc w:val="both"/>
      </w:pPr>
      <w:r w:rsidRPr="00371A71">
        <w:t>Trgovački sud u Zagrebu, po sucu Gordanu Zubaku, u</w:t>
      </w:r>
      <w:r w:rsidRPr="00371A71">
        <w:rPr>
          <w:lang w:val="pt-BR"/>
        </w:rPr>
        <w:t xml:space="preserve"> stečajnom postupku u povodu prijedloga predlagatelja FINANCIJSKE AGENCIJE, Zagreb, Ulica grada Vukovara 70, OIB: </w:t>
      </w:r>
      <w:r w:rsidRPr="00371A71">
        <w:t>85821130368</w:t>
      </w:r>
      <w:r w:rsidRPr="00371A71">
        <w:rPr>
          <w:lang w:val="pt-BR"/>
        </w:rPr>
        <w:t>, za otvaranje stečajnog postupka nad dužnikom LAJTMOTIV d.o.o., Zagreb, Osječka 85, OIB: 02543679117</w:t>
      </w:r>
      <w:r w:rsidR="00DC268C" w:rsidRPr="00DC7C75">
        <w:t xml:space="preserve">, </w:t>
      </w:r>
      <w:r>
        <w:rPr>
          <w:lang w:val="pt-BR"/>
        </w:rPr>
        <w:t>6. studenoga</w:t>
      </w:r>
      <w:r w:rsidR="00DC7C75" w:rsidRPr="00C126EA">
        <w:rPr>
          <w:lang w:val="pt-BR"/>
        </w:rPr>
        <w:t xml:space="preserve"> </w:t>
      </w:r>
      <w:r w:rsidR="00AF1D71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371A71" w:rsidRPr="00371A71">
        <w:rPr>
          <w:lang w:val="pt-BR"/>
        </w:rPr>
        <w:t>LAJTMOTIV d.o.o., Zagreb, Osječka 85, OIB: 02543679117</w:t>
      </w:r>
      <w:r w:rsidR="00371A71" w:rsidRPr="00371A71">
        <w:t>, MBS: 080938382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371A71">
        <w:br/>
      </w:r>
      <w:r w:rsidR="00371A71" w:rsidRPr="00371A71">
        <w:rPr>
          <w:lang w:val="pt-BR"/>
        </w:rPr>
        <w:t>6. studenoga</w:t>
      </w:r>
      <w:r w:rsidR="00804F72" w:rsidRPr="00371A71">
        <w:rPr>
          <w:lang w:val="pt-BR"/>
        </w:rPr>
        <w:t xml:space="preserve"> </w:t>
      </w:r>
      <w:r w:rsidR="00804F72" w:rsidRPr="00804F72">
        <w:rPr>
          <w:lang w:val="pt-BR"/>
        </w:rPr>
        <w:t xml:space="preserve"> 2018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A734D0">
        <w:t>13</w:t>
      </w:r>
      <w:r w:rsidR="00C126EA">
        <w:t>,30</w:t>
      </w:r>
      <w:r w:rsidR="00EF6D8B" w:rsidRPr="00C126EA">
        <w:t xml:space="preserve"> </w:t>
      </w:r>
      <w:r w:rsidRPr="00DC7C75">
        <w:t>sati.</w:t>
      </w:r>
    </w:p>
    <w:p w:rsidRDefault="00A93839" w:rsidP="00804F72" w:rsidR="00A93839" w:rsidRPr="00DC7C75">
      <w:pPr>
        <w:jc w:val="both"/>
      </w:pPr>
      <w:r w:rsidRPr="00DC7C75">
        <w:t xml:space="preserve">II. Za stečajnog upravitelja imenuje se </w:t>
      </w:r>
      <w:r w:rsidR="00371A71">
        <w:t>Zdenko Bešlić iz Slavonskog Broda, P. Krešimira IV br. 4, OIB: 405682</w:t>
      </w:r>
      <w:r w:rsidR="000E211D">
        <w:t>70984</w:t>
      </w:r>
      <w:r w:rsidR="00C126EA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0E211D" w:rsidRPr="000E211D">
        <w:rPr>
          <w:lang w:val="pt-BR"/>
        </w:rPr>
        <w:t>LAJTMOTIV d.o.o., Zagreb, Osječka 85, OIB: 02543679117</w:t>
      </w:r>
      <w:r w:rsidR="000E211D" w:rsidRPr="000E211D">
        <w:t>, MBS: 080938382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0E211D" w:rsidP="000E211D" w:rsidR="000E211D" w:rsidRPr="000E211D">
      <w:pPr>
        <w:ind w:firstLine="708"/>
        <w:jc w:val="both"/>
        <w:rPr>
          <w:lang w:val="pt-BR"/>
        </w:rPr>
      </w:pPr>
      <w:r w:rsidRPr="000E211D">
        <w:t xml:space="preserve">Financijska agencija, Regionalni centar Zagreb, podnijela je ovom sudu prijedlog za otvaranje stečajnog postupka nad dužnikom </w:t>
      </w:r>
      <w:r w:rsidRPr="000E211D">
        <w:rPr>
          <w:lang w:val="pt-BR"/>
        </w:rPr>
        <w:t>LAJTMOTIV d.o.o., Zagreb.</w:t>
      </w:r>
      <w:r w:rsidR="004B432E">
        <w:rPr>
          <w:lang w:val="pt-BR"/>
        </w:rPr>
        <w:t xml:space="preserve"> </w:t>
      </w:r>
      <w:r w:rsidRPr="000E211D">
        <w:t>Prijedlog je podnesen na temelju čl. 110. st. 1. Stečajnog zakona („Narodne novine“ broj 71/15, dalje: SZ).</w:t>
      </w:r>
    </w:p>
    <w:p w:rsidRDefault="000E211D" w:rsidP="000E211D" w:rsidR="000E211D" w:rsidRPr="000E211D">
      <w:pPr>
        <w:jc w:val="both"/>
      </w:pPr>
    </w:p>
    <w:p w:rsidRDefault="000E211D" w:rsidP="000E211D" w:rsidR="000E211D" w:rsidRPr="000E211D">
      <w:pPr>
        <w:ind w:firstLine="708"/>
        <w:jc w:val="both"/>
        <w:rPr>
          <w:lang w:val="en-GB"/>
        </w:rPr>
      </w:pPr>
      <w:r w:rsidRPr="000E211D">
        <w:t xml:space="preserve">Financijska agencija, kao predlagatelj, navela je u prijedlogu za otvaranje stečajnog postupka kako dužnik na dan 27. prosinca 2016. u Očevidniku redoslijeda osnova za plaćanje ima evidentirane neizvršene osnove za plaćanje u neprekinutom razdoblju od 120 dana, u ukupnom iznosu od 12.129,54 kn, kao i da dužnik ima 2 zaposlenika. </w:t>
      </w:r>
      <w:r w:rsidRPr="000E211D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E211D" w:rsidP="000E211D" w:rsidR="000E211D" w:rsidRPr="000E211D">
      <w:pPr>
        <w:jc w:val="both"/>
      </w:pPr>
    </w:p>
    <w:p w:rsidRDefault="000E211D" w:rsidP="000E211D" w:rsidR="000E211D" w:rsidRPr="000E211D">
      <w:pPr>
        <w:ind w:firstLine="708"/>
        <w:jc w:val="both"/>
      </w:pPr>
      <w:r w:rsidRPr="000E211D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E211D" w:rsidP="000E211D" w:rsidR="000E211D" w:rsidRPr="000E211D">
      <w:pPr>
        <w:jc w:val="both"/>
      </w:pPr>
    </w:p>
    <w:p w:rsidRDefault="000E211D" w:rsidP="000E211D" w:rsidR="000E211D" w:rsidRPr="000E211D">
      <w:pPr>
        <w:ind w:firstLine="708"/>
        <w:jc w:val="both"/>
      </w:pPr>
      <w:r w:rsidRPr="000E211D">
        <w:t>Sud je rješenjem pokrenuo prethodni postupak nad dužnikom,</w:t>
      </w:r>
      <w:r>
        <w:t xml:space="preserve"> a</w:t>
      </w:r>
      <w:r w:rsidRPr="000E211D">
        <w:t xml:space="preserve"> </w:t>
      </w:r>
      <w:r>
        <w:t>potom</w:t>
      </w:r>
      <w:r w:rsidRPr="000E211D">
        <w:t xml:space="preserve"> održano je ročište radi očitovanja o prijedlogu za otvaranje stečajnog postupka. Zastupnik po zakonu dužnika pristupio je na navedeno ročište te je izjavio kako se protivi prijedlogu da se nad dužnikom otvori stečajni postupak i naveo je da dužnik u svom vlasništvu nema imovinu.</w:t>
      </w:r>
    </w:p>
    <w:p w:rsidRDefault="000E211D" w:rsidP="000E211D" w:rsidR="000E211D" w:rsidRPr="000E211D">
      <w:pPr>
        <w:jc w:val="both"/>
      </w:pPr>
    </w:p>
    <w:p w:rsidRDefault="000E211D" w:rsidP="009A45E6" w:rsidR="000E211D" w:rsidRPr="000E211D">
      <w:pPr>
        <w:ind w:firstLine="708"/>
        <w:jc w:val="both"/>
      </w:pPr>
      <w:r w:rsidRPr="000E211D">
        <w:t>Uvidom u podatak o solve</w:t>
      </w:r>
      <w:r w:rsidR="004B432E">
        <w:t>ntnosti RBA d.d. od 17.01.2017.</w:t>
      </w:r>
      <w:r w:rsidRPr="000E211D">
        <w:t>, sud je utvrdio kako je dužnikov račun na taj dan bio neprekidno blokiran 140 dana.</w:t>
      </w:r>
    </w:p>
    <w:p w:rsidRDefault="006221C1" w:rsidP="006221C1" w:rsidR="006221C1" w:rsidRPr="006221C1">
      <w:pPr>
        <w:jc w:val="both"/>
      </w:pPr>
      <w:r>
        <w:tab/>
      </w:r>
    </w:p>
    <w:p w:rsidRDefault="006221C1" w:rsidP="006221C1" w:rsidR="006221C1">
      <w:pPr>
        <w:ind w:firstLine="708"/>
        <w:jc w:val="both"/>
      </w:pPr>
      <w:r w:rsidRPr="006221C1">
        <w:t>U konkretnom slučaju, sud je prihvatio predlagateljeve tvrdnje o neprekinutom razdoblju evidentiranih neizvršenih osnova za plaćanje koji su zavedeni u Očevidniku  redoslijeda osnova za plaćanje.</w:t>
      </w:r>
    </w:p>
    <w:p w:rsidRDefault="0062365F" w:rsidP="0064135F" w:rsidR="0062365F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F0775C" w:rsidP="00F0775C" w:rsidR="00F0775C" w:rsidRPr="00F0775C">
      <w:pPr>
        <w:ind w:firstLine="708"/>
        <w:jc w:val="both"/>
      </w:pPr>
      <w:r w:rsidRPr="00F0775C">
        <w:t>Nadalje, sud je po službenoj dužnosti pribavio Očevidnik neizvrše</w:t>
      </w:r>
      <w:r w:rsidR="004B432E">
        <w:t>nih osnova za plać</w:t>
      </w:r>
      <w:r w:rsidR="009A45E6">
        <w:t>anje na dan 6. studenoga</w:t>
      </w:r>
      <w:r w:rsidRPr="00F0775C">
        <w:t xml:space="preserve"> 2018. iz kojeg proizlazi kako postoje neizvršene osnove za plaćanje u odnosu na dužnika i to u razdoblju dužem od 60 dana.</w:t>
      </w:r>
    </w:p>
    <w:p w:rsidRDefault="00F0775C" w:rsidP="00A734D0" w:rsidR="00F0775C">
      <w:pPr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9A45E6">
        <w:t>6. studenoga</w:t>
      </w:r>
      <w:r w:rsidR="00774DCD" w:rsidRPr="00C126EA">
        <w:t xml:space="preserve"> </w:t>
      </w:r>
      <w:r w:rsidR="00A734D0">
        <w:t>2018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700457">
        <w:t>,v.r.</w:t>
      </w:r>
      <w:r w:rsidR="00C12410" w:rsidRPr="003A7D16">
        <w:t xml:space="preserve"> </w:t>
      </w:r>
    </w:p>
    <w:p w:rsidRDefault="00D73F78" w:rsidP="00C12410" w:rsidR="00D73F78"/>
    <w:p w:rsidRDefault="004B432E" w:rsidP="00C12410" w:rsidR="004B432E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D73F78" w:rsidP="00C12410" w:rsidR="00D73F78"/>
    <w:p w:rsidRDefault="00700457" w:rsidP="00400817" w:rsidR="0070045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00457" w:rsidP="00400817" w:rsidR="00700457" w:rsidRPr="00400817">
      <w:pPr>
        <w:ind w:left="5664"/>
      </w:pPr>
      <w:r w:rsidRPr="00400817">
        <w:t xml:space="preserve">        Dijana Hadžić</w:t>
      </w:r>
    </w:p>
    <w:p w:rsidRDefault="00C12410" w:rsidP="00B6336F" w:rsidR="00C12410">
      <w:pPr>
        <w:ind w:left="360"/>
      </w:pPr>
    </w:p>
    <w:p w:rsidRDefault="00700457" w:rsidP="00B6336F" w:rsidR="00700457" w:rsidRPr="003A7D16">
      <w:pPr>
        <w:ind w:left="360"/>
      </w:pPr>
    </w:p>
    <w:sectPr w:rsidSect="007643E1" w:rsidR="00700457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0E211D">
      <w:t>7128</w:t>
    </w:r>
    <w:r w:rsidR="006E7CBC">
      <w:t>/16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1482"/>
    <w:rsid w:val="000E211D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3447"/>
    <w:rsid w:val="00371A71"/>
    <w:rsid w:val="00372077"/>
    <w:rsid w:val="0038259F"/>
    <w:rsid w:val="00392E4D"/>
    <w:rsid w:val="003A7D16"/>
    <w:rsid w:val="003C055A"/>
    <w:rsid w:val="003C4904"/>
    <w:rsid w:val="00410190"/>
    <w:rsid w:val="00470722"/>
    <w:rsid w:val="00471353"/>
    <w:rsid w:val="004963DC"/>
    <w:rsid w:val="004971B3"/>
    <w:rsid w:val="004B432E"/>
    <w:rsid w:val="004B5A59"/>
    <w:rsid w:val="004C5B58"/>
    <w:rsid w:val="004D2496"/>
    <w:rsid w:val="004D34E6"/>
    <w:rsid w:val="0051697E"/>
    <w:rsid w:val="005224DC"/>
    <w:rsid w:val="0053410A"/>
    <w:rsid w:val="0053569B"/>
    <w:rsid w:val="005448EA"/>
    <w:rsid w:val="005A2B10"/>
    <w:rsid w:val="00603A2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0457"/>
    <w:rsid w:val="00705C2B"/>
    <w:rsid w:val="007643E1"/>
    <w:rsid w:val="00774DCD"/>
    <w:rsid w:val="007859F3"/>
    <w:rsid w:val="007A570C"/>
    <w:rsid w:val="007B2BB6"/>
    <w:rsid w:val="007C1BF6"/>
    <w:rsid w:val="007E349A"/>
    <w:rsid w:val="00804F72"/>
    <w:rsid w:val="00817203"/>
    <w:rsid w:val="00830AD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A45E6"/>
    <w:rsid w:val="009B52EA"/>
    <w:rsid w:val="009B7AB6"/>
    <w:rsid w:val="009C6B90"/>
    <w:rsid w:val="009E4E4C"/>
    <w:rsid w:val="00A4707E"/>
    <w:rsid w:val="00A734D0"/>
    <w:rsid w:val="00A85B02"/>
    <w:rsid w:val="00A93839"/>
    <w:rsid w:val="00AD1CFD"/>
    <w:rsid w:val="00AE30AB"/>
    <w:rsid w:val="00AE4138"/>
    <w:rsid w:val="00AF142B"/>
    <w:rsid w:val="00AF1D71"/>
    <w:rsid w:val="00B15477"/>
    <w:rsid w:val="00B6336F"/>
    <w:rsid w:val="00B8024A"/>
    <w:rsid w:val="00BB5337"/>
    <w:rsid w:val="00BD17D3"/>
    <w:rsid w:val="00C12410"/>
    <w:rsid w:val="00C126EA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73F78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0775C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0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4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45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4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4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0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4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45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4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4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7128</izvorni_sadrzaj>
    <derivirana_varijabla naziv="DomainObject.Predmet.Broj_1">7128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St-7128/2016</izvorni_sadrzaj>
    <derivirana_varijabla naziv="DomainObject.Predmet.OznakaBroj_1">St-7128/2016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LAJTMOTIV d.o.o. zastupanog po punomoćniku Igor Šušković</izvorni_sadrzaj>
    <derivirana_varijabla naziv="DomainObject.Predmet.ProtustrankaFormated_1">  LAJTMOTIV d.o.o. zastupanog po punomoćniku Igor Šušković</derivirana_varijabla>
  </DomainObject.Predmet.ProtustrankaFormated>
  <DomainObject.Predmet.ProtustrankaFormatedOIB>
    <izvorni_sadrzaj>  LAJTMOTIV d.o.o., OIB 02543679117 zastupanog po punomoćniku Igor Šušković</izvorni_sadrzaj>
    <derivirana_varijabla naziv="DomainObject.Predmet.ProtustrankaFormatedOIB_1">  LAJTMOTIV d.o.o., OIB 02543679117 zastupanog po punomoćniku Igor Šušković</derivirana_varijabla>
  </DomainObject.Predmet.ProtustrankaFormatedOIB>
  <DomainObject.Predmet.ProtustrankaFormatedWithAdress>
    <izvorni_sadrzaj> LAJTMOTIV d.o.o., Osječka 85, 10000 Zagreb zastupanog po punomoćniku Igor Šušković</izvorni_sadrzaj>
    <derivirana_varijabla naziv="DomainObject.Predmet.ProtustrankaFormatedWithAdress_1"> LAJTMOTIV d.o.o., Osječka 85, 10000 Zagreb zastupanog po punomoćniku Igor Šušković</derivirana_varijabla>
  </DomainObject.Predmet.ProtustrankaFormatedWithAdress>
  <DomainObject.Predmet.ProtustrankaFormatedWithAdressOIB>
    <izvorni_sadrzaj> LAJTMOTIV d.o.o., OIB 02543679117, Osječka 85, 10000 Zagreb zastupanog po punomoćniku Igor Šušković</izvorni_sadrzaj>
    <derivirana_varijabla naziv="DomainObject.Predmet.ProtustrankaFormatedWithAdressOIB_1"> LAJTMOTIV d.o.o., OIB 02543679117, Osječka 85, 10000 Zagreb zastupanog po punomoćniku Igor Šušković</derivirana_varijabla>
  </DomainObject.Predmet.ProtustrankaFormatedWithAdressOIB>
  <DomainObject.Predmet.ProtustrankaWithAdress>
    <izvorni_sadrzaj>LAJTMOTIV d.o.o. Osječka 85, 10000 Zagreb</izvorni_sadrzaj>
    <derivirana_varijabla naziv="DomainObject.Predmet.ProtustrankaWithAdress_1">LAJTMOTIV d.o.o. Osječka 85, 10000 Zagreb</derivirana_varijabla>
  </DomainObject.Predmet.ProtustrankaWithAdress>
  <DomainObject.Predmet.ProtustrankaWithAdressOIB>
    <izvorni_sadrzaj>LAJTMOTIV d.o.o., OIB 02543679117, Osječka 85, 10000 Zagreb</izvorni_sadrzaj>
    <derivirana_varijabla naziv="DomainObject.Predmet.ProtustrankaWithAdressOIB_1">LAJTMOTIV d.o.o., OIB 02543679117, Osječka 85, 10000 Zagreb</derivirana_varijabla>
  </DomainObject.Predmet.ProtustrankaWithAdressOIB>
  <DomainObject.Predmet.ProtustrankaNazivFormated>
    <izvorni_sadrzaj>LAJTMOTIV d.o.o.</izvorni_sadrzaj>
    <derivirana_varijabla naziv="DomainObject.Predmet.ProtustrankaNazivFormated_1">LAJTMOTIV d.o.o.</derivirana_varijabla>
  </DomainObject.Predmet.ProtustrankaNazivFormated>
  <DomainObject.Predmet.ProtustrankaNazivFormatedOIB>
    <izvorni_sadrzaj>LAJTMOTIV d.o.o., OIB 02543679117</izvorni_sadrzaj>
    <derivirana_varijabla naziv="DomainObject.Predmet.ProtustrankaNazivFormatedOIB_1">LAJTMOTIV d.o.o., OIB 02543679117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LAJTMOTIV d.o.o. zastupanog po punomoćniku Igor Šušković</item>
    </izvorni_sadrzaj>
    <derivirana_varijabla naziv="DomainObject.Predmet.ProtuStrankaListFormated_1">
      <item>LAJTMOTIV d.o.o. zastupanog po punomoćniku Igor Šušković</item>
    </derivirana_varijabla>
  </DomainObject.Predmet.ProtuStrankaListFormated>
  <DomainObject.Predmet.ProtuStrankaListFormatedOIB>
    <izvorni_sadrzaj>
      <item>LAJTMOTIV d.o.o., OIB 02543679117 zastupanog po punomoćniku Igor Šušković</item>
    </izvorni_sadrzaj>
    <derivirana_varijabla naziv="DomainObject.Predmet.ProtuStrankaListFormatedOIB_1">
      <item>LAJTMOTIV d.o.o., OIB 02543679117 zastupanog po punomoćniku Igor Šušković</item>
    </derivirana_varijabla>
  </DomainObject.Predmet.ProtuStrankaListFormatedOIB>
  <DomainObject.Predmet.ProtuStrankaListFormatedWithAdress>
    <izvorni_sadrzaj>
      <item>LAJTMOTIV d.o.o., Osječka 85, 10000 Zagreb zastupanog po punomoćniku Igor Šušković</item>
    </izvorni_sadrzaj>
    <derivirana_varijabla naziv="DomainObject.Predmet.ProtuStrankaListFormatedWithAdress_1">
      <item>LAJTMOTIV d.o.o., Osječka 85, 10000 Zagreb zastupanog po punomoćniku Igor Šušković</item>
    </derivirana_varijabla>
  </DomainObject.Predmet.ProtuStrankaListFormatedWithAdress>
  <DomainObject.Predmet.ProtuStrankaListFormatedWithAdressOIB>
    <izvorni_sadrzaj>
      <item>LAJTMOTIV d.o.o., OIB 02543679117, Osječka 85, 10000 Zagreb zastupanog po punomoćniku Igor Šušković</item>
    </izvorni_sadrzaj>
    <derivirana_varijabla naziv="DomainObject.Predmet.ProtuStrankaListFormatedWithAdressOIB_1">
      <item>LAJTMOTIV d.o.o., OIB 02543679117, Osječka 85, 10000 Zagreb zastupanog po punomoćniku Igor Šušković</item>
    </derivirana_varijabla>
  </DomainObject.Predmet.ProtuStrankaListFormatedWithAdressOIB>
  <DomainObject.Predmet.ProtuStrankaListNazivFormated>
    <izvorni_sadrzaj>
      <item>LAJTMOTIV d.o.o.</item>
    </izvorni_sadrzaj>
    <derivirana_varijabla naziv="DomainObject.Predmet.ProtuStrankaListNazivFormated_1">
      <item>LAJTMOTIV d.o.o.</item>
    </derivirana_varijabla>
  </DomainObject.Predmet.ProtuStrankaListNazivFormated>
  <DomainObject.Predmet.ProtuStrankaListNazivFormatedOIB>
    <izvorni_sadrzaj>
      <item>LAJTMOTIV d.o.o., OIB 02543679117</item>
    </izvorni_sadrzaj>
    <derivirana_varijabla naziv="DomainObject.Predmet.ProtuStrankaListNazivFormatedOIB_1">
      <item>LAJTMOTIV d.o.o., OIB 02543679117</item>
    </derivirana_varijabla>
  </DomainObject.Predmet.ProtuStrankaListNazivFormatedOIB>
  <DomainObject.Predmet.OstaliListFormated>
    <izvorni_sadrzaj>
      <item>Igor Šušković punomoćnik sudionika u postupku LAJTMOTIV d.o.o.</item>
    </izvorni_sadrzaj>
    <derivirana_varijabla naziv="DomainObject.Predmet.OstaliListFormated_1">
      <item>Igor Šušković punomoćnik sudionika u postupku LAJTMOTIV d.o.o.</item>
    </derivirana_varijabla>
  </DomainObject.Predmet.OstaliListFormated>
  <DomainObject.Predmet.OstaliListFormatedOIB>
    <izvorni_sadrzaj>
      <item>Igor Šušković, OIB 09607638927 punomoćnik sudionika u postupku LAJTMOTIV d.o.o.</item>
    </izvorni_sadrzaj>
    <derivirana_varijabla naziv="DomainObject.Predmet.OstaliListFormatedOIB_1">
      <item>Igor Šušković, OIB 09607638927 punomoćnik sudionika u postupku LAJTMOTIV d.o.o.</item>
    </derivirana_varijabla>
  </DomainObject.Predmet.OstaliListFormatedOIB>
  <DomainObject.Predmet.OstaliListFormatedWithAdress>
    <izvorni_sadrzaj>
      <item>Igor Šušković, Osječka 85, 10000 Zagreb punomoćnik sudionika u postupku LAJTMOTIV d.o.o.</item>
    </izvorni_sadrzaj>
    <derivirana_varijabla naziv="DomainObject.Predmet.OstaliListFormatedWithAdress_1">
      <item>Igor Šušković, Osječka 85, 10000 Zagreb punomoćnik sudionika u postupku LAJTMOTIV d.o.o.</item>
    </derivirana_varijabla>
  </DomainObject.Predmet.OstaliListFormatedWithAdress>
  <DomainObject.Predmet.OstaliListFormatedWithAdressOIB>
    <izvorni_sadrzaj>
      <item>Igor Šušković, OIB 09607638927, Osječka 85, 10000 Zagreb punomoćnik sudionika u postupku LAJTMOTIV d.o.o.</item>
    </izvorni_sadrzaj>
    <derivirana_varijabla naziv="DomainObject.Predmet.OstaliListFormatedWithAdressOIB_1">
      <item>Igor Šušković, OIB 09607638927, Osječka 85, 10000 Zagreb punomoćnik sudionika u postupku LAJTMOTIV d.o.o.</item>
    </derivirana_varijabla>
  </DomainObject.Predmet.OstaliListFormatedWithAdressOIB>
  <DomainObject.Predmet.OstaliListNazivFormated>
    <izvorni_sadrzaj>
      <item>Igor Šušković</item>
    </izvorni_sadrzaj>
    <derivirana_varijabla naziv="DomainObject.Predmet.OstaliListNazivFormated_1">
      <item>Igor Šušković</item>
    </derivirana_varijabla>
  </DomainObject.Predmet.OstaliListNazivFormated>
  <DomainObject.Predmet.OstaliListNazivFormatedOIB>
    <izvorni_sadrzaj>
      <item>Igor Šušković, OIB 09607638927</item>
    </izvorni_sadrzaj>
    <derivirana_varijabla naziv="DomainObject.Predmet.OstaliListNazivFormatedOIB_1">
      <item>Igor Šušković, OIB 09607638927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LAJTMOTIV d.o.o.</izvorni_sadrzaj>
    <derivirana_varijabla naziv="DomainObject.Predmet.ProtustrankaIDrugi_1">LAJTMOTIV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LAJTMOTIV d.o.o., OIB 02543679117, Osječka 85, 10000 Zagreb</izvorni_sadrzaj>
    <derivirana_varijabla naziv="DomainObject.Predmet.ProtustrankaIDrugiAdressOIB_1">LAJTMOTIV d.o.o., OIB 02543679117, Osječka 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LAJTMOTIV d.o.o.</item>
      <item>Igor Šušković</item>
      <item>Vjerovnici</item>
    </izvorni_sadrzaj>
    <derivirana_varijabla naziv="DomainObject.Predmet.SudioniciListNaziv_1">
      <item>FINA Regionalni centar Zagreb</item>
      <item>LAJTMOTIV d.o.o.</item>
      <item>Igor Šušković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LAJTMOTIV d.o.o., OIB 02543679117, Osječka 85,10000 Zagreb</item>
      <item>Igor Šušković, OIB 09607638927, Osječka 85,10000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LAJTMOTIV d.o.o., OIB 02543679117, Osječka 85,10000 Zagreb</item>
      <item>Igor Šušković, OIB 09607638927, Osječka 85,10000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02543679117</item>
      <item>, OIB 09607638927</item>
      <item>, OIB null</item>
    </izvorni_sadrzaj>
    <derivirana_varijabla naziv="DomainObject.Predmet.SudioniciListNazivOIB_1">
      <item>, OIB 85821130368</item>
      <item>, OIB 02543679117</item>
      <item>, OIB 09607638927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2017.</izvorni_sadrzaj>
    <derivirana_varijabla naziv="DomainObject.Predmet.DatumZadnjeOdrzaneSudskeRadnje_1">31. siječnja 2017.</derivirana_varijabla>
  </DomainObject.Predmet.DatumZadnjeOdrzaneSudskeRadnje>
  <DomainObject.PredzadnjaOdlukaIzPredmeta.DatumDonosenjaOdluke>
    <izvorni_sadrzaj>4. siječnja 2017.</izvorni_sadrzaj>
    <derivirana_varijabla naziv="DomainObject.PredzadnjaOdlukaIzPredmeta.DatumDonosenjaOdluke_1">4. siječnja 2017.</derivirana_varijabla>
  </DomainObject.PredzadnjaOdlukaIzPredmeta.DatumDonosenjaOdluke>
  <DomainObject.PredzadnjaOdlukaIzPredmeta.Oznaka>
    <izvorni_sadrzaj>St-7128/2016-2</izvorni_sadrzaj>
    <derivirana_varijabla naziv="DomainObject.PredzadnjaOdlukaIzPredmeta.Oznaka_1">St-7128/2016-2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05DA5-5A5B-41A6-944C-D6FD9F5AA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833</properties:Words>
  <properties:Characters>4568</properties:Characters>
  <properties:Lines>105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2018-11-06T10:52:00Z</dcterms:created>
  <dc:creator>gzubak</dc:creator>
  <cp:lastModifiedBy>Dijana Hadžić</cp:lastModifiedBy>
  <cp:lastPrinted>2017-10-31T08:53:00Z</cp:lastPrinted>
  <dcterms:modified xmlns:xsi="http://www.w3.org/2001/XMLSchema-instance" xsi:type="dcterms:W3CDTF">2018-11-06T12:05:00Z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