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828bc" w14:paraId="33828bc" w:rsidRDefault="00006969" w:rsidP="00006969" w:rsidR="00006969" w:rsidRPr="00756310">
      <w:pPr>
        <w15:collapsed w:val="false"/>
      </w:pPr>
      <w:bookmarkStart w:name="_GoBack" w:id="0"/>
      <w:bookmarkEnd w:id="0"/>
    </w:p>
    <w:p w:rsidRDefault="00006969" w:rsidP="00006969" w:rsidR="00006969" w:rsidRPr="00756310"/>
    <w:p w:rsidRDefault="00756310" w:rsidP="00006969" w:rsidR="00756310" w:rsidRPr="00756310"/>
    <w:p w:rsidRDefault="00006969" w:rsidP="00006969" w:rsidR="00006969" w:rsidRPr="00756310"/>
    <w:p w:rsidRDefault="00006969" w:rsidP="00006969" w:rsidR="00006969" w:rsidRPr="00756310">
      <w:pPr>
        <w:rPr>
          <w:b/>
        </w:rPr>
      </w:pPr>
      <w:r w:rsidRPr="00756310">
        <w:rPr>
          <w:b/>
        </w:rPr>
        <w:t>REPUBLIKA HRVATSKA</w:t>
      </w:r>
    </w:p>
    <w:p w:rsidRDefault="00006969" w:rsidP="00006969" w:rsidR="00006969" w:rsidRPr="00756310">
      <w:pPr>
        <w:jc w:val="both"/>
        <w:rPr>
          <w:b/>
        </w:rPr>
      </w:pPr>
      <w:r w:rsidRPr="00756310">
        <w:rPr>
          <w:b/>
        </w:rPr>
        <w:t>TRGOVAČKI SUD U ZADRU</w:t>
      </w:r>
    </w:p>
    <w:p w:rsidRDefault="00006969" w:rsidP="00006969" w:rsidR="00006969" w:rsidRPr="00756310">
      <w:pPr>
        <w:jc w:val="both"/>
      </w:pPr>
      <w:r w:rsidRPr="00756310">
        <w:t>Dr. Franje Tuđmana 35</w:t>
      </w:r>
    </w:p>
    <w:p w:rsidRDefault="00006969" w:rsidP="00006969" w:rsidR="00006969"/>
    <w:p w:rsidRDefault="00756310" w:rsidP="00006969" w:rsidR="00756310" w:rsidRPr="00756310"/>
    <w:p w:rsidRDefault="00006969" w:rsidP="00006969" w:rsidR="00006969" w:rsidRPr="00756310">
      <w:pPr>
        <w:jc w:val="center"/>
        <w:rPr>
          <w:b/>
        </w:rPr>
      </w:pPr>
      <w:r w:rsidRPr="00756310">
        <w:rPr>
          <w:b/>
        </w:rPr>
        <w:t xml:space="preserve">R E P U B L I K A   H R V A T S K A </w:t>
      </w:r>
    </w:p>
    <w:p w:rsidRDefault="00006969" w:rsidP="00006969" w:rsidR="00006969" w:rsidRPr="00756310">
      <w:pPr>
        <w:jc w:val="center"/>
        <w:rPr>
          <w:b/>
        </w:rPr>
      </w:pPr>
    </w:p>
    <w:p w:rsidRDefault="00006969" w:rsidP="00006969" w:rsidR="00006969" w:rsidRPr="00756310">
      <w:pPr>
        <w:jc w:val="center"/>
        <w:rPr>
          <w:b/>
        </w:rPr>
      </w:pPr>
      <w:r w:rsidRPr="00756310">
        <w:rPr>
          <w:b/>
        </w:rPr>
        <w:t>R J E Š E N J E</w:t>
      </w:r>
    </w:p>
    <w:p w:rsidRDefault="001D7DA5" w:rsidP="001D7DA5" w:rsidR="001D7DA5" w:rsidRPr="00756310">
      <w:pPr>
        <w:spacing w:lineRule="atLeast" w:line="240"/>
      </w:pPr>
    </w:p>
    <w:p w:rsidRDefault="001D7DA5" w:rsidP="001D7DA5" w:rsidR="0036508C" w:rsidRPr="00756310">
      <w:pPr>
        <w:jc w:val="both"/>
      </w:pPr>
      <w:r w:rsidRPr="00756310">
        <w:tab/>
        <w:t>Trgovački sud u Zadru, po sutkinji Ani Markač u stečajnom postupku nad stečajnim dužnikom</w:t>
      </w:r>
      <w:r w:rsidR="004B6DAE" w:rsidRPr="00756310">
        <w:t xml:space="preserve"> KOKIĆ P.G.M. d.o.o. u stečaju</w:t>
      </w:r>
      <w:r w:rsidR="00660870" w:rsidRPr="00756310">
        <w:t>, Šibenik, Prokljanska bb, OIB:</w:t>
      </w:r>
      <w:r w:rsidR="004B6DAE" w:rsidRPr="00756310">
        <w:t xml:space="preserve">74056027183, zastupan po stečajnom upravitelju Ivici Matasu iz Šibenika, </w:t>
      </w:r>
      <w:r w:rsidRPr="00756310">
        <w:t xml:space="preserve">dana  </w:t>
      </w:r>
      <w:r w:rsidR="004B6DAE" w:rsidRPr="00756310">
        <w:t>1</w:t>
      </w:r>
      <w:r w:rsidRPr="00756310">
        <w:t>3. ožujka 2017.</w:t>
      </w:r>
      <w:r w:rsidR="00006969" w:rsidRPr="00756310">
        <w:t xml:space="preserve">, </w:t>
      </w:r>
    </w:p>
    <w:p w:rsidRDefault="004B6DAE" w:rsidP="00004109" w:rsidR="004B6DAE" w:rsidRPr="00756310">
      <w:pPr>
        <w:jc w:val="center"/>
      </w:pPr>
    </w:p>
    <w:p w:rsidRDefault="00CF1FE5" w:rsidP="00004109" w:rsidR="00004109" w:rsidRPr="00756310">
      <w:pPr>
        <w:jc w:val="center"/>
      </w:pPr>
      <w:r w:rsidRPr="00756310">
        <w:t xml:space="preserve">r i j e š i o  </w:t>
      </w:r>
      <w:r w:rsidR="00004109" w:rsidRPr="00756310">
        <w:t xml:space="preserve"> j e</w:t>
      </w:r>
    </w:p>
    <w:p w:rsidRDefault="0000481B" w:rsidP="0000481B" w:rsidR="0000481B" w:rsidRPr="00756310">
      <w:pPr>
        <w:jc w:val="both"/>
        <w:rPr>
          <w:b/>
        </w:rPr>
      </w:pPr>
    </w:p>
    <w:p w:rsidRDefault="00251B83" w:rsidP="00251B83" w:rsidR="000D59C0" w:rsidRPr="00756310">
      <w:pPr>
        <w:jc w:val="both"/>
      </w:pPr>
      <w:r w:rsidRPr="00756310">
        <w:t>I.</w:t>
      </w:r>
      <w:r w:rsidRPr="00756310">
        <w:tab/>
      </w:r>
      <w:r w:rsidR="00091511" w:rsidRPr="00756310">
        <w:t xml:space="preserve">Određuje se </w:t>
      </w:r>
      <w:r w:rsidR="001A7667" w:rsidRPr="00756310">
        <w:t xml:space="preserve">prodaja </w:t>
      </w:r>
      <w:r w:rsidR="00091511" w:rsidRPr="00756310">
        <w:t xml:space="preserve">u stečajnom postupku </w:t>
      </w:r>
      <w:r w:rsidR="009E569D" w:rsidRPr="00756310">
        <w:t>nekretnin</w:t>
      </w:r>
      <w:r w:rsidR="004B6DAE" w:rsidRPr="00756310">
        <w:t>e</w:t>
      </w:r>
      <w:r w:rsidR="00611C5F" w:rsidRPr="00756310">
        <w:t xml:space="preserve"> u vlasništvu stečajnog dužnika</w:t>
      </w:r>
      <w:r w:rsidR="000D59C0" w:rsidRPr="00756310">
        <w:t xml:space="preserve"> </w:t>
      </w:r>
      <w:r w:rsidR="004B6DAE" w:rsidRPr="00756310">
        <w:t>KOKIĆ P.G.M. d.o.o. u stečaju, Šibenik, Prokljanska bb, OIB: 74056027183 i to nekretnine upisane</w:t>
      </w:r>
      <w:r w:rsidR="000D59C0" w:rsidRPr="00756310">
        <w:t xml:space="preserve"> u zemljišnoj knjizi Općinskog suda u </w:t>
      </w:r>
      <w:r w:rsidR="004B6DAE" w:rsidRPr="00756310">
        <w:t>Šibeniku</w:t>
      </w:r>
      <w:r w:rsidR="000D59C0" w:rsidRPr="00756310">
        <w:t xml:space="preserve"> u zk.</w:t>
      </w:r>
      <w:r w:rsidR="000E44DA" w:rsidRPr="00756310">
        <w:t xml:space="preserve"> </w:t>
      </w:r>
      <w:r w:rsidR="000D59C0" w:rsidRPr="00756310">
        <w:t>ul.</w:t>
      </w:r>
      <w:r w:rsidR="004B6DAE" w:rsidRPr="00756310">
        <w:t xml:space="preserve"> 6160</w:t>
      </w:r>
      <w:r w:rsidR="000D59C0" w:rsidRPr="00756310">
        <w:t xml:space="preserve"> k.o. </w:t>
      </w:r>
      <w:r w:rsidR="004B6DAE" w:rsidRPr="00756310">
        <w:t>Šibenik</w:t>
      </w:r>
      <w:r w:rsidR="000D59C0" w:rsidRPr="00756310">
        <w:t>:</w:t>
      </w:r>
    </w:p>
    <w:p w:rsidRDefault="00AA7FA6" w:rsidP="00251B83" w:rsidR="00AA7FA6" w:rsidRPr="00756310">
      <w:pPr>
        <w:jc w:val="both"/>
      </w:pPr>
    </w:p>
    <w:p w:rsidRDefault="000D59C0" w:rsidP="000E44DA" w:rsidR="00AA7FA6" w:rsidRPr="00756310">
      <w:pPr>
        <w:jc w:val="both"/>
      </w:pPr>
      <w:r w:rsidRPr="00756310">
        <w:t>-</w:t>
      </w:r>
      <w:r w:rsidRPr="00756310">
        <w:tab/>
        <w:t>suvlasnički dio</w:t>
      </w:r>
      <w:r w:rsidR="004B6DAE" w:rsidRPr="00756310">
        <w:t xml:space="preserve"> s neodređenim omjerom, </w:t>
      </w:r>
      <w:r w:rsidRPr="00756310">
        <w:t>Eta</w:t>
      </w:r>
      <w:r w:rsidR="00AA7FA6" w:rsidRPr="00756310">
        <w:t>žno vlasništvo (E-</w:t>
      </w:r>
      <w:r w:rsidR="004B6DAE" w:rsidRPr="00756310">
        <w:t>2</w:t>
      </w:r>
      <w:r w:rsidRPr="00756310">
        <w:t>) k</w:t>
      </w:r>
      <w:r w:rsidR="004B6DAE" w:rsidRPr="00756310">
        <w:t>at. čest. 779/3</w:t>
      </w:r>
      <w:r w:rsidRPr="00756310">
        <w:t xml:space="preserve"> u naravi poslovn</w:t>
      </w:r>
      <w:r w:rsidR="004B6DAE" w:rsidRPr="00756310">
        <w:t>i</w:t>
      </w:r>
      <w:r w:rsidRPr="00756310">
        <w:t xml:space="preserve"> </w:t>
      </w:r>
      <w:r w:rsidR="004B6DAE" w:rsidRPr="00756310">
        <w:t>prostor površine 338 m2</w:t>
      </w:r>
      <w:r w:rsidR="000E44DA" w:rsidRPr="00756310">
        <w:t>.</w:t>
      </w:r>
    </w:p>
    <w:p w:rsidRDefault="000E44DA" w:rsidP="000E44DA" w:rsidR="000E44DA" w:rsidRPr="00756310">
      <w:pPr>
        <w:jc w:val="both"/>
      </w:pPr>
    </w:p>
    <w:p w:rsidRDefault="00AA7FA6" w:rsidP="00AA7FA6" w:rsidR="00AA7FA6" w:rsidRPr="00756310">
      <w:pPr>
        <w:jc w:val="both"/>
      </w:pPr>
      <w:r w:rsidRPr="00756310">
        <w:t>II</w:t>
      </w:r>
      <w:r w:rsidRPr="00756310">
        <w:tab/>
      </w:r>
      <w:r w:rsidR="000D59C0" w:rsidRPr="00756310">
        <w:t xml:space="preserve">Na </w:t>
      </w:r>
      <w:r w:rsidR="000E44DA" w:rsidRPr="00756310">
        <w:t xml:space="preserve">nekretnini </w:t>
      </w:r>
      <w:r w:rsidR="000D59C0" w:rsidRPr="00756310">
        <w:t>iz točke I. ov</w:t>
      </w:r>
      <w:r w:rsidR="00651AC6" w:rsidRPr="00756310">
        <w:t xml:space="preserve">og rješenja </w:t>
      </w:r>
      <w:r w:rsidR="000D59C0" w:rsidRPr="00756310">
        <w:t>postoji upisano založno</w:t>
      </w:r>
      <w:r w:rsidR="000D59C0" w:rsidRPr="00756310">
        <w:rPr>
          <w:b/>
        </w:rPr>
        <w:t xml:space="preserve"> </w:t>
      </w:r>
      <w:r w:rsidR="000D59C0" w:rsidRPr="00756310">
        <w:t xml:space="preserve">pravo u korist </w:t>
      </w:r>
      <w:r w:rsidR="000E44DA" w:rsidRPr="00756310">
        <w:t xml:space="preserve">HYPO STEIERMARK KRAFTFAHRZENG-UND MASCHINENLEASING GMBH, KAISERFELDGASSE 5, (ranije JOANNEUMRING 018), A-8010 GRAZ i </w:t>
      </w:r>
      <w:r w:rsidR="00660870" w:rsidRPr="00756310">
        <w:t>REPUBLIKE HRVATSKE, MINISTARSTVA FINANCIJA, POREZNE UPRAVE, PODRUČNI URED ŠIBENIK.</w:t>
      </w:r>
    </w:p>
    <w:p w:rsidRDefault="000E44DA" w:rsidP="00AA7FA6" w:rsidR="000E44DA" w:rsidRPr="00756310">
      <w:pPr>
        <w:jc w:val="both"/>
      </w:pPr>
    </w:p>
    <w:p w:rsidRDefault="00AA7FA6" w:rsidP="00AA7FA6" w:rsidR="000D59C0" w:rsidRPr="00756310">
      <w:pPr>
        <w:jc w:val="both"/>
      </w:pPr>
      <w:r w:rsidRPr="00756310">
        <w:t>II</w:t>
      </w:r>
      <w:r w:rsidR="000E44DA" w:rsidRPr="00756310">
        <w:t>I</w:t>
      </w:r>
      <w:r w:rsidRPr="00756310">
        <w:t>.</w:t>
      </w:r>
      <w:r w:rsidRPr="00756310">
        <w:tab/>
      </w:r>
      <w:r w:rsidR="00651AC6" w:rsidRPr="00756310">
        <w:t>Nalaže se Z</w:t>
      </w:r>
      <w:r w:rsidR="00660870" w:rsidRPr="00756310">
        <w:t>emljišno</w:t>
      </w:r>
      <w:r w:rsidR="000D59C0" w:rsidRPr="00756310">
        <w:t xml:space="preserve">knjižnom odjelu Općinskog suda u </w:t>
      </w:r>
      <w:r w:rsidR="000E44DA" w:rsidRPr="00756310">
        <w:t>Šibeniku</w:t>
      </w:r>
      <w:r w:rsidRPr="00756310">
        <w:t>,</w:t>
      </w:r>
      <w:r w:rsidR="000D59C0" w:rsidRPr="00756310">
        <w:t xml:space="preserve"> izvršiti upis zabilježbe rješenja o prodaji </w:t>
      </w:r>
      <w:r w:rsidRPr="00756310">
        <w:t>nekretnina</w:t>
      </w:r>
      <w:r w:rsidR="000D59C0" w:rsidRPr="00756310">
        <w:t xml:space="preserve"> stečajnog dužnika iz točke I. ovog</w:t>
      </w:r>
      <w:r w:rsidRPr="00756310">
        <w:t xml:space="preserve"> rješenja.</w:t>
      </w:r>
    </w:p>
    <w:p w:rsidRDefault="000D59C0" w:rsidP="000D59C0" w:rsidR="000D59C0" w:rsidRPr="00756310">
      <w:pPr>
        <w:pStyle w:val="Odlomakpopisa"/>
        <w:ind w:left="1080"/>
      </w:pPr>
    </w:p>
    <w:p w:rsidRDefault="00AB7504" w:rsidP="000D59C0" w:rsidR="00AB7504" w:rsidRPr="00756310">
      <w:pPr>
        <w:pStyle w:val="Odlomakpopisa"/>
        <w:ind w:left="1080"/>
      </w:pPr>
    </w:p>
    <w:p w:rsidRDefault="00AB7504" w:rsidP="00AB7504" w:rsidR="000D59C0" w:rsidRPr="00756310">
      <w:pPr>
        <w:pStyle w:val="Odlomakpopisa"/>
        <w:ind w:left="1080"/>
      </w:pPr>
      <w:r w:rsidRPr="00756310">
        <w:t xml:space="preserve">                                                </w:t>
      </w:r>
      <w:r w:rsidR="000D59C0" w:rsidRPr="00756310">
        <w:t>Obrazloženje</w:t>
      </w:r>
    </w:p>
    <w:p w:rsidRDefault="000D59C0" w:rsidP="000D59C0" w:rsidR="000D59C0" w:rsidRPr="00756310">
      <w:pPr>
        <w:jc w:val="both"/>
      </w:pPr>
    </w:p>
    <w:p w:rsidRDefault="000D59C0" w:rsidP="000D59C0" w:rsidR="000D59C0" w:rsidRPr="00756310">
      <w:pPr>
        <w:ind w:firstLine="708"/>
        <w:jc w:val="both"/>
        <w:rPr>
          <w:b/>
        </w:rPr>
      </w:pPr>
      <w:r w:rsidRPr="00756310">
        <w:t>Rješenjem ovog suda</w:t>
      </w:r>
      <w:r w:rsidR="000E44DA" w:rsidRPr="00756310">
        <w:t>, Stalne službe u Šibeniku,</w:t>
      </w:r>
      <w:r w:rsidRPr="00756310">
        <w:t xml:space="preserve"> posl. br. </w:t>
      </w:r>
      <w:r w:rsidR="000E44DA" w:rsidRPr="00756310">
        <w:t>9</w:t>
      </w:r>
      <w:r w:rsidRPr="00756310">
        <w:t xml:space="preserve"> St-</w:t>
      </w:r>
      <w:r w:rsidR="000E44DA" w:rsidRPr="00756310">
        <w:t>73</w:t>
      </w:r>
      <w:r w:rsidR="00AA7FA6" w:rsidRPr="00756310">
        <w:t>/</w:t>
      </w:r>
      <w:r w:rsidR="000E44DA" w:rsidRPr="00756310">
        <w:t>15</w:t>
      </w:r>
      <w:r w:rsidR="00AA7FA6" w:rsidRPr="00756310">
        <w:t xml:space="preserve"> od </w:t>
      </w:r>
      <w:r w:rsidR="000E44DA" w:rsidRPr="00756310">
        <w:t>3</w:t>
      </w:r>
      <w:r w:rsidR="00AA7FA6" w:rsidRPr="00756310">
        <w:t xml:space="preserve">. </w:t>
      </w:r>
      <w:r w:rsidR="000E44DA" w:rsidRPr="00756310">
        <w:t>prosinca 2015</w:t>
      </w:r>
      <w:r w:rsidR="00AA7FA6" w:rsidRPr="00756310">
        <w:t xml:space="preserve">. </w:t>
      </w:r>
      <w:r w:rsidRPr="00756310">
        <w:t xml:space="preserve">otvoren je stečajni postupak nad </w:t>
      </w:r>
      <w:r w:rsidR="00AA7FA6" w:rsidRPr="00756310">
        <w:t xml:space="preserve">uvodno označenim </w:t>
      </w:r>
      <w:r w:rsidRPr="00756310">
        <w:t>stečajnim dužnikom</w:t>
      </w:r>
      <w:r w:rsidR="00AA7FA6" w:rsidRPr="00756310">
        <w:t>.</w:t>
      </w:r>
      <w:r w:rsidRPr="00756310">
        <w:t xml:space="preserve"> </w:t>
      </w:r>
    </w:p>
    <w:p w:rsidRDefault="000D59C0" w:rsidP="000D59C0" w:rsidR="000D59C0" w:rsidRPr="00756310">
      <w:pPr>
        <w:ind w:firstLine="708"/>
        <w:jc w:val="both"/>
      </w:pPr>
      <w:r w:rsidRPr="00756310">
        <w:t>Odredbom čl. 247.  st. 1. Stečajnog zakona (Narodne novine 71/</w:t>
      </w:r>
      <w:r w:rsidR="000E44DA" w:rsidRPr="00756310">
        <w:t>15) određeno je da se nekretnine</w:t>
      </w:r>
      <w:r w:rsidRPr="00756310">
        <w:t xml:space="preserve"> stečajnog dužnika na koji postoji razlučno pravo, prodaje u stečajnom postupku uz odgovarajuću primjenu pravila ovršnog postupka o ovrsi na nekretnini.  </w:t>
      </w:r>
    </w:p>
    <w:p w:rsidRDefault="000D59C0" w:rsidP="000D59C0" w:rsidR="00AA7FA6" w:rsidRPr="00756310">
      <w:pPr>
        <w:ind w:firstLine="708"/>
        <w:jc w:val="both"/>
      </w:pPr>
      <w:r w:rsidRPr="00756310">
        <w:t>Na nekretnini iz točke I. ovog rješenja postoji upisano založno pravo u korist</w:t>
      </w:r>
      <w:r w:rsidR="000E44DA" w:rsidRPr="00756310">
        <w:t xml:space="preserve"> HYPO STEIERMARK KRAFTFAHRZENG-UND MASCHINENLEASING GMBH, KAISERFELDGASSE 5, (ranije JOANNEUMRING 018), A-8010 GRAZ i Republike Hrvatske, Ministarstva financija, Porezne uprave, Područni ured Šibenik.</w:t>
      </w:r>
    </w:p>
    <w:p w:rsidRDefault="000D59C0" w:rsidP="000D59C0" w:rsidR="00AA7FA6" w:rsidRPr="00756310">
      <w:pPr>
        <w:ind w:firstLine="708"/>
        <w:jc w:val="both"/>
      </w:pPr>
      <w:r w:rsidRPr="00756310">
        <w:t>Odredbom čl. 247. st. 2. Stečajnog zakona propisano je da će sud rješenjem odlučiti o prodaji nekretnine stečajnog dužnika na kojoj postoji razlučno pravo i odrediti njenu prodaju u stečajnom postupku uz nalog Zemljišno knjižnom sudu upisa zabilježbe</w:t>
      </w:r>
      <w:r w:rsidR="00AA7FA6" w:rsidRPr="00756310">
        <w:t xml:space="preserve"> rješenja o prodaji nekretnine.</w:t>
      </w:r>
    </w:p>
    <w:p w:rsidRDefault="00AA7FA6" w:rsidP="000D59C0" w:rsidR="00AA7FA6" w:rsidRPr="00756310">
      <w:pPr>
        <w:ind w:firstLine="708"/>
        <w:jc w:val="both"/>
      </w:pPr>
      <w:r w:rsidRPr="00756310">
        <w:lastRenderedPageBreak/>
        <w:t xml:space="preserve">Slijedom navedenog odlučeno je kao u izreci ovog rješenja. </w:t>
      </w:r>
    </w:p>
    <w:p w:rsidRDefault="000D59C0" w:rsidP="00AB7504" w:rsidR="000D59C0" w:rsidRPr="00756310">
      <w:pPr>
        <w:rPr>
          <w:b/>
        </w:rPr>
      </w:pPr>
    </w:p>
    <w:p w:rsidRDefault="000D59C0" w:rsidP="000D59C0" w:rsidR="000D59C0" w:rsidRPr="00756310">
      <w:pPr>
        <w:jc w:val="center"/>
      </w:pPr>
      <w:r w:rsidRPr="00756310">
        <w:t>U Zadru</w:t>
      </w:r>
      <w:r w:rsidR="00AA7FA6" w:rsidRPr="00756310">
        <w:t xml:space="preserve"> </w:t>
      </w:r>
      <w:r w:rsidR="000E44DA" w:rsidRPr="00756310">
        <w:t>1</w:t>
      </w:r>
      <w:r w:rsidR="00AA7FA6" w:rsidRPr="00756310">
        <w:t xml:space="preserve">3. ožujka 2017. </w:t>
      </w:r>
    </w:p>
    <w:p w:rsidRDefault="000D59C0" w:rsidP="000D59C0" w:rsidR="000D59C0" w:rsidRPr="00756310">
      <w:pPr>
        <w:jc w:val="center"/>
        <w:rPr>
          <w:b/>
        </w:rPr>
      </w:pPr>
    </w:p>
    <w:p w:rsidRDefault="00AB7504" w:rsidP="00AB7504" w:rsidR="00AB7504" w:rsidRPr="00756310">
      <w:r w:rsidRPr="00756310">
        <w:rPr>
          <w:b/>
        </w:rPr>
        <w:tab/>
      </w:r>
      <w:r w:rsidRPr="00756310">
        <w:rPr>
          <w:b/>
        </w:rPr>
        <w:tab/>
      </w:r>
      <w:r w:rsidRPr="00756310">
        <w:rPr>
          <w:b/>
        </w:rPr>
        <w:tab/>
      </w:r>
      <w:r w:rsidRPr="00756310">
        <w:rPr>
          <w:b/>
        </w:rPr>
        <w:tab/>
      </w:r>
      <w:r w:rsidRPr="00756310">
        <w:rPr>
          <w:b/>
        </w:rPr>
        <w:tab/>
      </w:r>
      <w:r w:rsidR="000E44DA" w:rsidRPr="00756310">
        <w:rPr>
          <w:b/>
        </w:rPr>
        <w:t xml:space="preserve"> </w:t>
      </w:r>
      <w:r w:rsidRPr="00756310">
        <w:rPr>
          <w:b/>
        </w:rPr>
        <w:t xml:space="preserve">    </w:t>
      </w:r>
      <w:r w:rsidR="000E44DA" w:rsidRPr="00756310">
        <w:rPr>
          <w:b/>
        </w:rPr>
        <w:t xml:space="preserve">   </w:t>
      </w:r>
      <w:r w:rsidR="00756310">
        <w:rPr>
          <w:b/>
        </w:rPr>
        <w:t xml:space="preserve">         </w:t>
      </w:r>
      <w:r w:rsidR="000E44DA" w:rsidRPr="00756310">
        <w:rPr>
          <w:b/>
        </w:rPr>
        <w:t xml:space="preserve"> </w:t>
      </w:r>
      <w:r w:rsidR="00756310">
        <w:rPr>
          <w:b/>
        </w:rPr>
        <w:tab/>
      </w:r>
      <w:r w:rsidR="00756310">
        <w:rPr>
          <w:b/>
        </w:rPr>
        <w:tab/>
      </w:r>
      <w:r w:rsidR="00756310">
        <w:rPr>
          <w:b/>
        </w:rPr>
        <w:tab/>
      </w:r>
      <w:r w:rsidR="00756310">
        <w:rPr>
          <w:b/>
        </w:rPr>
        <w:tab/>
        <w:t xml:space="preserve">                  </w:t>
      </w:r>
      <w:r w:rsidRPr="00756310">
        <w:t>Sutkinja</w:t>
      </w:r>
    </w:p>
    <w:p w:rsidRDefault="00AB7504" w:rsidP="00AB7504" w:rsidR="00AB7504" w:rsidRPr="00756310">
      <w:r w:rsidRPr="00756310">
        <w:tab/>
      </w:r>
      <w:r w:rsidRPr="00756310">
        <w:tab/>
      </w:r>
      <w:r w:rsidRPr="00756310">
        <w:tab/>
      </w:r>
      <w:r w:rsidRPr="00756310">
        <w:tab/>
        <w:t xml:space="preserve">                                     </w:t>
      </w:r>
      <w:r w:rsidR="000E44DA" w:rsidRPr="00756310">
        <w:t xml:space="preserve">         </w:t>
      </w:r>
      <w:r w:rsidRPr="00756310">
        <w:t xml:space="preserve">     </w:t>
      </w:r>
      <w:r w:rsidR="000E44DA" w:rsidRPr="00756310">
        <w:t xml:space="preserve">  </w:t>
      </w:r>
      <w:r w:rsidR="00756310">
        <w:tab/>
      </w:r>
      <w:r w:rsidR="00756310">
        <w:tab/>
        <w:t xml:space="preserve">            </w:t>
      </w:r>
      <w:r w:rsidRPr="00756310">
        <w:t>Ana Markač</w:t>
      </w:r>
    </w:p>
    <w:p w:rsidRDefault="000E44DA" w:rsidP="000D59C0" w:rsidR="000E44DA">
      <w:pPr>
        <w:jc w:val="both"/>
        <w:rPr>
          <w:b/>
        </w:rPr>
      </w:pPr>
    </w:p>
    <w:p w:rsidRDefault="00756310" w:rsidP="000D59C0" w:rsidR="00756310">
      <w:pPr>
        <w:jc w:val="both"/>
        <w:rPr>
          <w:b/>
        </w:rPr>
      </w:pPr>
    </w:p>
    <w:p w:rsidRDefault="00756310" w:rsidP="000D59C0" w:rsidR="00756310" w:rsidRPr="00756310">
      <w:pPr>
        <w:jc w:val="both"/>
        <w:rPr>
          <w:b/>
        </w:rPr>
      </w:pPr>
    </w:p>
    <w:p w:rsidRDefault="003F1AFB" w:rsidP="003F1AFB" w:rsidR="003F1AFB" w:rsidRPr="00756310">
      <w:pPr>
        <w:jc w:val="both"/>
      </w:pPr>
      <w:r w:rsidRPr="00756310">
        <w:t>POUKA O PRAVNOM LIJEKU</w:t>
      </w:r>
    </w:p>
    <w:p w:rsidRDefault="00D72C99" w:rsidP="004D18F0" w:rsidR="004D18F0" w:rsidRPr="00756310">
      <w:pPr>
        <w:jc w:val="both"/>
      </w:pPr>
      <w:r w:rsidRPr="00756310">
        <w:t xml:space="preserve">Protiv ovog rješenja žalbu može podnijeti stečajni upravitelj i razlučni vjerovnici u roku </w:t>
      </w:r>
      <w:r w:rsidR="004D18F0" w:rsidRPr="00756310">
        <w:t xml:space="preserve">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4D18F0" w:rsidRPr="00756310">
          <w:t>12. st</w:t>
        </w:r>
      </w:smartTag>
      <w:r w:rsidR="004D18F0" w:rsidRPr="00756310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4D18F0" w:rsidRPr="00756310">
          <w:t>19. st</w:t>
        </w:r>
      </w:smartTag>
      <w:r w:rsidR="004D18F0" w:rsidRPr="00756310">
        <w:t>. 1. i 2. SZ-a). Žalba se podnosi ovom sudu u 2 (dva) istovjetna primjerka, a o žalbi odlučuje Visoki trgovački sud Republike Hrvatske.</w:t>
      </w:r>
    </w:p>
    <w:p w:rsidRDefault="008F0802" w:rsidP="0039490D" w:rsidR="008F0802">
      <w:pPr>
        <w:jc w:val="both"/>
        <w:rPr>
          <w:b/>
        </w:rPr>
      </w:pPr>
    </w:p>
    <w:p w:rsidRDefault="00756310" w:rsidP="0039490D" w:rsidR="00756310" w:rsidRPr="00756310">
      <w:pPr>
        <w:jc w:val="both"/>
        <w:rPr>
          <w:b/>
        </w:rPr>
      </w:pPr>
    </w:p>
    <w:p w:rsidRDefault="0039490D" w:rsidP="0039490D" w:rsidR="0039490D" w:rsidRPr="00756310">
      <w:pPr>
        <w:jc w:val="both"/>
      </w:pPr>
      <w:r w:rsidRPr="00756310">
        <w:t>DN</w:t>
      </w:r>
      <w:r w:rsidR="00006969" w:rsidRPr="00756310">
        <w:t>A</w:t>
      </w:r>
      <w:r w:rsidRPr="00756310">
        <w:t>:</w:t>
      </w:r>
    </w:p>
    <w:p w:rsidRDefault="0039490D" w:rsidP="0039490D" w:rsidR="0039490D" w:rsidRPr="00756310">
      <w:pPr>
        <w:numPr>
          <w:ilvl w:val="0"/>
          <w:numId w:val="1"/>
        </w:numPr>
        <w:jc w:val="both"/>
      </w:pPr>
      <w:r w:rsidRPr="00756310">
        <w:t>stečajn</w:t>
      </w:r>
      <w:r w:rsidR="001B6A23" w:rsidRPr="00756310">
        <w:t>om upravitelju</w:t>
      </w:r>
      <w:r w:rsidR="000E44DA" w:rsidRPr="00756310">
        <w:t xml:space="preserve"> Ivici Matasu iz Šibenika, Put Gimnazije 55,</w:t>
      </w:r>
    </w:p>
    <w:p w:rsidRDefault="00855B7A" w:rsidP="00E12AF8" w:rsidR="00006969" w:rsidRPr="00756310">
      <w:pPr>
        <w:pStyle w:val="Odlomakpopisa"/>
        <w:numPr>
          <w:ilvl w:val="0"/>
          <w:numId w:val="1"/>
        </w:numPr>
        <w:jc w:val="both"/>
      </w:pPr>
      <w:r w:rsidRPr="00756310">
        <w:t>Općinsk</w:t>
      </w:r>
      <w:r w:rsidR="001B6A23" w:rsidRPr="00756310">
        <w:t xml:space="preserve">om sudu u </w:t>
      </w:r>
      <w:r w:rsidR="000E44DA" w:rsidRPr="00756310">
        <w:t>Šibeniku</w:t>
      </w:r>
      <w:r w:rsidR="00E477F9" w:rsidRPr="00756310">
        <w:t>,</w:t>
      </w:r>
      <w:r w:rsidR="00433D1F" w:rsidRPr="00756310">
        <w:t xml:space="preserve"> </w:t>
      </w:r>
      <w:r w:rsidR="001B6A23" w:rsidRPr="00756310">
        <w:t>Zemljišnoknjižnom odjelu</w:t>
      </w:r>
      <w:r w:rsidR="008F0802" w:rsidRPr="00756310">
        <w:t>,</w:t>
      </w:r>
    </w:p>
    <w:p w:rsidRDefault="000E44DA" w:rsidP="00E477F9" w:rsidR="000E44DA" w:rsidRPr="00756310">
      <w:pPr>
        <w:pStyle w:val="Odlomakpopisa"/>
        <w:numPr>
          <w:ilvl w:val="0"/>
          <w:numId w:val="1"/>
        </w:numPr>
        <w:jc w:val="both"/>
      </w:pPr>
      <w:r w:rsidRPr="00756310">
        <w:t>HYPO STEIERMARK KRAFTFAHRZENG-UND MASCHINENLEASING GMBH, KAISERFELDGASSE 5, (ranije JOANNEUMRING 018),, A-8010 GRAZ po punomoćnicima, odvjetnicima iz Odvjetničkog društva Kallay &amp; Partneri d.o.o. Zagreb, Ilica 1a/III,</w:t>
      </w:r>
    </w:p>
    <w:p w:rsidRDefault="000E44DA" w:rsidP="00E477F9" w:rsidR="000E44DA" w:rsidRPr="00756310">
      <w:pPr>
        <w:pStyle w:val="Odlomakpopisa"/>
        <w:numPr>
          <w:ilvl w:val="0"/>
          <w:numId w:val="1"/>
        </w:numPr>
        <w:jc w:val="both"/>
      </w:pPr>
      <w:r w:rsidRPr="00756310">
        <w:t>Republika Hrvatska, Ministarstva financija, Porezne uprave, Područni ured Šibenik, po ŽDO u Šibeniku,</w:t>
      </w:r>
    </w:p>
    <w:p w:rsidRDefault="00E12AF8" w:rsidP="00E477F9" w:rsidR="00E12AF8" w:rsidRPr="00756310">
      <w:pPr>
        <w:pStyle w:val="Odlomakpopisa"/>
        <w:numPr>
          <w:ilvl w:val="0"/>
          <w:numId w:val="1"/>
        </w:numPr>
        <w:jc w:val="both"/>
      </w:pPr>
      <w:r w:rsidRPr="00756310">
        <w:t>e-oglasna ploča</w:t>
      </w:r>
      <w:r w:rsidR="001B6A23" w:rsidRPr="00756310">
        <w:t xml:space="preserve"> Suda</w:t>
      </w:r>
      <w:r w:rsidR="00E715C6" w:rsidRPr="00756310">
        <w:t>,</w:t>
      </w:r>
      <w:r w:rsidR="001B6A23" w:rsidRPr="00756310">
        <w:t xml:space="preserve"> </w:t>
      </w:r>
    </w:p>
    <w:p w:rsidRDefault="00E12AF8" w:rsidP="00E477F9" w:rsidR="00E12AF8" w:rsidRPr="00756310">
      <w:pPr>
        <w:pStyle w:val="Odlomakpopisa"/>
        <w:numPr>
          <w:ilvl w:val="0"/>
          <w:numId w:val="1"/>
        </w:numPr>
        <w:jc w:val="both"/>
      </w:pPr>
      <w:r w:rsidRPr="00756310">
        <w:t>u spis</w:t>
      </w:r>
      <w:r w:rsidR="001F18D5" w:rsidRPr="00756310">
        <w:t>,</w:t>
      </w:r>
    </w:p>
    <w:p w:rsidRDefault="001F18D5" w:rsidP="00E477F9" w:rsidR="001F18D5" w:rsidRPr="00756310">
      <w:pPr>
        <w:pStyle w:val="Odlomakpopisa"/>
        <w:numPr>
          <w:ilvl w:val="0"/>
          <w:numId w:val="1"/>
        </w:numPr>
        <w:jc w:val="both"/>
      </w:pPr>
      <w:r w:rsidRPr="00756310">
        <w:t>nakon pravomoćnosti spis vratiti u Ref.2.</w:t>
      </w:r>
    </w:p>
    <w:p w:rsidRDefault="003A7AF7" w:rsidP="0039490D" w:rsidR="003A7AF7" w:rsidRPr="00756310">
      <w:pPr>
        <w:jc w:val="both"/>
      </w:pPr>
    </w:p>
    <w:sectPr w:rsidSect="00756310" w:rsidR="003A7AF7" w:rsidRPr="0075631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8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802" w:rsidR="008F0802">
      <w:r>
        <w:separator/>
      </w:r>
    </w:p>
  </w:endnote>
  <w:endnote w:id="0" w:type="continuationSeparator">
    <w:p w:rsidRDefault="008F0802" w:rsidR="008F0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802" w:rsidR="008F0802">
      <w:r>
        <w:separator/>
      </w:r>
    </w:p>
  </w:footnote>
  <w:footnote w:id="0" w:type="continuationSeparator">
    <w:p w:rsidRDefault="008F0802" w:rsidR="008F08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F62ECF" w:rsidR="008F08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802" w:rsidR="008F08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F62ECF" w:rsidR="008F0802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326580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553C3F" w:rsidP="00AB7504" w:rsidR="008F0802" w:rsidRPr="000E44DA">
    <w:pPr>
      <w:jc w:val="right"/>
      <w:rPr>
        <w:sz w:val="22"/>
        <w:szCs w:val="22"/>
      </w:rPr>
    </w:pPr>
    <w:r w:rsidRPr="000E44DA">
      <w:rPr>
        <w:sz w:val="22"/>
        <w:szCs w:val="22"/>
      </w:rPr>
      <w:t xml:space="preserve">Poslovni broj: 2 </w:t>
    </w:r>
    <w:r w:rsidR="004B6DAE" w:rsidRPr="000E44DA">
      <w:rPr>
        <w:sz w:val="22"/>
        <w:szCs w:val="22"/>
      </w:rPr>
      <w:t>St-73/15-</w:t>
    </w:r>
    <w:r w:rsidR="00660870">
      <w:rPr>
        <w:sz w:val="22"/>
        <w:szCs w:val="22"/>
      </w:rPr>
      <w:t>70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251B83" w:rsidR="008F0802" w:rsidRPr="000E44DA">
    <w:pPr>
      <w:jc w:val="right"/>
      <w:rPr>
        <w:sz w:val="22"/>
        <w:szCs w:val="22"/>
      </w:rPr>
    </w:pPr>
    <w:r w:rsidRPr="000E44DA">
      <w:rPr>
        <w:sz w:val="22"/>
        <w:szCs w:val="22"/>
      </w:rPr>
      <w:t>Poslovni broj: 2 St-</w:t>
    </w:r>
    <w:r w:rsidR="004B6DAE" w:rsidRPr="000E44DA">
      <w:rPr>
        <w:sz w:val="22"/>
        <w:szCs w:val="22"/>
      </w:rPr>
      <w:t>73</w:t>
    </w:r>
    <w:r w:rsidR="001D7DA5" w:rsidRPr="000E44DA">
      <w:rPr>
        <w:sz w:val="22"/>
        <w:szCs w:val="22"/>
      </w:rPr>
      <w:t>/</w:t>
    </w:r>
    <w:r w:rsidR="004B6DAE" w:rsidRPr="000E44DA">
      <w:rPr>
        <w:sz w:val="22"/>
        <w:szCs w:val="22"/>
      </w:rPr>
      <w:t>15</w:t>
    </w:r>
    <w:r w:rsidR="001D7DA5" w:rsidRPr="000E44DA">
      <w:rPr>
        <w:sz w:val="22"/>
        <w:szCs w:val="22"/>
      </w:rPr>
      <w:t>-</w:t>
    </w:r>
    <w:r w:rsidR="00660870">
      <w:rPr>
        <w:sz w:val="22"/>
        <w:szCs w:val="22"/>
      </w:rPr>
      <w:t>70</w:t>
    </w:r>
  </w:p>
  <w:p w:rsidRDefault="008F0802" w:rsidP="00251B83" w:rsidR="008F080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ECF49D2"/>
    <w:multiLevelType w:val="hybridMultilevel"/>
    <w:tmpl w:val="42A04EC8"/>
    <w:lvl w:tplc="DACA2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9"/>
  </w:num>
  <w:num w:numId="10">
    <w:abstractNumId w:val="8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469B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D59C0"/>
    <w:rsid w:val="000D7828"/>
    <w:rsid w:val="000E44DA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2181"/>
    <w:rsid w:val="001834A5"/>
    <w:rsid w:val="001928F5"/>
    <w:rsid w:val="001A7667"/>
    <w:rsid w:val="001B23FE"/>
    <w:rsid w:val="001B3757"/>
    <w:rsid w:val="001B6302"/>
    <w:rsid w:val="001B6A23"/>
    <w:rsid w:val="001C2667"/>
    <w:rsid w:val="001D7DA5"/>
    <w:rsid w:val="001F18D5"/>
    <w:rsid w:val="002065FE"/>
    <w:rsid w:val="002148AD"/>
    <w:rsid w:val="002149DB"/>
    <w:rsid w:val="0021585E"/>
    <w:rsid w:val="00251B83"/>
    <w:rsid w:val="0025343D"/>
    <w:rsid w:val="00253453"/>
    <w:rsid w:val="002544A0"/>
    <w:rsid w:val="002614BF"/>
    <w:rsid w:val="00262C93"/>
    <w:rsid w:val="002711B2"/>
    <w:rsid w:val="00275E8D"/>
    <w:rsid w:val="0027797E"/>
    <w:rsid w:val="00285C6C"/>
    <w:rsid w:val="00295727"/>
    <w:rsid w:val="002B3869"/>
    <w:rsid w:val="002B4D02"/>
    <w:rsid w:val="002B534B"/>
    <w:rsid w:val="002C2BD9"/>
    <w:rsid w:val="002C6C52"/>
    <w:rsid w:val="002D3812"/>
    <w:rsid w:val="002E51F9"/>
    <w:rsid w:val="002F3220"/>
    <w:rsid w:val="0030612B"/>
    <w:rsid w:val="00312AB9"/>
    <w:rsid w:val="00315970"/>
    <w:rsid w:val="00326580"/>
    <w:rsid w:val="00331223"/>
    <w:rsid w:val="00342EC1"/>
    <w:rsid w:val="0034724B"/>
    <w:rsid w:val="00356AEA"/>
    <w:rsid w:val="00362193"/>
    <w:rsid w:val="0036508C"/>
    <w:rsid w:val="00373798"/>
    <w:rsid w:val="003864FA"/>
    <w:rsid w:val="00386CC8"/>
    <w:rsid w:val="003915AB"/>
    <w:rsid w:val="0039490D"/>
    <w:rsid w:val="003A24F3"/>
    <w:rsid w:val="003A7AF7"/>
    <w:rsid w:val="003C1DB2"/>
    <w:rsid w:val="003C4B78"/>
    <w:rsid w:val="003C5988"/>
    <w:rsid w:val="003D7537"/>
    <w:rsid w:val="003E1A0E"/>
    <w:rsid w:val="003E5B7C"/>
    <w:rsid w:val="003F1AFB"/>
    <w:rsid w:val="003F1CD3"/>
    <w:rsid w:val="00416176"/>
    <w:rsid w:val="00432623"/>
    <w:rsid w:val="00433D1F"/>
    <w:rsid w:val="004452CA"/>
    <w:rsid w:val="004572A6"/>
    <w:rsid w:val="00476055"/>
    <w:rsid w:val="00486AA2"/>
    <w:rsid w:val="004A6225"/>
    <w:rsid w:val="004A6A74"/>
    <w:rsid w:val="004B6DAE"/>
    <w:rsid w:val="004B7E25"/>
    <w:rsid w:val="004C1AE8"/>
    <w:rsid w:val="004D18F0"/>
    <w:rsid w:val="005050DD"/>
    <w:rsid w:val="0051015F"/>
    <w:rsid w:val="005172AF"/>
    <w:rsid w:val="005305C9"/>
    <w:rsid w:val="00545421"/>
    <w:rsid w:val="00553C3F"/>
    <w:rsid w:val="00575E91"/>
    <w:rsid w:val="00597645"/>
    <w:rsid w:val="006024F8"/>
    <w:rsid w:val="00611C5F"/>
    <w:rsid w:val="0062393D"/>
    <w:rsid w:val="00646F4A"/>
    <w:rsid w:val="00651AC6"/>
    <w:rsid w:val="00660870"/>
    <w:rsid w:val="00666D9F"/>
    <w:rsid w:val="0068312E"/>
    <w:rsid w:val="006D4954"/>
    <w:rsid w:val="00701301"/>
    <w:rsid w:val="007106C3"/>
    <w:rsid w:val="00710980"/>
    <w:rsid w:val="00721E83"/>
    <w:rsid w:val="00722625"/>
    <w:rsid w:val="00737391"/>
    <w:rsid w:val="00743AF8"/>
    <w:rsid w:val="00745607"/>
    <w:rsid w:val="00746CB2"/>
    <w:rsid w:val="007502CE"/>
    <w:rsid w:val="0075254F"/>
    <w:rsid w:val="00755F71"/>
    <w:rsid w:val="00756310"/>
    <w:rsid w:val="00760282"/>
    <w:rsid w:val="007637C1"/>
    <w:rsid w:val="00764B42"/>
    <w:rsid w:val="00764CF5"/>
    <w:rsid w:val="00766B70"/>
    <w:rsid w:val="007747D9"/>
    <w:rsid w:val="007849D9"/>
    <w:rsid w:val="00786852"/>
    <w:rsid w:val="0079132E"/>
    <w:rsid w:val="007932F3"/>
    <w:rsid w:val="0079742A"/>
    <w:rsid w:val="007A1145"/>
    <w:rsid w:val="007C077C"/>
    <w:rsid w:val="007D0D5A"/>
    <w:rsid w:val="007D250C"/>
    <w:rsid w:val="007D53BD"/>
    <w:rsid w:val="007E0D07"/>
    <w:rsid w:val="007E15B7"/>
    <w:rsid w:val="007F2BC2"/>
    <w:rsid w:val="007F318C"/>
    <w:rsid w:val="007F5822"/>
    <w:rsid w:val="00804AA9"/>
    <w:rsid w:val="00806EB3"/>
    <w:rsid w:val="00815958"/>
    <w:rsid w:val="008170C5"/>
    <w:rsid w:val="0083117C"/>
    <w:rsid w:val="00835A92"/>
    <w:rsid w:val="00836CEC"/>
    <w:rsid w:val="0085316B"/>
    <w:rsid w:val="00855B7A"/>
    <w:rsid w:val="0086684E"/>
    <w:rsid w:val="00876F52"/>
    <w:rsid w:val="008969A1"/>
    <w:rsid w:val="008A32D7"/>
    <w:rsid w:val="008A7FDF"/>
    <w:rsid w:val="008B40A4"/>
    <w:rsid w:val="008C36DF"/>
    <w:rsid w:val="008E2A91"/>
    <w:rsid w:val="008F0802"/>
    <w:rsid w:val="008F3A9F"/>
    <w:rsid w:val="00901DB2"/>
    <w:rsid w:val="00915573"/>
    <w:rsid w:val="00937971"/>
    <w:rsid w:val="0096095F"/>
    <w:rsid w:val="009637B4"/>
    <w:rsid w:val="00964752"/>
    <w:rsid w:val="00967C7D"/>
    <w:rsid w:val="0097386D"/>
    <w:rsid w:val="009828AB"/>
    <w:rsid w:val="0099297A"/>
    <w:rsid w:val="009D34AE"/>
    <w:rsid w:val="009D56D2"/>
    <w:rsid w:val="009E1B81"/>
    <w:rsid w:val="009E489D"/>
    <w:rsid w:val="009E53C1"/>
    <w:rsid w:val="009E569D"/>
    <w:rsid w:val="009F543C"/>
    <w:rsid w:val="00A012B4"/>
    <w:rsid w:val="00A04BB6"/>
    <w:rsid w:val="00A137B8"/>
    <w:rsid w:val="00A15B7F"/>
    <w:rsid w:val="00A2177E"/>
    <w:rsid w:val="00A30DF2"/>
    <w:rsid w:val="00A3499F"/>
    <w:rsid w:val="00A41D44"/>
    <w:rsid w:val="00A51999"/>
    <w:rsid w:val="00A61644"/>
    <w:rsid w:val="00A63F66"/>
    <w:rsid w:val="00A82163"/>
    <w:rsid w:val="00A86E43"/>
    <w:rsid w:val="00AA3496"/>
    <w:rsid w:val="00AA7FA6"/>
    <w:rsid w:val="00AB1013"/>
    <w:rsid w:val="00AB1C0D"/>
    <w:rsid w:val="00AB7504"/>
    <w:rsid w:val="00AC45C1"/>
    <w:rsid w:val="00AC6E82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76CF2"/>
    <w:rsid w:val="00BA046B"/>
    <w:rsid w:val="00BA3F48"/>
    <w:rsid w:val="00BB6BF3"/>
    <w:rsid w:val="00BD618D"/>
    <w:rsid w:val="00BE0204"/>
    <w:rsid w:val="00BE4738"/>
    <w:rsid w:val="00BF44C8"/>
    <w:rsid w:val="00C00048"/>
    <w:rsid w:val="00C024EA"/>
    <w:rsid w:val="00C02E68"/>
    <w:rsid w:val="00C10ABD"/>
    <w:rsid w:val="00C30292"/>
    <w:rsid w:val="00C3694F"/>
    <w:rsid w:val="00C373F4"/>
    <w:rsid w:val="00C37F10"/>
    <w:rsid w:val="00C458DC"/>
    <w:rsid w:val="00C5122E"/>
    <w:rsid w:val="00C54F85"/>
    <w:rsid w:val="00C611D0"/>
    <w:rsid w:val="00C7022B"/>
    <w:rsid w:val="00C7143C"/>
    <w:rsid w:val="00C7469B"/>
    <w:rsid w:val="00C8623D"/>
    <w:rsid w:val="00CA445B"/>
    <w:rsid w:val="00CB3BF3"/>
    <w:rsid w:val="00CD6573"/>
    <w:rsid w:val="00CF1FE5"/>
    <w:rsid w:val="00CF6345"/>
    <w:rsid w:val="00D21233"/>
    <w:rsid w:val="00D21EC9"/>
    <w:rsid w:val="00D22521"/>
    <w:rsid w:val="00D37DC6"/>
    <w:rsid w:val="00D52535"/>
    <w:rsid w:val="00D7261A"/>
    <w:rsid w:val="00D72C99"/>
    <w:rsid w:val="00D843C9"/>
    <w:rsid w:val="00DA1ADF"/>
    <w:rsid w:val="00DA4B78"/>
    <w:rsid w:val="00DB0B6E"/>
    <w:rsid w:val="00DB124A"/>
    <w:rsid w:val="00DD0749"/>
    <w:rsid w:val="00DE40D2"/>
    <w:rsid w:val="00DE7B4A"/>
    <w:rsid w:val="00DF0D25"/>
    <w:rsid w:val="00E03F42"/>
    <w:rsid w:val="00E12AF8"/>
    <w:rsid w:val="00E208C8"/>
    <w:rsid w:val="00E42D95"/>
    <w:rsid w:val="00E477F9"/>
    <w:rsid w:val="00E54055"/>
    <w:rsid w:val="00E614BD"/>
    <w:rsid w:val="00E66AAE"/>
    <w:rsid w:val="00E715C6"/>
    <w:rsid w:val="00E84141"/>
    <w:rsid w:val="00E84D8D"/>
    <w:rsid w:val="00E91C7C"/>
    <w:rsid w:val="00EA1521"/>
    <w:rsid w:val="00EA7E0F"/>
    <w:rsid w:val="00EB1F7B"/>
    <w:rsid w:val="00EC36FE"/>
    <w:rsid w:val="00EC4269"/>
    <w:rsid w:val="00EC7636"/>
    <w:rsid w:val="00EE188E"/>
    <w:rsid w:val="00EF31BC"/>
    <w:rsid w:val="00F246EF"/>
    <w:rsid w:val="00F34C2D"/>
    <w:rsid w:val="00F3509D"/>
    <w:rsid w:val="00F428F7"/>
    <w:rsid w:val="00F62ECF"/>
    <w:rsid w:val="00F66841"/>
    <w:rsid w:val="00F876DF"/>
    <w:rsid w:val="00F927A1"/>
    <w:rsid w:val="00F92F36"/>
    <w:rsid w:val="00FA5884"/>
    <w:rsid w:val="00FB169A"/>
    <w:rsid w:val="00FC3EE0"/>
    <w:rsid w:val="00FC4EE3"/>
    <w:rsid w:val="00FC7BFA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0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F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F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F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F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F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F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F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F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571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87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02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U REGISTRATORU 
U ORMARU SOBA 42/I</izvorni_sadrzaj>
    <derivirana_varijabla naziv="DomainObject.Predmet.Opis_1">PRIJAVE TRAŽBINA U REGISTRATORU 
U ORMARU SOBA 42/I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St-73/2015</izvorni_sadrzaj>
    <derivirana_varijabla naziv="DomainObject.Predmet.OznakaBroj_1">St-73/2015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IZUZEĆE</izvorni_sadrzaj>
    <derivirana_varijabla naziv="DomainObject.Predmet.PrimjedbaSuca_1">- 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KOKIĆ P. G. M.  d.o.o. za trgovinu, uvoz izvoz i turizam</izvorni_sadrzaj>
    <derivirana_varijabla naziv="DomainObject.Predmet.ProtustrankaFormated_1">  KOKIĆ P. G. M.  d.o.o. za trgovinu, uvoz izvoz i turizam</derivirana_varijabla>
  </DomainObject.Predmet.ProtustrankaFormated>
  <DomainObject.Predmet.ProtustrankaFormatedOIB>
    <izvorni_sadrzaj>  KOKIĆ P. G. M.  d.o.o. za trgovinu, uvoz izvoz i turizam, OIB 74056027183</izvorni_sadrzaj>
    <derivirana_varijabla naziv="DomainObject.Predmet.ProtustrankaFormatedOIB_1">  KOKIĆ P. G. M.  d.o.o. za trgovinu, uvoz izvoz i turizam, OIB 74056027183</derivirana_varijabla>
  </DomainObject.Predmet.ProtustrankaFormatedOIB>
  <DomainObject.Predmet.ProtustrankaFormatedWithAdress>
    <izvorni_sadrzaj> KOKIĆ P. G. M.  d.o.o. za trgovinu, uvoz izvoz i turizam, Prokljanska bb, 22000 Šibenik</izvorni_sadrzaj>
    <derivirana_varijabla naziv="DomainObject.Predmet.ProtustrankaFormatedWithAdress_1"> KOKIĆ P. G. M.  d.o.o. za trgovinu, uvoz izvoz i turizam, Prokljanska bb, 22000 Šibenik</derivirana_varijabla>
  </DomainObject.Predmet.ProtustrankaFormatedWithAdress>
  <DomainObject.Predmet.ProtustrankaFormatedWithAdressOIB>
    <izvorni_sadrzaj> KOKIĆ P. G. M.  d.o.o. za trgovinu, uvoz izvoz i turizam, OIB 74056027183, Prokljanska bb, 22000 Šibenik</izvorni_sadrzaj>
    <derivirana_varijabla naziv="DomainObject.Predmet.ProtustrankaFormatedWithAdressOIB_1"> KOKIĆ P. G. M.  d.o.o. za trgovinu, uvoz izvoz i turizam, OIB 74056027183, Prokljanska bb, 22000 Šibenik</derivirana_varijabla>
  </DomainObject.Predmet.ProtustrankaFormatedWithAdressOIB>
  <DomainObject.Predmet.ProtustrankaWithAdress>
    <izvorni_sadrzaj>KOKIĆ P. G. M.  d.o.o. za trgovinu, uvoz izvoz i turizam Prokljanska bb, 22000 Šibenik</izvorni_sadrzaj>
    <derivirana_varijabla naziv="DomainObject.Predmet.ProtustrankaWithAdress_1">KOKIĆ P. G. M.  d.o.o. za trgovinu, uvoz izvoz i turizam Prokljanska bb, 22000 Šibenik</derivirana_varijabla>
  </DomainObject.Predmet.ProtustrankaWithAdress>
  <DomainObject.Predmet.ProtustrankaWithAdressOIB>
    <izvorni_sadrzaj>KOKIĆ P. G. M.  d.o.o. za trgovinu, uvoz izvoz i turizam, OIB 74056027183, Prokljanska bb, 22000 Šibenik</izvorni_sadrzaj>
    <derivirana_varijabla naziv="DomainObject.Predmet.ProtustrankaWithAdressOIB_1">KOKIĆ P. G. M.  d.o.o. za trgovinu, uvoz izvoz i turizam, OIB 74056027183, Prokljanska bb, 22000 Šibenik</derivirana_varijabla>
  </DomainObject.Predmet.ProtustrankaWithAdressOIB>
  <DomainObject.Predmet.ProtustrankaNazivFormated>
    <izvorni_sadrzaj>KOKIĆ P. G. M.  d.o.o. za trgovinu, uvoz izvoz i turizam</izvorni_sadrzaj>
    <derivirana_varijabla naziv="DomainObject.Predmet.ProtustrankaNazivFormated_1">KOKIĆ P. G. M.  d.o.o. za trgovinu, uvoz izvoz i turizam</derivirana_varijabla>
  </DomainObject.Predmet.ProtustrankaNazivFormated>
  <DomainObject.Predmet.ProtustrankaNazivFormatedOIB>
    <izvorni_sadrzaj>KOKIĆ P. G. M.  d.o.o. za trgovinu, uvoz izvoz i turizam, OIB 74056027183</izvorni_sadrzaj>
    <derivirana_varijabla naziv="DomainObject.Predmet.ProtustrankaNazivFormatedOIB_1">KOKIĆ P. G. M.  d.o.o. za trgovinu, uvoz izvoz i turizam, OIB 74056027183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Split, Mažuranićevo šetalište 24 b, 21000 Split</izvorni_sadrzaj>
    <derivirana_varijabla naziv="DomainObject.Predmet.StrankaFormatedWithAdress_1"> FINA - Regionalni centar Split, Mažuranićevo šetalište 24 b, 21000 Split</derivirana_varijabla>
  </DomainObject.Predmet.StrankaFormatedWithAdress>
  <DomainObject.Predmet.StrankaFormatedWithAdressOIB>
    <izvorni_sadrzaj> FINA - Regionalni centar Split, OIB 85821130368, Mažuranićevo šetalište 24 b, 21000 Split</izvorni_sadrzaj>
    <derivirana_varijabla naziv="DomainObject.Predmet.StrankaFormatedWithAdressOIB_1"> FINA - Regionalni centar Split, OIB 85821130368, Mažuranićevo šetalište 24 b, 21000 Split</derivirana_varijabla>
  </DomainObject.Predmet.StrankaFormatedWithAdressOIB>
  <DomainObject.Predmet.StrankaWithAdress>
    <izvorni_sadrzaj>FINA - Regionalni centar Split Mažuranićevo šetalište 24 b,21000 Split</izvorni_sadrzaj>
    <derivirana_varijabla naziv="DomainObject.Predmet.StrankaWithAdress_1">FINA - Regionalni centar Split Mažuranićevo šetalište 24 b,21000 Split</derivirana_varijabla>
  </DomainObject.Predmet.StrankaWithAdress>
  <DomainObject.Predmet.StrankaWithAdressOIB>
    <izvorni_sadrzaj>FINA - Regionalni centar Split, OIB 85821130368, Mažuranićevo šetalište 24 b,21000 Split</izvorni_sadrzaj>
    <derivirana_varijabla naziv="DomainObject.Predmet.StrankaWithAdressOIB_1">FINA - Regionalni centar Split, OIB 85821130368, Mažuranićevo šetalište 24 b,21000 Split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Split, Mažuranićevo šetalište 24 b, 21000 Split</item>
    </izvorni_sadrzaj>
    <derivirana_varijabla naziv="DomainObject.Predmet.StrankaListFormatedWithAdress_1">
      <item>FINA - Regionalni centar Split, Mažuranićevo šetalište 24 b, 21000 Split</item>
    </derivirana_varijabla>
  </DomainObject.Predmet.StrankaListFormatedWithAdress>
  <DomainObject.Predmet.StrankaListFormatedWithAdressOIB>
    <izvorni_sadrzaj>
      <item>FINA - Regionalni centar Split, OIB 85821130368, Mažuranićevo šetalište 24 b, 21000 Split</item>
    </izvorni_sadrzaj>
    <derivirana_varijabla naziv="DomainObject.Predmet.StrankaListFormatedWithAdressOIB_1">
      <item>FINA - Regionalni centar Split, OIB 85821130368, Mažuranićevo šetalište 24 b, 21000 Split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KOKIĆ P. G. M.  d.o.o. za trgovinu, uvoz izvoz i turizam</item>
    </izvorni_sadrzaj>
    <derivirana_varijabla naziv="DomainObject.Predmet.ProtuStrankaListFormated_1">
      <item>KOKIĆ P. G. M.  d.o.o. za trgovinu, uvoz izvoz i turizam</item>
    </derivirana_varijabla>
  </DomainObject.Predmet.ProtuStrankaListFormated>
  <DomainObject.Predmet.ProtuStrankaListFormatedOIB>
    <izvorni_sadrzaj>
      <item>KOKIĆ P. G. M.  d.o.o. za trgovinu, uvoz izvoz i turizam, OIB 74056027183</item>
    </izvorni_sadrzaj>
    <derivirana_varijabla naziv="DomainObject.Predmet.ProtuStrankaListFormatedOIB_1">
      <item>KOKIĆ P. G. M.  d.o.o. za trgovinu, uvoz izvoz i turizam, OIB 74056027183</item>
    </derivirana_varijabla>
  </DomainObject.Predmet.ProtuStrankaListFormatedOIB>
  <DomainObject.Predmet.ProtuStrankaListFormatedWithAdress>
    <izvorni_sadrzaj>
      <item>KOKIĆ P. G. M.  d.o.o. za trgovinu, uvoz izvoz i turizam, Prokljanska bb, 22000 Šibenik</item>
    </izvorni_sadrzaj>
    <derivirana_varijabla naziv="DomainObject.Predmet.ProtuStrankaListFormatedWithAdress_1">
      <item>KOKIĆ P. G. M.  d.o.o. za trgovinu, uvoz izvoz i turizam, Prokljanska bb, 22000 Šibenik</item>
    </derivirana_varijabla>
  </DomainObject.Predmet.ProtuStrankaListFormatedWithAdress>
  <DomainObject.Predmet.ProtuStrankaListFormatedWithAdressOIB>
    <izvorni_sadrzaj>
      <item>KOKIĆ P. G. M.  d.o.o. za trgovinu, uvoz izvoz i turizam, OIB 74056027183, Prokljanska bb, 22000 Šibenik</item>
    </izvorni_sadrzaj>
    <derivirana_varijabla naziv="DomainObject.Predmet.ProtuStrankaListFormatedWithAdressOIB_1">
      <item>KOKIĆ P. G. M.  d.o.o. za trgovinu, uvoz izvoz i turizam, OIB 74056027183, Prokljanska bb, 22000 Šibenik</item>
    </derivirana_varijabla>
  </DomainObject.Predmet.ProtuStrankaListFormatedWithAdressOIB>
  <DomainObject.Predmet.ProtuStrankaListNazivFormated>
    <izvorni_sadrzaj>
      <item>KOKIĆ P. G. M.  d.o.o. za trgovinu, uvoz izvoz i turizam</item>
    </izvorni_sadrzaj>
    <derivirana_varijabla naziv="DomainObject.Predmet.ProtuStrankaListNazivFormated_1">
      <item>KOKIĆ P. G. M.  d.o.o. za trgovinu, uvoz izvoz i turizam</item>
    </derivirana_varijabla>
  </DomainObject.Predmet.ProtuStrankaListNazivFormated>
  <DomainObject.Predmet.ProtuStrankaListNazivFormatedOIB>
    <izvorni_sadrzaj>
      <item>KOKIĆ P. G. M.  d.o.o. za trgovinu, uvoz izvoz i turizam, OIB 74056027183</item>
    </izvorni_sadrzaj>
    <derivirana_varijabla naziv="DomainObject.Predmet.ProtuStrankaListNazivFormatedOIB_1">
      <item>KOKIĆ P. G. M.  d.o.o. za trgovinu, uvoz izvoz i turizam, OIB 74056027183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KOKIĆ P. G. M.  d.o.o. za trgovinu, uvoz izvoz i turizam</izvorni_sadrzaj>
    <derivirana_varijabla naziv="DomainObject.Predmet.ProtustrankaIDrugi_1">KOKIĆ P. G. M.  d.o.o. za trgovinu, uvoz izvoz i turizam</derivirana_varijabla>
  </DomainObject.Predmet.ProtustrankaIDrugi>
  <DomainObject.Predmet.StrankaIDrugiAdressOIB>
    <izvorni_sadrzaj>FINA - Regionalni centar Split, OIB 85821130368, Mažuranićevo šetalište 24 b, 21000 Split</izvorni_sadrzaj>
    <derivirana_varijabla naziv="DomainObject.Predmet.StrankaIDrugiAdressOIB_1">FINA - Regionalni centar Split, OIB 85821130368, Mažuranićevo šetalište 24 b, 21000 Split</derivirana_varijabla>
  </DomainObject.Predmet.StrankaIDrugiAdressOIB>
  <DomainObject.Predmet.ProtustrankaIDrugiAdressOIB>
    <izvorni_sadrzaj>KOKIĆ P. G. M.  d.o.o. za trgovinu, uvoz izvoz i turizam, OIB 74056027183, Prokljanska bb, 22000 Šibenik</izvorni_sadrzaj>
    <derivirana_varijabla naziv="DomainObject.Predmet.ProtustrankaIDrugiAdressOIB_1">KOKIĆ P. G. M.  d.o.o. za trgovinu, uvoz izvoz i turizam, OIB 74056027183, Prokljanska 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KOKIĆ P. G. M.  d.o.o. za trgovinu, uvoz izvoz i turizam</item>
    </izvorni_sadrzaj>
    <derivirana_varijabla naziv="DomainObject.Predmet.SudioniciListNaziv_1">
      <item>FINA - Regionalni centar Split</item>
      <item>KOKIĆ P. G. M.  d.o.o. za trgovinu, uvoz izvoz i turizam</item>
    </derivirana_varijabla>
  </DomainObject.Predmet.SudioniciListNaziv>
  <DomainObject.Predmet.SudioniciListAdressOIB>
    <izvorni_sadrzaj>
      <item>FINA - Regionalni centar Split, OIB 85821130368, Mažuranićevo šetalište 24 b,21000 Split</item>
      <item>KOKIĆ P. G. M.  d.o.o. za trgovinu, uvoz izvoz i turizam, OIB 74056027183, Prokljanska bb,22000 Šibenik</item>
    </izvorni_sadrzaj>
    <derivirana_varijabla naziv="DomainObject.Predmet.SudioniciListAdressOIB_1">
      <item>FINA - Regionalni centar Split, OIB 85821130368, Mažuranićevo šetalište 24 b,21000 Split</item>
      <item>KOKIĆ P. G. M.  d.o.o. za trgovinu, uvoz izvoz i turizam, OIB 74056027183, Prokljanska bb,22000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74056027183</item>
    </izvorni_sadrzaj>
    <derivirana_varijabla naziv="DomainObject.Predmet.SudioniciListNazivOIB_1">
      <item>, OIB 85821130368</item>
      <item>, OIB 74056027183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C1BEC4-B74D-403C-83F5-D9419FD863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495</properties:Words>
  <properties:Characters>2757</properties:Characters>
  <properties:Lines>80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2017-03-13T08:17:00Z</dcterms:created>
  <dc:creator>Srđan Gavranić</dc:creator>
  <cp:lastModifiedBy>Marijana Žuža</cp:lastModifiedBy>
  <cp:lastPrinted>2017-03-13T08:27:00Z</cp:lastPrinted>
  <dcterms:modified xmlns:xsi="http://www.w3.org/2001/XMLSchema-instance" xsi:type="dcterms:W3CDTF">2017-03-13T09:13:00Z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