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0fa7" w14:paraId="acf0fa7" w:rsidRDefault="00EA0E2F" w:rsidP="00910611" w:rsidR="00EA0E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E2F" w:rsidP="00910611" w:rsidR="00EA0E2F">
      <w:r>
        <w:rPr>
          <w:rFonts w:eastAsia="MS Mincho"/>
        </w:rPr>
        <w:t>REPUBLIKA HRVATSKA</w:t>
      </w:r>
    </w:p>
    <w:p w:rsidRDefault="00EA0E2F" w:rsidP="00910611" w:rsidR="00EA0E2F">
      <w:r>
        <w:rPr>
          <w:rFonts w:eastAsia="MS Mincho"/>
        </w:rPr>
        <w:t>TRGOVAČKI SUD U RIJECI</w:t>
      </w:r>
    </w:p>
    <w:p w:rsidRDefault="00EA0E2F" w:rsidR="00EA0E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E96" w:rsidP="00726E96" w:rsidR="00726E96">
      <w:pPr>
        <w:jc w:val="right"/>
      </w:pPr>
      <w:r w:rsidRPr="00652A84">
        <w:t xml:space="preserve">        </w:t>
      </w:r>
      <w:r w:rsidRPr="00652A84">
        <w:tab/>
      </w:r>
      <w:r w:rsidRPr="00652A84">
        <w:tab/>
      </w:r>
      <w:r w:rsidRPr="00652A84">
        <w:tab/>
      </w:r>
      <w:r w:rsidRPr="00652A84">
        <w:tab/>
      </w:r>
      <w:r w:rsidRPr="00652A84">
        <w:tab/>
      </w:r>
      <w:r w:rsidRPr="00652A84">
        <w:tab/>
      </w:r>
      <w:r w:rsidRPr="00652A84">
        <w:tab/>
      </w:r>
      <w:r w:rsidRPr="00652A84">
        <w:tab/>
        <w:t xml:space="preserve">Posl.br. </w:t>
      </w:r>
      <w:r w:rsidR="00F33F81" w:rsidRPr="00652A84">
        <w:t>14</w:t>
      </w:r>
      <w:r w:rsidR="0060042E" w:rsidRPr="00652A84">
        <w:t xml:space="preserve"> St-97</w:t>
      </w:r>
      <w:r w:rsidRPr="00652A84">
        <w:t>/</w:t>
      </w:r>
      <w:r w:rsidR="0060042E" w:rsidRPr="00652A84">
        <w:t>2011</w:t>
      </w:r>
      <w:r w:rsidR="00EA0E2F">
        <w:t>-222</w:t>
      </w:r>
    </w:p>
    <w:p w:rsidRDefault="00EA0E2F" w:rsidP="00726E96" w:rsidR="00EA0E2F" w:rsidRPr="00652A84">
      <w:pPr>
        <w:jc w:val="right"/>
      </w:pPr>
    </w:p>
    <w:p w:rsidRDefault="00C10AC3" w:rsidP="00E303B9" w:rsidR="00C10AC3" w:rsidRPr="00652A84">
      <w:pPr>
        <w:jc w:val="center"/>
        <w:rPr>
          <w:bCs/>
        </w:rPr>
      </w:pPr>
      <w:r w:rsidRPr="00652A84">
        <w:rPr>
          <w:bCs/>
        </w:rPr>
        <w:t>R E P U B L I K A    H R V A T S K A</w:t>
      </w:r>
    </w:p>
    <w:p w:rsidRDefault="00E303B9" w:rsidP="00E303B9" w:rsidR="00E303B9" w:rsidRPr="00652A84">
      <w:pPr>
        <w:jc w:val="center"/>
        <w:rPr>
          <w:bCs/>
        </w:rPr>
      </w:pPr>
      <w:r w:rsidRPr="00652A84">
        <w:rPr>
          <w:bCs/>
        </w:rPr>
        <w:t>R</w:t>
      </w:r>
      <w:r w:rsidR="0031329D" w:rsidRPr="00652A84">
        <w:rPr>
          <w:bCs/>
        </w:rPr>
        <w:t xml:space="preserve"> </w:t>
      </w:r>
      <w:r w:rsidRPr="00652A84">
        <w:rPr>
          <w:bCs/>
        </w:rPr>
        <w:t>J</w:t>
      </w:r>
      <w:r w:rsidR="0031329D" w:rsidRPr="00652A84">
        <w:rPr>
          <w:bCs/>
        </w:rPr>
        <w:t xml:space="preserve"> </w:t>
      </w:r>
      <w:r w:rsidRPr="00652A84">
        <w:rPr>
          <w:bCs/>
        </w:rPr>
        <w:t>E</w:t>
      </w:r>
      <w:r w:rsidR="0031329D" w:rsidRPr="00652A84">
        <w:rPr>
          <w:bCs/>
        </w:rPr>
        <w:t xml:space="preserve"> </w:t>
      </w:r>
      <w:r w:rsidRPr="00652A84">
        <w:rPr>
          <w:bCs/>
        </w:rPr>
        <w:t>Š</w:t>
      </w:r>
      <w:r w:rsidR="0031329D" w:rsidRPr="00652A84">
        <w:rPr>
          <w:bCs/>
        </w:rPr>
        <w:t xml:space="preserve"> </w:t>
      </w:r>
      <w:r w:rsidRPr="00652A84">
        <w:rPr>
          <w:bCs/>
        </w:rPr>
        <w:t>E</w:t>
      </w:r>
      <w:r w:rsidR="0031329D" w:rsidRPr="00652A84">
        <w:rPr>
          <w:bCs/>
        </w:rPr>
        <w:t xml:space="preserve"> </w:t>
      </w:r>
      <w:r w:rsidRPr="00652A84">
        <w:rPr>
          <w:bCs/>
        </w:rPr>
        <w:t>N</w:t>
      </w:r>
      <w:r w:rsidR="0031329D" w:rsidRPr="00652A84">
        <w:rPr>
          <w:bCs/>
        </w:rPr>
        <w:t xml:space="preserve"> </w:t>
      </w:r>
      <w:r w:rsidRPr="00652A84">
        <w:rPr>
          <w:bCs/>
        </w:rPr>
        <w:t>J</w:t>
      </w:r>
      <w:r w:rsidR="0031329D" w:rsidRPr="00652A84">
        <w:rPr>
          <w:bCs/>
        </w:rPr>
        <w:t xml:space="preserve"> </w:t>
      </w:r>
      <w:r w:rsidRPr="00652A84">
        <w:rPr>
          <w:bCs/>
        </w:rPr>
        <w:t>E</w:t>
      </w:r>
    </w:p>
    <w:p w:rsidRDefault="00D2781D" w:rsidP="00E303B9" w:rsidR="00D2781D" w:rsidRPr="00652A84">
      <w:pPr>
        <w:jc w:val="center"/>
      </w:pPr>
    </w:p>
    <w:p w:rsidRDefault="00726E96" w:rsidP="00726E96" w:rsidR="00726E96">
      <w:pPr>
        <w:ind w:firstLine="1440"/>
        <w:jc w:val="both"/>
      </w:pPr>
      <w:r w:rsidRPr="00652A84">
        <w:t xml:space="preserve">Trgovački sud u Rijeci, po stečajnom sucu Veri Jelenović, u stečajnom postupku nad dužnikom </w:t>
      </w:r>
      <w:r w:rsidR="0060042E" w:rsidRPr="00652A84">
        <w:rPr>
          <w:rStyle w:val="tabletextfield"/>
        </w:rPr>
        <w:t>VELINAC društvo s ograničenom odgovornošć</w:t>
      </w:r>
      <w:r w:rsidR="00175D36" w:rsidRPr="00652A84">
        <w:rPr>
          <w:rStyle w:val="tabletextfield"/>
        </w:rPr>
        <w:t>u za komunalnu djelatnost u stečaju</w:t>
      </w:r>
      <w:r w:rsidR="0060042E" w:rsidRPr="00652A84">
        <w:rPr>
          <w:rStyle w:val="tabletextfield"/>
        </w:rPr>
        <w:t xml:space="preserve"> Karlobag, Stipe Devčića bb</w:t>
      </w:r>
      <w:r w:rsidRPr="00652A84">
        <w:t xml:space="preserve">, dana </w:t>
      </w:r>
      <w:r w:rsidR="005015E1">
        <w:t>12. prosinca</w:t>
      </w:r>
      <w:r w:rsidR="005447F4">
        <w:t xml:space="preserve"> 2017</w:t>
      </w:r>
      <w:r w:rsidRPr="00652A84">
        <w:t xml:space="preserve">.  </w:t>
      </w:r>
    </w:p>
    <w:p w:rsidRDefault="005447F4" w:rsidP="00726E96" w:rsidR="005447F4" w:rsidRPr="00652A84">
      <w:pPr>
        <w:ind w:firstLine="1440"/>
        <w:jc w:val="both"/>
      </w:pPr>
    </w:p>
    <w:p w:rsidRDefault="00E303B9" w:rsidP="00E303B9" w:rsidR="00E303B9" w:rsidRPr="00652A84">
      <w:pPr>
        <w:jc w:val="center"/>
        <w:rPr>
          <w:bCs/>
        </w:rPr>
      </w:pPr>
      <w:r w:rsidRPr="00652A84">
        <w:rPr>
          <w:bCs/>
        </w:rPr>
        <w:t>r i j e š i o  j e</w:t>
      </w:r>
    </w:p>
    <w:p w:rsidRDefault="00E303B9" w:rsidP="00E303B9" w:rsidR="00D2781D" w:rsidRPr="00652A84">
      <w:pPr>
        <w:jc w:val="both"/>
      </w:pPr>
      <w:r w:rsidRPr="00652A84">
        <w:tab/>
      </w:r>
      <w:r w:rsidRPr="00652A84">
        <w:tab/>
      </w:r>
    </w:p>
    <w:p w:rsidRDefault="00922981" w:rsidP="00E303B9" w:rsidR="00E303B9" w:rsidRPr="00652A84">
      <w:pPr>
        <w:jc w:val="both"/>
      </w:pPr>
      <w:r w:rsidRPr="00652A84">
        <w:tab/>
      </w:r>
      <w:r w:rsidRPr="00652A84">
        <w:tab/>
        <w:t xml:space="preserve">Odobrava se naknada stvarnih troškova stečajnog upravitelja </w:t>
      </w:r>
      <w:r w:rsidR="0060042E" w:rsidRPr="00652A84">
        <w:t>Joze Perića</w:t>
      </w:r>
      <w:r w:rsidR="008122D0" w:rsidRPr="00652A84">
        <w:t xml:space="preserve"> </w:t>
      </w:r>
      <w:r w:rsidR="0060042E" w:rsidRPr="00652A84">
        <w:t xml:space="preserve">iz Velike, F. Tuđmana 28 </w:t>
      </w:r>
      <w:r w:rsidRPr="00652A84">
        <w:t xml:space="preserve">učinjenih u razdoblju od </w:t>
      </w:r>
      <w:bookmarkStart w:name="OLE_LINK3" w:id="1"/>
      <w:bookmarkStart w:name="OLE_LINK4" w:id="2"/>
      <w:r w:rsidR="005015E1">
        <w:t>13. lipnja 2017</w:t>
      </w:r>
      <w:r w:rsidR="00175D36" w:rsidRPr="00652A84">
        <w:t xml:space="preserve">. </w:t>
      </w:r>
      <w:r w:rsidR="005447F4">
        <w:t xml:space="preserve">do </w:t>
      </w:r>
      <w:r w:rsidR="005015E1">
        <w:t xml:space="preserve">23. studenoga </w:t>
      </w:r>
      <w:r w:rsidR="005447F4">
        <w:t xml:space="preserve">2017. </w:t>
      </w:r>
      <w:r w:rsidRPr="00652A84">
        <w:t xml:space="preserve">u iznosu od </w:t>
      </w:r>
      <w:r w:rsidR="005015E1">
        <w:t>5.276,00</w:t>
      </w:r>
      <w:r w:rsidR="00726E96" w:rsidRPr="00652A84">
        <w:t xml:space="preserve"> kn neto</w:t>
      </w:r>
      <w:bookmarkEnd w:id="1"/>
      <w:bookmarkEnd w:id="2"/>
      <w:r w:rsidRPr="00652A84">
        <w:t xml:space="preserve">. </w:t>
      </w:r>
    </w:p>
    <w:p w:rsidRDefault="00D2781D" w:rsidP="00E303B9" w:rsidR="00D2781D" w:rsidRPr="00652A84">
      <w:pPr>
        <w:jc w:val="both"/>
      </w:pPr>
    </w:p>
    <w:p w:rsidRDefault="00E303B9" w:rsidP="00E303B9" w:rsidR="00E303B9" w:rsidRPr="00652A84">
      <w:pPr>
        <w:jc w:val="both"/>
      </w:pPr>
      <w:r w:rsidRPr="00652A84">
        <w:t xml:space="preserve">    </w:t>
      </w:r>
    </w:p>
    <w:p w:rsidRDefault="00E303B9" w:rsidP="00E303B9" w:rsidR="00E303B9" w:rsidRPr="00652A84">
      <w:pPr>
        <w:jc w:val="center"/>
        <w:rPr>
          <w:bCs/>
        </w:rPr>
      </w:pPr>
      <w:r w:rsidRPr="00652A84">
        <w:rPr>
          <w:bCs/>
        </w:rPr>
        <w:t>Obrazloženje</w:t>
      </w:r>
    </w:p>
    <w:p w:rsidRDefault="00DA7BC1" w:rsidP="00E303B9" w:rsidR="00832553" w:rsidRPr="00652A84">
      <w:pPr>
        <w:jc w:val="both"/>
        <w:rPr>
          <w:bCs/>
        </w:rPr>
      </w:pPr>
      <w:r w:rsidRPr="00652A84">
        <w:rPr>
          <w:bCs/>
        </w:rPr>
        <w:tab/>
      </w:r>
      <w:r w:rsidRPr="00652A84">
        <w:rPr>
          <w:bCs/>
        </w:rPr>
        <w:tab/>
        <w:t xml:space="preserve">Stečajni upravitelj je dana </w:t>
      </w:r>
      <w:r w:rsidR="005015E1">
        <w:rPr>
          <w:bCs/>
        </w:rPr>
        <w:t>8. prosinca</w:t>
      </w:r>
      <w:r w:rsidR="005447F4">
        <w:rPr>
          <w:bCs/>
        </w:rPr>
        <w:t xml:space="preserve"> 2017</w:t>
      </w:r>
      <w:r w:rsidR="00832553" w:rsidRPr="00652A84">
        <w:rPr>
          <w:bCs/>
        </w:rPr>
        <w:t>. godine podni</w:t>
      </w:r>
      <w:r w:rsidR="0060042E" w:rsidRPr="00652A84">
        <w:rPr>
          <w:bCs/>
        </w:rPr>
        <w:t>o</w:t>
      </w:r>
      <w:r w:rsidR="00832553" w:rsidRPr="00652A84">
        <w:rPr>
          <w:bCs/>
        </w:rPr>
        <w:t xml:space="preserve"> zahtjev za naknadu stvarnih troškova u iznosu od </w:t>
      </w:r>
      <w:r w:rsidR="005015E1">
        <w:t>5.276,00</w:t>
      </w:r>
      <w:r w:rsidR="005015E1" w:rsidRPr="00652A84">
        <w:t xml:space="preserve"> </w:t>
      </w:r>
      <w:r w:rsidRPr="00652A84">
        <w:t>kn neto</w:t>
      </w:r>
      <w:r w:rsidRPr="00652A84">
        <w:rPr>
          <w:bCs/>
        </w:rPr>
        <w:t xml:space="preserve"> </w:t>
      </w:r>
      <w:r w:rsidR="00726E96" w:rsidRPr="00652A84">
        <w:rPr>
          <w:bCs/>
        </w:rPr>
        <w:t xml:space="preserve">troška prijevoza osobnim automobilom </w:t>
      </w:r>
      <w:r w:rsidR="0060042E" w:rsidRPr="00652A84">
        <w:rPr>
          <w:bCs/>
        </w:rPr>
        <w:t>na relaciji Velika-Karlobag-Velika</w:t>
      </w:r>
      <w:r w:rsidR="005015E1">
        <w:rPr>
          <w:bCs/>
        </w:rPr>
        <w:t xml:space="preserve"> i Velika-Rijeka-Velika</w:t>
      </w:r>
      <w:r w:rsidR="005447F4">
        <w:rPr>
          <w:bCs/>
        </w:rPr>
        <w:t xml:space="preserve"> </w:t>
      </w:r>
      <w:r w:rsidR="00832553" w:rsidRPr="00652A84">
        <w:rPr>
          <w:bCs/>
        </w:rPr>
        <w:t xml:space="preserve">u periodu od </w:t>
      </w:r>
      <w:r w:rsidR="005015E1">
        <w:t>13. lipnja 2017</w:t>
      </w:r>
      <w:r w:rsidR="005015E1" w:rsidRPr="00652A84">
        <w:t xml:space="preserve">. </w:t>
      </w:r>
      <w:r w:rsidR="005015E1">
        <w:t xml:space="preserve">do 23. studenoga 2017.  </w:t>
      </w:r>
      <w:r w:rsidR="005447F4" w:rsidRPr="00652A84">
        <w:t xml:space="preserve">u iznosu od </w:t>
      </w:r>
      <w:r w:rsidR="005015E1">
        <w:t>5.276,00</w:t>
      </w:r>
      <w:r w:rsidR="005015E1" w:rsidRPr="00652A84">
        <w:t xml:space="preserve"> </w:t>
      </w:r>
      <w:r w:rsidR="00C10AC3" w:rsidRPr="00652A84">
        <w:t>kn neto</w:t>
      </w:r>
      <w:r w:rsidR="00832553" w:rsidRPr="00652A84">
        <w:rPr>
          <w:bCs/>
        </w:rPr>
        <w:t xml:space="preserve">. </w:t>
      </w:r>
    </w:p>
    <w:p w:rsidRDefault="00922981" w:rsidP="00922981" w:rsidR="00922981" w:rsidRPr="00652A84">
      <w:pPr>
        <w:jc w:val="both"/>
      </w:pPr>
      <w:r w:rsidRPr="00652A84">
        <w:tab/>
      </w:r>
      <w:r w:rsidRPr="00652A84">
        <w:tab/>
        <w:t xml:space="preserve">Stečajni sudac je ocijenio </w:t>
      </w:r>
      <w:r w:rsidR="001B4032" w:rsidRPr="00652A84">
        <w:t>i uvidom u</w:t>
      </w:r>
      <w:r w:rsidR="005015E1">
        <w:t xml:space="preserve"> obračun troškova korištenja privatnog vozila u službene svrhe (list 795 spisa) te</w:t>
      </w:r>
      <w:r w:rsidR="001B4032" w:rsidRPr="00652A84">
        <w:t xml:space="preserve"> </w:t>
      </w:r>
      <w:r w:rsidR="0060042E" w:rsidRPr="00652A84">
        <w:t xml:space="preserve">putne </w:t>
      </w:r>
      <w:r w:rsidR="005447F4">
        <w:t>naloge s putnim računima (list 7</w:t>
      </w:r>
      <w:r w:rsidR="005015E1">
        <w:t>96</w:t>
      </w:r>
      <w:r w:rsidR="005447F4">
        <w:t>-7</w:t>
      </w:r>
      <w:r w:rsidR="005015E1">
        <w:t>98</w:t>
      </w:r>
      <w:r w:rsidR="005447F4">
        <w:t xml:space="preserve"> spisa</w:t>
      </w:r>
      <w:r w:rsidR="00DA7BC1" w:rsidRPr="00652A84">
        <w:t xml:space="preserve">) </w:t>
      </w:r>
      <w:r w:rsidRPr="00652A84">
        <w:t xml:space="preserve">da su nastali stvarni troškovi stečajnog upravitelja u razdoblju od </w:t>
      </w:r>
      <w:r w:rsidR="005015E1">
        <w:t>13. lipnja 2017</w:t>
      </w:r>
      <w:r w:rsidR="005015E1" w:rsidRPr="00652A84">
        <w:t xml:space="preserve">. </w:t>
      </w:r>
      <w:r w:rsidR="005015E1">
        <w:t xml:space="preserve">do 23. studenoga 2017. </w:t>
      </w:r>
      <w:r w:rsidR="005015E1" w:rsidRPr="00652A84">
        <w:t xml:space="preserve">u iznosu od </w:t>
      </w:r>
      <w:r w:rsidR="005015E1">
        <w:t>5.276,00</w:t>
      </w:r>
      <w:r w:rsidR="005447F4" w:rsidRPr="00652A84">
        <w:t xml:space="preserve"> </w:t>
      </w:r>
      <w:r w:rsidR="00652A84" w:rsidRPr="00652A84">
        <w:t xml:space="preserve">kn neto </w:t>
      </w:r>
      <w:r w:rsidRPr="00652A84">
        <w:t>opravdani i realni.</w:t>
      </w:r>
    </w:p>
    <w:p w:rsidRDefault="00922981" w:rsidP="00922981" w:rsidR="00922981" w:rsidRPr="00652A84">
      <w:pPr>
        <w:jc w:val="both"/>
      </w:pPr>
      <w:r w:rsidRPr="00652A84">
        <w:tab/>
      </w:r>
      <w:r w:rsidRPr="00652A84">
        <w:tab/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Pr="00652A84">
          <w:t>29. st</w:t>
        </w:r>
      </w:smartTag>
      <w:r w:rsidRPr="00652A84">
        <w:t xml:space="preserve">. 1. i 3. </w:t>
      </w:r>
      <w:r w:rsidR="00175D36" w:rsidRPr="00652A84">
        <w:t xml:space="preserve">Stečajnog zakona </w:t>
      </w:r>
      <w:r w:rsidR="00175D36" w:rsidRPr="00652A84">
        <w:rPr>
          <w:bCs/>
        </w:rPr>
        <w:t>(objavljen u NN 44/96, 29/99, 129/00, 123/03, 82/06, 116/10, 25/12</w:t>
      </w:r>
      <w:r w:rsidR="005015E1">
        <w:rPr>
          <w:bCs/>
        </w:rPr>
        <w:t>,</w:t>
      </w:r>
      <w:r w:rsidR="00175D36" w:rsidRPr="00652A84">
        <w:rPr>
          <w:bCs/>
        </w:rPr>
        <w:t xml:space="preserve"> 133/12</w:t>
      </w:r>
      <w:r w:rsidR="005015E1">
        <w:rPr>
          <w:bCs/>
        </w:rPr>
        <w:t>, 71/15 i 104/17</w:t>
      </w:r>
      <w:r w:rsidR="00175D36" w:rsidRPr="00652A84">
        <w:rPr>
          <w:bCs/>
        </w:rPr>
        <w:t>)</w:t>
      </w:r>
      <w:r w:rsidRPr="00652A84">
        <w:t xml:space="preserve"> valjalo je riješiti kao u izreci.</w:t>
      </w:r>
    </w:p>
    <w:p w:rsidRDefault="00EA0E2F" w:rsidP="005015E1" w:rsidR="00EA0E2F">
      <w:pPr>
        <w:ind w:firstLine="1440"/>
        <w:jc w:val="both"/>
        <w:rPr>
          <w:bCs/>
        </w:rPr>
      </w:pPr>
    </w:p>
    <w:p w:rsidRDefault="00E303B9" w:rsidP="005015E1" w:rsidR="005015E1">
      <w:pPr>
        <w:ind w:firstLine="1440"/>
        <w:jc w:val="both"/>
      </w:pPr>
      <w:r w:rsidRPr="00652A84">
        <w:rPr>
          <w:bCs/>
        </w:rPr>
        <w:tab/>
      </w:r>
      <w:r w:rsidRPr="00652A84">
        <w:rPr>
          <w:bCs/>
        </w:rPr>
        <w:tab/>
      </w:r>
      <w:r w:rsidR="003B7447" w:rsidRPr="00652A84">
        <w:rPr>
          <w:bCs/>
        </w:rPr>
        <w:t>Rijeka</w:t>
      </w:r>
      <w:r w:rsidRPr="00652A84">
        <w:rPr>
          <w:bCs/>
        </w:rPr>
        <w:t xml:space="preserve">, </w:t>
      </w:r>
      <w:r w:rsidR="005015E1">
        <w:t>12. prosinca 2017</w:t>
      </w:r>
      <w:r w:rsidR="005015E1" w:rsidRPr="00652A84">
        <w:t xml:space="preserve">.  </w:t>
      </w:r>
    </w:p>
    <w:p w:rsidRDefault="005447F4" w:rsidP="00E303B9" w:rsidR="005447F4" w:rsidRPr="00652A84">
      <w:pPr>
        <w:jc w:val="both"/>
        <w:rPr>
          <w:bCs/>
        </w:rPr>
      </w:pPr>
    </w:p>
    <w:p w:rsidRDefault="00E303B9" w:rsidP="00E303B9" w:rsidR="00E303B9" w:rsidRPr="00652A84">
      <w:pPr>
        <w:jc w:val="both"/>
        <w:rPr>
          <w:bCs/>
        </w:rPr>
      </w:pPr>
      <w:r w:rsidRPr="00652A84">
        <w:rPr>
          <w:bCs/>
        </w:rPr>
        <w:tab/>
      </w:r>
      <w:r w:rsidRPr="00652A84">
        <w:rPr>
          <w:bCs/>
        </w:rPr>
        <w:tab/>
      </w:r>
      <w:r w:rsidR="0031329D" w:rsidRPr="00652A84">
        <w:rPr>
          <w:bCs/>
        </w:rPr>
        <w:t xml:space="preserve">                </w:t>
      </w:r>
      <w:r w:rsidR="0031329D" w:rsidRPr="00652A84">
        <w:rPr>
          <w:bCs/>
        </w:rPr>
        <w:tab/>
      </w:r>
      <w:r w:rsidR="0031329D" w:rsidRPr="00652A84">
        <w:rPr>
          <w:bCs/>
        </w:rPr>
        <w:tab/>
      </w:r>
      <w:r w:rsidR="0031329D" w:rsidRPr="00652A84">
        <w:rPr>
          <w:bCs/>
        </w:rPr>
        <w:tab/>
      </w:r>
      <w:r w:rsidR="0031329D" w:rsidRPr="00652A84">
        <w:rPr>
          <w:bCs/>
        </w:rPr>
        <w:tab/>
      </w:r>
      <w:r w:rsidR="0031329D" w:rsidRPr="00652A84">
        <w:rPr>
          <w:bCs/>
        </w:rPr>
        <w:tab/>
        <w:t xml:space="preserve">       </w:t>
      </w:r>
      <w:r w:rsidRPr="00652A84">
        <w:rPr>
          <w:bCs/>
        </w:rPr>
        <w:t>Stečajni sudac</w:t>
      </w:r>
    </w:p>
    <w:p w:rsidRDefault="0031329D" w:rsidP="00E303B9" w:rsidR="00E303B9" w:rsidRPr="00652A84">
      <w:pPr>
        <w:jc w:val="both"/>
        <w:rPr>
          <w:bCs/>
        </w:rPr>
      </w:pPr>
      <w:r w:rsidRPr="00652A84">
        <w:rPr>
          <w:bCs/>
        </w:rPr>
        <w:t xml:space="preserve">                   </w:t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605262" w:rsidRPr="00652A84">
        <w:rPr>
          <w:bCs/>
        </w:rPr>
        <w:t xml:space="preserve">                  </w:t>
      </w:r>
      <w:r w:rsidR="005447F4">
        <w:rPr>
          <w:bCs/>
        </w:rPr>
        <w:t xml:space="preserve"> </w:t>
      </w:r>
      <w:r w:rsidR="00605262" w:rsidRPr="00652A84">
        <w:rPr>
          <w:bCs/>
        </w:rPr>
        <w:t>Vera Jelenović</w:t>
      </w:r>
    </w:p>
    <w:p w:rsidRDefault="00726E96" w:rsidP="00E303B9" w:rsidR="00726E96">
      <w:pPr>
        <w:jc w:val="both"/>
      </w:pPr>
    </w:p>
    <w:p w:rsidRDefault="00E303B9" w:rsidP="00E303B9" w:rsidR="00E303B9" w:rsidRPr="00652A84">
      <w:pPr>
        <w:jc w:val="both"/>
        <w:rPr>
          <w:bCs/>
        </w:rPr>
      </w:pPr>
      <w:r w:rsidRPr="00652A84">
        <w:rPr>
          <w:bCs/>
        </w:rPr>
        <w:t>UPUTA O PRAVNOM LIJEKU:</w:t>
      </w:r>
    </w:p>
    <w:p w:rsidRDefault="00E303B9" w:rsidP="004C2C01" w:rsidR="00E303B9" w:rsidRPr="00652A84">
      <w:pPr>
        <w:ind w:firstLine="720"/>
        <w:jc w:val="both"/>
        <w:rPr>
          <w:bCs/>
        </w:rPr>
      </w:pPr>
      <w:r w:rsidRPr="00652A84">
        <w:rPr>
          <w:bCs/>
        </w:rPr>
        <w:t xml:space="preserve">Protiv ovog rješenja pravo na žalbu imaju stečajni upravitelj, dužnik pojedinac i svaki stečajni vjerovnik. Žalba se podnosi u roku od 8 dana od dana primitka istog. </w:t>
      </w:r>
      <w:r w:rsidR="005447F4">
        <w:rPr>
          <w:bCs/>
        </w:rPr>
        <w:t xml:space="preserve">Dostava se smatra obavljenom istekom osmoga dana od dana objave rješenja na mrežnoj stranici e-Oglasna ploča sudova. </w:t>
      </w:r>
      <w:r w:rsidRPr="00652A84">
        <w:rPr>
          <w:bCs/>
        </w:rPr>
        <w:t>Žalba se podnosi putem  ovog suda u dva istovjetna primjerka</w:t>
      </w:r>
      <w:r w:rsidR="00CB070F" w:rsidRPr="00652A84">
        <w:rPr>
          <w:bCs/>
        </w:rPr>
        <w:t>,</w:t>
      </w:r>
      <w:r w:rsidRPr="00652A84">
        <w:rPr>
          <w:bCs/>
        </w:rPr>
        <w:t xml:space="preserve"> a o žalbi odlučuje Visoki trgovački sud Republike Hrvatske.</w:t>
      </w:r>
    </w:p>
    <w:sectPr w:rsidR="00E303B9" w:rsidRPr="00652A84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A60" w:rsidR="00144A60">
      <w:r>
        <w:separator/>
      </w:r>
    </w:p>
  </w:endnote>
  <w:endnote w:id="0" w:type="continuationSeparator">
    <w:p w:rsidRDefault="00144A60" w:rsidR="00144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DE3" w:rsidP="003B7447" w:rsidR="004E3D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3DE3" w:rsidR="004E3D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DE3" w:rsidP="003B7447" w:rsidR="004E3D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A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E3DE3" w:rsidR="004E3D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A60" w:rsidR="00144A60">
      <w:r>
        <w:separator/>
      </w:r>
    </w:p>
  </w:footnote>
  <w:footnote w:id="0" w:type="continuationSeparator">
    <w:p w:rsidRDefault="00144A60" w:rsidR="00144A6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A60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5D3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37C32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007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2429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A2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3DE3"/>
    <w:rsid w:val="004E6F39"/>
    <w:rsid w:val="004F5280"/>
    <w:rsid w:val="00500335"/>
    <w:rsid w:val="00500ED3"/>
    <w:rsid w:val="005015E1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7F4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042E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2A8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3C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2DEB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1E7F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0B6E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1B"/>
    <w:rsid w:val="00C106C4"/>
    <w:rsid w:val="00C10AC3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6B9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0A6D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ABC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86E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A7BC1"/>
    <w:rsid w:val="00DB120E"/>
    <w:rsid w:val="00DB1639"/>
    <w:rsid w:val="00DB21E8"/>
    <w:rsid w:val="00DB33A3"/>
    <w:rsid w:val="00DB5C26"/>
    <w:rsid w:val="00DB685B"/>
    <w:rsid w:val="00DC08B2"/>
    <w:rsid w:val="00DC143B"/>
    <w:rsid w:val="00DC4FB1"/>
    <w:rsid w:val="00DC59E9"/>
    <w:rsid w:val="00DC73CF"/>
    <w:rsid w:val="00DD05A6"/>
    <w:rsid w:val="00DD299E"/>
    <w:rsid w:val="00DD50DF"/>
    <w:rsid w:val="00DE00D9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29D7"/>
    <w:rsid w:val="00E97C95"/>
    <w:rsid w:val="00EA0E2F"/>
    <w:rsid w:val="00EA1D6C"/>
    <w:rsid w:val="00EA2504"/>
    <w:rsid w:val="00EA4113"/>
    <w:rsid w:val="00EA477A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60042E"/>
  </w:style>
  <w:style w:styleId="Tekstbalonia" w:type="paragraph">
    <w:name w:val="Balloon Text"/>
    <w:basedOn w:val="Normal"/>
    <w:link w:val="TekstbaloniaChar"/>
    <w:rsid w:val="00EA0E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0E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60042E"/>
  </w:style>
  <w:style w:styleId="Tekstbalonia" w:type="paragraph">
    <w:name w:val="Balloon Text"/>
    <w:basedOn w:val="Normal"/>
    <w:link w:val="TekstbaloniaChar"/>
    <w:rsid w:val="00EA0E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0E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Samolov, OIB 42099913382</izvorni_sadrzaj>
    <derivirana_varijabla naziv="DomainObject.Predmet.StrankaFormatedOIB_1">  Predrag Samolov, OIB 42099913382</derivirana_varijabla>
  </DomainObject.Predmet.StrankaFormatedOIB>
  <DomainObject.Predmet.StrankaFormatedWithAdress>
    <izvorni_sadrzaj> Predrag Samolov, Uskočka Ulica 2, 53288 Karlobag</izvorni_sadrzaj>
    <derivirana_varijabla naziv="DomainObject.Predmet.StrankaFormatedWithAdress_1"> Predrag Samolov, Uskočka Ulica 2, 53288 Karlobag</derivirana_varijabla>
  </DomainObject.Predmet.StrankaFormatedWithAdress>
  <DomainObject.Predmet.StrankaFormatedWithAdressOIB>
    <izvorni_sadrzaj> Predrag Samolov, OIB 42099913382, Uskočka Ulica 2, 53288 Karlobag</izvorni_sadrzaj>
    <derivirana_varijabla naziv="DomainObject.Predmet.StrankaFormatedWithAdressOIB_1"> Predrag Samolov, OIB 42099913382, Uskočka Ulica 2, 53288 Karlobag</derivirana_varijabla>
  </DomainObject.Predmet.StrankaFormatedWithAdressOIB>
  <DomainObject.Predmet.StrankaWithAdress>
    <izvorni_sadrzaj>Predrag Samolov Uskočka Ulica 2,53288 Karlobag</izvorni_sadrzaj>
    <derivirana_varijabla naziv="DomainObject.Predmet.StrankaWithAdress_1">Predrag Samolov Uskočka Ulica 2,53288 Karlobag</derivirana_varijabla>
  </DomainObject.Predmet.StrankaWithAdress>
  <DomainObject.Predmet.StrankaWithAdressOIB>
    <izvorni_sadrzaj>Predrag Samolov, OIB 42099913382, Uskočka Ulica 2,53288 Karlobag</izvorni_sadrzaj>
    <derivirana_varijabla naziv="DomainObject.Predmet.StrankaWithAdressOIB_1">Predrag Samolov, OIB 42099913382, Uskočka Ulica 2,53288 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Samolov, OIB 42099913382</izvorni_sadrzaj>
    <derivirana_varijabla naziv="DomainObject.Predmet.StrankaNazivFormatedOIB_1">Predrag Samolov, OIB 42099913382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Samolov, OIB 42099913382</item>
    </izvorni_sadrzaj>
    <derivirana_varijabla naziv="DomainObject.Predmet.StrankaListFormatedOIB_1">
      <item>Predrag Samolov, OIB 42099913382</item>
    </derivirana_varijabla>
  </DomainObject.Predmet.StrankaListFormatedOIB>
  <DomainObject.Predmet.StrankaListFormatedWithAdress>
    <izvorni_sadrzaj>
      <item>Predrag Samolov, Uskočka Ulica 2, 53288 Karlobag</item>
    </izvorni_sadrzaj>
    <derivirana_varijabla naziv="DomainObject.Predmet.StrankaListFormatedWithAdress_1">
      <item>Predrag Samolov, Uskočka Ulica 2, 53288 Karlobag</item>
    </derivirana_varijabla>
  </DomainObject.Predmet.StrankaListFormatedWithAdress>
  <DomainObject.Predmet.StrankaListFormatedWithAdressOIB>
    <izvorni_sadrzaj>
      <item>Predrag Samolov, OIB 42099913382, Uskočka Ulica 2, 53288 Karlobag</item>
    </izvorni_sadrzaj>
    <derivirana_varijabla naziv="DomainObject.Predmet.StrankaListFormatedWithAdressOIB_1">
      <item>Predrag Samolov, OIB 42099913382, Uskočka Ulica 2, 53288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Samolov, OIB 42099913382</item>
    </izvorni_sadrzaj>
    <derivirana_varijabla naziv="DomainObject.Predmet.StrankaListNazivFormatedOIB_1">
      <item>Predrag Samolov, OIB 42099913382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OIB 42099913382, Uskočka Ulica 2, 53288 Karlobag</izvorni_sadrzaj>
    <derivirana_varijabla naziv="DomainObject.Predmet.StrankaIDrugiAdressOIB_1">Predrag Samolov, OIB 42099913382, Uskočka Ulica 2, 53288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42099913382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42099913382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318</properties:Words>
  <properties:Characters>1582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2017-12-12T09:09:00Z</dcterms:created>
  <dc:creator>korlevicd</dc:creator>
  <cp:lastModifiedBy>Danijela Fumić</cp:lastModifiedBy>
  <cp:lastPrinted>2017-12-12T09:09:00Z</cp:lastPrinted>
  <dcterms:modified xmlns:xsi="http://www.w3.org/2001/XMLSchema-instance" xsi:type="dcterms:W3CDTF">2017-12-12T09:09:00Z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