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40ee" w14:paraId="d4f40e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56307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63075">
        <w:rPr>
          <w:lang w:val="hr-HR"/>
        </w:rPr>
        <w:t xml:space="preserve">Trgovački sud u Splitu, po </w:t>
      </w:r>
      <w:r w:rsidR="00143364" w:rsidRPr="00563075">
        <w:rPr>
          <w:lang w:val="hr-HR"/>
        </w:rPr>
        <w:t>sudskom savjetniku Goranu Radanoviću</w:t>
      </w:r>
      <w:r w:rsidR="00634348" w:rsidRPr="00563075">
        <w:rPr>
          <w:lang w:val="hr-HR"/>
        </w:rPr>
        <w:t xml:space="preserve">, u skraćenom stečajnom postupku povodom zahtjeva </w:t>
      </w:r>
      <w:r w:rsidR="00634348" w:rsidRPr="00563075">
        <w:rPr>
          <w:szCs w:val="24"/>
          <w:lang w:val="hr-HR"/>
        </w:rPr>
        <w:t>FINANCIJSKE AGENCIJE, Regionalni centar Split, Podružnica Split, Mažuranićevo šetalište 24b</w:t>
      </w:r>
      <w:r w:rsidR="00634348" w:rsidRPr="00563075">
        <w:rPr>
          <w:lang w:val="hr-HR"/>
        </w:rPr>
        <w:t xml:space="preserve">, OIB: 85821130368, za provedbu skraćenog stečajnog postupka nad dužnikom </w:t>
      </w:r>
      <w:r w:rsidR="00563075" w:rsidRPr="00563075">
        <w:rPr>
          <w:lang w:val="hr-HR"/>
        </w:rPr>
        <w:t>SONG, d.o.o.</w:t>
      </w:r>
      <w:r w:rsidR="00143364" w:rsidRPr="00563075">
        <w:rPr>
          <w:lang w:val="hr-HR"/>
        </w:rPr>
        <w:t xml:space="preserve">, </w:t>
      </w:r>
      <w:r w:rsidR="00563075" w:rsidRPr="00563075">
        <w:rPr>
          <w:lang w:val="hr-HR"/>
        </w:rPr>
        <w:t>Split</w:t>
      </w:r>
      <w:r w:rsidR="0076026A" w:rsidRPr="00563075">
        <w:rPr>
          <w:lang w:val="hr-HR"/>
        </w:rPr>
        <w:t xml:space="preserve">, </w:t>
      </w:r>
      <w:r w:rsidR="00563075" w:rsidRPr="00563075">
        <w:rPr>
          <w:lang w:val="hr-HR"/>
        </w:rPr>
        <w:t>Obala Kneza Branimira 14</w:t>
      </w:r>
      <w:r w:rsidR="0076026A" w:rsidRPr="00563075">
        <w:rPr>
          <w:lang w:val="hr-HR"/>
        </w:rPr>
        <w:t xml:space="preserve">, OIB: </w:t>
      </w:r>
      <w:r w:rsidR="00563075" w:rsidRPr="00563075">
        <w:rPr>
          <w:lang w:val="hr-HR"/>
        </w:rPr>
        <w:t>77199385399</w:t>
      </w:r>
      <w:r w:rsidR="0076026A" w:rsidRPr="00563075">
        <w:rPr>
          <w:lang w:val="hr-HR"/>
        </w:rPr>
        <w:t xml:space="preserve">, MBS: </w:t>
      </w:r>
      <w:r w:rsidR="00563075" w:rsidRPr="00563075">
        <w:rPr>
          <w:lang w:val="hr-HR"/>
        </w:rPr>
        <w:t>060078242</w:t>
      </w:r>
      <w:r w:rsidR="00634348" w:rsidRPr="00563075">
        <w:rPr>
          <w:lang w:val="hr-HR"/>
        </w:rPr>
        <w:t>, dana</w:t>
      </w:r>
      <w:r w:rsidR="00E308B5" w:rsidRPr="00563075">
        <w:rPr>
          <w:lang w:val="hr-HR"/>
        </w:rPr>
        <w:t xml:space="preserve"> </w:t>
      </w:r>
      <w:r w:rsidR="009F00F2">
        <w:rPr>
          <w:lang w:val="hr-HR"/>
        </w:rPr>
        <w:t>04</w:t>
      </w:r>
      <w:r w:rsidR="00BD1AE1" w:rsidRPr="00563075">
        <w:rPr>
          <w:lang w:val="hr-HR"/>
        </w:rPr>
        <w:t xml:space="preserve">. </w:t>
      </w:r>
      <w:r w:rsidR="00F80EC3" w:rsidRPr="00563075">
        <w:rPr>
          <w:lang w:val="hr-HR"/>
        </w:rPr>
        <w:t>svibnja</w:t>
      </w:r>
      <w:r w:rsidR="008967A5" w:rsidRPr="00563075">
        <w:rPr>
          <w:lang w:val="hr-HR"/>
        </w:rPr>
        <w:t xml:space="preserve"> 2016</w:t>
      </w:r>
      <w:r w:rsidR="00634348" w:rsidRPr="00563075">
        <w:rPr>
          <w:lang w:val="hr-HR"/>
        </w:rPr>
        <w:t>. godine</w:t>
      </w:r>
    </w:p>
    <w:p w:rsidRDefault="00664952" w:rsidP="00D4027A" w:rsidR="00664952" w:rsidRPr="00563075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63075" w:rsidRPr="00563075">
        <w:rPr>
          <w:lang w:val="hr-HR"/>
        </w:rPr>
        <w:t>SONG, d.o.o., Split, Obala Kneza Branimira 14, OIB: 77199385399, MBS: 060078242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9F00F2">
        <w:rPr>
          <w:lang w:val="hr-HR"/>
        </w:rPr>
        <w:t>04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1E3C96">
        <w:rPr>
          <w:lang w:val="hr-HR"/>
        </w:rPr>
        <w:t>50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1E3C96">
        <w:rPr>
          <w:lang w:val="hr-HR"/>
        </w:rPr>
        <w:t xml:space="preserve"> Vencel Čuljak, Osijek,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63075" w:rsidRPr="00563075">
        <w:rPr>
          <w:lang w:val="hr-HR"/>
        </w:rPr>
        <w:t>SONG, d.o.o., Split, Obala Kneza Branimira 14, OIB: 77199385399, MBS: 060078242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563075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63075" w:rsidRPr="00563075">
        <w:rPr>
          <w:lang w:val="hr-HR"/>
        </w:rPr>
        <w:t>SONG, d.o.o., Split, Obala Kneza Branimira 14, OIB: 77199385399, MBS: 060078242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63075">
        <w:rPr>
          <w:lang w:val="hr-HR"/>
        </w:rPr>
        <w:t>1385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63075">
        <w:rPr>
          <w:lang w:val="hr-HR"/>
        </w:rPr>
        <w:t>235</w:t>
      </w:r>
      <w:r w:rsidR="0076026A">
        <w:rPr>
          <w:lang w:val="hr-HR"/>
        </w:rPr>
        <w:t>.</w:t>
      </w:r>
      <w:r w:rsidR="00563075">
        <w:rPr>
          <w:lang w:val="hr-HR"/>
        </w:rPr>
        <w:t>699</w:t>
      </w:r>
      <w:r w:rsidR="0076026A">
        <w:rPr>
          <w:lang w:val="hr-HR"/>
        </w:rPr>
        <w:t>,</w:t>
      </w:r>
      <w:r w:rsidR="00563075">
        <w:rPr>
          <w:lang w:val="hr-HR"/>
        </w:rPr>
        <w:t>43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C2ECE">
        <w:rPr>
          <w:b/>
          <w:lang w:val="hr-HR"/>
        </w:rPr>
        <w:t>20</w:t>
      </w:r>
      <w:r w:rsidRPr="00895DB5">
        <w:rPr>
          <w:b/>
          <w:lang w:val="hr-HR"/>
        </w:rPr>
        <w:t xml:space="preserve">. </w:t>
      </w:r>
      <w:r w:rsidR="00FC2ECE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9F00F2">
        <w:rPr>
          <w:lang w:val="hr-HR"/>
        </w:rPr>
        <w:t>04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86538" w:rsidRPr="00D8653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63075">
      <w:t>1204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63075">
      <w:t>1204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6F04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3C9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63075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293E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00F2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86538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2ECE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5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653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65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65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5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653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65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65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St-1204/2015</izvorni_sadrzaj>
    <derivirana_varijabla naziv="DomainObject.Predmet.OznakaBroj_1">St-1204/2015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SONG, d.o.o. za poslovne usluge i trgovinu na prodručju kulturno-glazbenih i drugih djelatnosti</izvorni_sadrzaj>
    <derivirana_varijabla naziv="DomainObject.Predmet.ProtustrankaFormated_1">  SONG, d.o.o. za poslovne usluge i trgovinu na prodručju kulturno-glazbenih i drugih djelatnosti</derivirana_varijabla>
  </DomainObject.Predmet.ProtustrankaFormated>
  <DomainObject.Predmet.ProtustrankaFormatedOIB>
    <izvorni_sadrzaj>  SONG, d.o.o. za poslovne usluge i trgovinu na prodručju kulturno-glazbenih i drugih djelatnosti, OIB 77199385399</izvorni_sadrzaj>
    <derivirana_varijabla naziv="DomainObject.Predmet.ProtustrankaFormatedOIB_1">  SONG, d.o.o. za poslovne usluge i trgovinu na prodručju kulturno-glazbenih i drugih djelatnosti, OIB 77199385399</derivirana_varijabla>
  </DomainObject.Predmet.ProtustrankaFormatedOIB>
  <DomainObject.Predmet.ProtustrankaFormatedWithAdress>
    <izvorni_sadrzaj> SONG, d.o.o. za poslovne usluge i trgovinu na prodručju kulturno-glazbenih i drugih djelatnosti, Obala Kneza Branimira 14, 21000 Split</izvorni_sadrzaj>
    <derivirana_varijabla naziv="DomainObject.Predmet.ProtustrankaFormatedWithAdress_1"> SONG, d.o.o. za poslovne usluge i trgovinu na prodručju kulturno-glazbenih i drugih djelatnosti, Obala Kneza Branimira 14, 21000 Split</derivirana_varijabla>
  </DomainObject.Predmet.ProtustrankaFormatedWithAdress>
  <DomainObject.Predmet.ProtustrankaFormatedWithAdressOIB>
    <izvorni_sadrzaj> SONG, d.o.o. za poslovne usluge i trgovinu na prodručju kulturno-glazbenih i drugih djelatnosti, OIB 77199385399, Obala Kneza Branimira 14, 21000 Split</izvorni_sadrzaj>
    <derivirana_varijabla naziv="DomainObject.Predmet.ProtustrankaFormatedWithAdressOIB_1"> SONG, d.o.o. za poslovne usluge i trgovinu na prodručju kulturno-glazbenih i drugih djelatnosti, OIB 77199385399, Obala Kneza Branimira 14, 21000 Split</derivirana_varijabla>
  </DomainObject.Predmet.ProtustrankaFormatedWithAdressOIB>
  <DomainObject.Predmet.ProtustrankaWithAdress>
    <izvorni_sadrzaj>SONG, d.o.o. za poslovne usluge i trgovinu na prodručju kulturno-glazbenih i drugih djelatnosti Obala Kneza Branimira 14, 21000 Split</izvorni_sadrzaj>
    <derivirana_varijabla naziv="DomainObject.Predmet.ProtustrankaWithAdress_1">SONG, d.o.o. za poslovne usluge i trgovinu na prodručju kulturno-glazbenih i drugih djelatnosti Obala Kneza Branimira 14, 21000 Split</derivirana_varijabla>
  </DomainObject.Predmet.ProtustrankaWithAdress>
  <DomainObject.Predmet.ProtustrankaWithAdressOIB>
    <izvorni_sadrzaj>SONG, d.o.o. za poslovne usluge i trgovinu na prodručju kulturno-glazbenih i drugih djelatnosti, OIB 77199385399, Obala Kneza Branimira 14, 21000 Split</izvorni_sadrzaj>
    <derivirana_varijabla naziv="DomainObject.Predmet.ProtustrankaWithAdressOIB_1">SONG, d.o.o. za poslovne usluge i trgovinu na prodručju kulturno-glazbenih i drugih djelatnosti, OIB 77199385399, Obala Kneza Branimira 14, 21000 Split</derivirana_varijabla>
  </DomainObject.Predmet.ProtustrankaWithAdressOIB>
  <DomainObject.Predmet.ProtustrankaNazivFormated>
    <izvorni_sadrzaj>SONG, d.o.o. za poslovne usluge i trgovinu na prodručju kulturno-glazbenih i drugih djelatnosti</izvorni_sadrzaj>
    <derivirana_varijabla naziv="DomainObject.Predmet.ProtustrankaNazivFormated_1">SONG, d.o.o. za poslovne usluge i trgovinu na prodručju kulturno-glazbenih i drugih djelatnosti</derivirana_varijabla>
  </DomainObject.Predmet.ProtustrankaNazivFormated>
  <DomainObject.Predmet.ProtustrankaNazivFormatedOIB>
    <izvorni_sadrzaj>SONG, d.o.o. za poslovne usluge i trgovinu na prodručju kulturno-glazbenih i drugih djelatnosti, OIB 77199385399</izvorni_sadrzaj>
    <derivirana_varijabla naziv="DomainObject.Predmet.ProtustrankaNazivFormatedOIB_1">SONG, d.o.o. za poslovne usluge i trgovinu na prodručju kulturno-glazbenih i drugih djelatnosti, OIB 77199385399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235699.43</izvorni_sadrzaj>
    <derivirana_varijabla naziv="DomainObject.Predmet.TrenutnaVrijednost_1">235699.43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SONG, d.o.o. za poslovne usluge i trgovinu na prodručju kulturno-glazbenih i drugih djelatnosti</item>
    </izvorni_sadrzaj>
    <derivirana_varijabla naziv="DomainObject.Predmet.ProtuStrankaListFormated_1">
      <item>SONG, d.o.o. za poslovne usluge i trgovinu na prodručju kulturno-glazbenih i drugih djelatnosti</item>
    </derivirana_varijabla>
  </DomainObject.Predmet.ProtuStrankaListFormated>
  <DomainObject.Predmet.ProtuStrankaListFormatedOIB>
    <izvorni_sadrzaj>
      <item>SONG, d.o.o. za poslovne usluge i trgovinu na prodručju kulturno-glazbenih i drugih djelatnosti, OIB 77199385399</item>
    </izvorni_sadrzaj>
    <derivirana_varijabla naziv="DomainObject.Predmet.ProtuStrankaListFormatedOIB_1">
      <item>SONG, d.o.o. za poslovne usluge i trgovinu na prodručju kulturno-glazbenih i drugih djelatnosti, OIB 77199385399</item>
    </derivirana_varijabla>
  </DomainObject.Predmet.ProtuStrankaListFormatedOIB>
  <DomainObject.Predmet.ProtuStrankaListFormatedWithAdress>
    <izvorni_sadrzaj>
      <item>SONG, d.o.o. za poslovne usluge i trgovinu na prodručju kulturno-glazbenih i drugih djelatnosti, Obala Kneza Branimira 14, 21000 Split</item>
    </izvorni_sadrzaj>
    <derivirana_varijabla naziv="DomainObject.Predmet.ProtuStrankaListFormatedWithAdress_1">
      <item>SONG, d.o.o. za poslovne usluge i trgovinu na prodručju kulturno-glazbenih i drugih djelatnosti, Obala Kneza Branimira 14, 21000 Split</item>
    </derivirana_varijabla>
  </DomainObject.Predmet.ProtuStrankaListFormatedWithAdress>
  <DomainObject.Predmet.ProtuStrankaListFormatedWithAdressOIB>
    <izvorni_sadrzaj>
      <item>SONG, d.o.o. za poslovne usluge i trgovinu na prodručju kulturno-glazbenih i drugih djelatnosti, OIB 77199385399, Obala Kneza Branimira 14, 21000 Split</item>
    </izvorni_sadrzaj>
    <derivirana_varijabla naziv="DomainObject.Predmet.ProtuStrankaListFormatedWithAdressOIB_1">
      <item>SONG, d.o.o. za poslovne usluge i trgovinu na prodručju kulturno-glazbenih i drugih djelatnosti, OIB 77199385399, Obala Kneza Branimira 14, 21000 Split</item>
    </derivirana_varijabla>
  </DomainObject.Predmet.ProtuStrankaListFormatedWithAdressOIB>
  <DomainObject.Predmet.ProtuStrankaListNazivFormated>
    <izvorni_sadrzaj>
      <item>SONG, d.o.o. za poslovne usluge i trgovinu na prodručju kulturno-glazbenih i drugih djelatnosti</item>
    </izvorni_sadrzaj>
    <derivirana_varijabla naziv="DomainObject.Predmet.ProtuStrankaListNazivFormated_1">
      <item>SONG, d.o.o. za poslovne usluge i trgovinu na prodručju kulturno-glazbenih i drugih djelatnosti</item>
    </derivirana_varijabla>
  </DomainObject.Predmet.ProtuStrankaListNazivFormated>
  <DomainObject.Predmet.ProtuStrankaListNazivFormatedOIB>
    <izvorni_sadrzaj>
      <item>SONG, d.o.o. za poslovne usluge i trgovinu na prodručju kulturno-glazbenih i drugih djelatnosti, OIB 77199385399</item>
    </izvorni_sadrzaj>
    <derivirana_varijabla naziv="DomainObject.Predmet.ProtuStrankaListNazivFormatedOIB_1">
      <item>SONG, d.o.o. za poslovne usluge i trgovinu na prodručju kulturno-glazbenih i drugih djelatnosti, OIB 77199385399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SONG, d.o.o. za poslovne usluge i trgovinu na prodručju kulturno-glazbenih i drugih djelatnosti</izvorni_sadrzaj>
    <derivirana_varijabla naziv="DomainObject.Predmet.ProtustrankaIDrugi_1">SONG, d.o.o. za poslovne usluge i trgovinu na prodručju kulturno-glazbenih i drugih djelatnosti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SONG, d.o.o. za poslovne usluge i trgovinu na prodručju kulturno-glazbenih i drugih djelatnosti, OIB 77199385399, Obala Kneza Branimira 14, 21000 Split</izvorni_sadrzaj>
    <derivirana_varijabla naziv="DomainObject.Predmet.ProtustrankaIDrugiAdressOIB_1">SONG, d.o.o. za poslovne usluge i trgovinu na prodručju kulturno-glazbenih i drugih djelatnosti, OIB 77199385399, Obala Kneza Branimira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SONG, d.o.o. za poslovne usluge i trgovinu na prodručju kulturno-glazbenih i drugih djelatnosti</item>
      <item>FINANCIJSKA AGENCIJA, RC SPLIT</item>
    </izvorni_sadrzaj>
    <derivirana_varijabla naziv="DomainObject.Predmet.SudioniciListNaziv_1">
      <item>SONG, d.o.o. za poslovne usluge i trgovinu na prodručju kulturno-glazbenih i drugih djelatnosti</item>
      <item>FINANCIJSKA AGENCIJA, RC SPLIT</item>
    </derivirana_varijabla>
  </DomainObject.Predmet.SudioniciListNaziv>
  <DomainObject.Predmet.SudioniciListAdressOIB>
    <izvorni_sadrzaj>
      <item>SONG, d.o.o. za poslovne usluge i trgovinu na prodručju kulturno-glazbenih i drugih djelatnosti, OIB 77199385399, Obala Kneza Branimira 14,21000 Split</item>
      <item>FINANCIJSKA AGENCIJA, RC SPLIT, OIB 85821130368, Mažuranićevo šetalište 24b,21000 Split</item>
    </izvorni_sadrzaj>
    <derivirana_varijabla naziv="DomainObject.Predmet.SudioniciListAdressOIB_1">
      <item>SONG, d.o.o. za poslovne usluge i trgovinu na prodručju kulturno-glazbenih i drugih djelatnosti, OIB 77199385399, Obala Kneza Branimira 14,21000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77199385399</item>
      <item>, OIB 85821130368</item>
    </izvorni_sadrzaj>
    <derivirana_varijabla naziv="DomainObject.Predmet.SudioniciListNazivOIB_1">
      <item>, OIB 77199385399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5CA20-E902-4B2E-8FB9-511F2573C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4257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2016-05-03T08:43:00Z</dcterms:created>
  <dc:creator>wsadmin</dc:creator>
  <cp:lastModifiedBy>Goran Radanović</cp:lastModifiedBy>
  <cp:lastPrinted>2016-05-04T10:35:00Z</cp:lastPrinted>
  <dcterms:modified xmlns:xsi="http://www.w3.org/2001/XMLSchema-instance" xsi:type="dcterms:W3CDTF">2016-05-04T10:42:00Z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