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d79a" w14:paraId="5b6d79a" w:rsidRDefault="00F32B33" w:rsidP="00F32B33" w:rsidR="00F32B3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2B33" w:rsidP="00F32B33" w:rsidR="00F32B3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32B33" w:rsidP="00F32B33" w:rsidR="00F32B3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32B33" w:rsidP="00F32B33" w:rsidR="00F32B3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32B33" w:rsidP="00F32B33" w:rsidR="00F32B3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32B33" w:rsidP="00F32B33" w:rsidR="00F32B3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32B33" w:rsidP="00F32B33" w:rsidR="00F32B33" w:rsidRPr="005D578C">
      <w:pPr>
        <w:jc w:val="center"/>
        <w:rPr>
          <w:rFonts w:cs="Times New Roman" w:eastAsia="Times New Roman"/>
          <w:szCs w:val="24"/>
        </w:rPr>
      </w:pPr>
    </w:p>
    <w:p w:rsidRDefault="00F32B33" w:rsidP="00F32B33" w:rsidR="00F32B3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32B33" w:rsidP="00F32B33" w:rsidR="00F32B33" w:rsidRPr="005D578C">
      <w:pPr>
        <w:rPr>
          <w:rFonts w:cs="Times New Roman" w:eastAsia="Times New Roman"/>
          <w:szCs w:val="24"/>
        </w:rPr>
      </w:pPr>
    </w:p>
    <w:p w:rsidRDefault="00F32B33" w:rsidP="00F32B33" w:rsidR="00F32B3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ACCURO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Ližnjan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Ližnjan 408</w:t>
      </w:r>
      <w:r w:rsidRPr="002C2F41">
        <w:rPr>
          <w:rFonts w:cs="Times New Roman" w:eastAsia="Times New Roman"/>
        </w:rPr>
        <w:t xml:space="preserve">, OIB </w:t>
      </w:r>
      <w:r w:rsidRPr="00F32B33">
        <w:rPr>
          <w:rFonts w:cs="Times New Roman" w:eastAsia="Times New Roman"/>
        </w:rPr>
        <w:t>33978146511</w:t>
      </w:r>
      <w:r w:rsidRPr="002C2F41">
        <w:rPr>
          <w:rFonts w:cs="Times New Roman" w:eastAsia="Times New Roman"/>
        </w:rPr>
        <w:t xml:space="preserve">, MBS </w:t>
      </w:r>
      <w:r w:rsidRPr="00F32B33">
        <w:rPr>
          <w:rFonts w:cs="Times New Roman" w:eastAsia="Times New Roman"/>
        </w:rPr>
        <w:t>040307707</w:t>
      </w:r>
      <w:r>
        <w:rPr>
          <w:rFonts w:cs="Times New Roman" w:eastAsia="Times New Roman"/>
          <w:szCs w:val="24"/>
        </w:rPr>
        <w:t>, 29. ožujka 2017.</w:t>
      </w:r>
    </w:p>
    <w:p w:rsidRDefault="00F32B33" w:rsidP="00F32B33" w:rsidR="00F32B33" w:rsidRPr="005D578C">
      <w:pPr>
        <w:rPr>
          <w:rFonts w:cs="Times New Roman" w:eastAsia="Times New Roman"/>
          <w:szCs w:val="24"/>
        </w:rPr>
      </w:pPr>
    </w:p>
    <w:p w:rsidRDefault="00F32B33" w:rsidP="00F32B33" w:rsidR="00F32B3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32B33" w:rsidP="00F32B33" w:rsidR="00F32B33" w:rsidRPr="005D578C">
      <w:pPr>
        <w:rPr>
          <w:rFonts w:cs="Times New Roman" w:eastAsia="Times New Roman"/>
          <w:szCs w:val="24"/>
        </w:rPr>
      </w:pPr>
    </w:p>
    <w:p w:rsidRDefault="00F32B33" w:rsidP="00F32B33" w:rsidR="00F32B3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ACCURO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Ližnjan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Ližnjan 408</w:t>
      </w:r>
      <w:r w:rsidRPr="002C2F41">
        <w:rPr>
          <w:rFonts w:cs="Times New Roman" w:eastAsia="Times New Roman"/>
        </w:rPr>
        <w:t xml:space="preserve">, OIB </w:t>
      </w:r>
      <w:r w:rsidRPr="00F32B33">
        <w:rPr>
          <w:rFonts w:cs="Times New Roman" w:eastAsia="Times New Roman"/>
        </w:rPr>
        <w:t>33978146511</w:t>
      </w:r>
      <w:r w:rsidRPr="002C2F41">
        <w:rPr>
          <w:rFonts w:cs="Times New Roman" w:eastAsia="Times New Roman"/>
        </w:rPr>
        <w:t xml:space="preserve">, MBS </w:t>
      </w:r>
      <w:r w:rsidRPr="00F32B33">
        <w:rPr>
          <w:rFonts w:cs="Times New Roman" w:eastAsia="Times New Roman"/>
        </w:rPr>
        <w:t>040307707</w:t>
      </w:r>
      <w:r>
        <w:rPr>
          <w:rFonts w:cs="Times New Roman" w:eastAsia="Times New Roman"/>
          <w:szCs w:val="24"/>
        </w:rPr>
        <w:t>.</w:t>
      </w:r>
    </w:p>
    <w:p w:rsidRDefault="00F32B33" w:rsidP="00F32B33" w:rsidR="00F32B33" w:rsidRPr="005D578C">
      <w:pPr>
        <w:rPr>
          <w:rFonts w:cs="Times New Roman" w:eastAsia="Times New Roman"/>
          <w:szCs w:val="24"/>
        </w:rPr>
      </w:pPr>
    </w:p>
    <w:p w:rsidRDefault="00F32B33" w:rsidP="00F32B33" w:rsidR="00F32B3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F32B33" w:rsidP="00F32B33" w:rsidR="00F32B33">
      <w:pPr>
        <w:rPr>
          <w:rFonts w:cs="Times New Roman" w:eastAsia="Times New Roman"/>
          <w:szCs w:val="20"/>
        </w:rPr>
      </w:pPr>
    </w:p>
    <w:p w:rsidRDefault="00F32B33" w:rsidP="00F32B33" w:rsidR="00F32B3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ACCURO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Ližnjan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Ližnjan 408</w:t>
      </w:r>
      <w:r w:rsidRPr="002C2F41">
        <w:rPr>
          <w:rFonts w:cs="Times New Roman" w:eastAsia="Times New Roman"/>
        </w:rPr>
        <w:t xml:space="preserve">, OIB </w:t>
      </w:r>
      <w:r w:rsidRPr="00F32B33">
        <w:rPr>
          <w:rFonts w:cs="Times New Roman" w:eastAsia="Times New Roman"/>
        </w:rPr>
        <w:t>33978146511</w:t>
      </w:r>
      <w:r w:rsidRPr="002C2F41">
        <w:rPr>
          <w:rFonts w:cs="Times New Roman" w:eastAsia="Times New Roman"/>
        </w:rPr>
        <w:t xml:space="preserve">, MBS </w:t>
      </w:r>
      <w:r w:rsidRPr="00F32B33">
        <w:rPr>
          <w:rFonts w:cs="Times New Roman" w:eastAsia="Times New Roman"/>
        </w:rPr>
        <w:t>040307707</w:t>
      </w:r>
      <w:r>
        <w:rPr>
          <w:rFonts w:cs="Times New Roman" w:eastAsia="Times New Roman"/>
          <w:szCs w:val="24"/>
        </w:rPr>
        <w:t>.</w:t>
      </w:r>
    </w:p>
    <w:p w:rsidRDefault="00F32B33" w:rsidP="00F32B33" w:rsidR="00F32B33">
      <w:pPr>
        <w:ind w:firstLine="709"/>
        <w:rPr>
          <w:rFonts w:cs="Times New Roman" w:eastAsia="Times New Roman"/>
          <w:szCs w:val="24"/>
        </w:rPr>
      </w:pPr>
    </w:p>
    <w:p w:rsidRDefault="00F32B33" w:rsidP="00F32B33" w:rsidR="00F32B3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ACCURO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Ližnjan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Ližnjan 408</w:t>
      </w:r>
      <w:r w:rsidRPr="002C2F41">
        <w:rPr>
          <w:rFonts w:cs="Times New Roman" w:eastAsia="Times New Roman"/>
        </w:rPr>
        <w:t xml:space="preserve">, OIB </w:t>
      </w:r>
      <w:r w:rsidRPr="00F32B33">
        <w:rPr>
          <w:rFonts w:cs="Times New Roman" w:eastAsia="Times New Roman"/>
        </w:rPr>
        <w:t>33978146511</w:t>
      </w:r>
      <w:r w:rsidRPr="002C2F41">
        <w:rPr>
          <w:rFonts w:cs="Times New Roman" w:eastAsia="Times New Roman"/>
        </w:rPr>
        <w:t xml:space="preserve">, MBS </w:t>
      </w:r>
      <w:r w:rsidRPr="00F32B33">
        <w:rPr>
          <w:rFonts w:cs="Times New Roman" w:eastAsia="Times New Roman"/>
        </w:rPr>
        <w:t>040307707</w:t>
      </w:r>
      <w:r>
        <w:rPr>
          <w:rFonts w:cs="Times New Roman" w:eastAsia="Times New Roman"/>
          <w:szCs w:val="24"/>
        </w:rPr>
        <w:t>.</w:t>
      </w:r>
    </w:p>
    <w:p w:rsidRDefault="00F32B33" w:rsidP="00F32B33" w:rsidR="00F32B33">
      <w:pPr>
        <w:rPr>
          <w:rFonts w:cs="Times New Roman" w:eastAsia="Times New Roman"/>
          <w:szCs w:val="24"/>
        </w:rPr>
      </w:pPr>
    </w:p>
    <w:p w:rsidRDefault="00F32B33" w:rsidP="00F32B33" w:rsidR="00F32B33" w:rsidRPr="005D578C">
      <w:pPr>
        <w:rPr>
          <w:rFonts w:cs="Times New Roman" w:eastAsia="Times New Roman"/>
          <w:szCs w:val="24"/>
        </w:rPr>
      </w:pPr>
    </w:p>
    <w:p w:rsidRDefault="00F32B33" w:rsidP="00F32B33" w:rsidR="00F32B3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32B33" w:rsidP="00F32B33" w:rsidR="00F32B33">
      <w:pPr>
        <w:ind w:firstLine="708"/>
        <w:rPr>
          <w:rFonts w:cs="Times New Roman" w:eastAsia="Times New Roman"/>
          <w:szCs w:val="24"/>
        </w:rPr>
      </w:pPr>
    </w:p>
    <w:p w:rsidRDefault="00F32B33" w:rsidP="00F32B33" w:rsidR="00F32B3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26. siječnja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ACCURO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Ližnjan</w:t>
      </w:r>
      <w:r>
        <w:rPr>
          <w:rFonts w:cs="Times New Roman" w:eastAsia="Times New Roman"/>
          <w:szCs w:val="24"/>
        </w:rPr>
        <w:t>.</w:t>
      </w:r>
    </w:p>
    <w:p w:rsidRDefault="00F32B33" w:rsidP="00F32B33" w:rsidR="00F32B33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24. siječnja 2017. imao neizvršene osnove za plaćanje u neprekinutom razdoblju od 120 dana u ukupnom iznosu 8.705,16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31.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St-51/2017-3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F32B33" w:rsidP="00F32B33" w:rsidR="00F32B3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F32B33" w:rsidP="00F32B33" w:rsidR="00F32B3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F32B33" w:rsidP="00F32B33" w:rsidR="00F32B33" w:rsidRPr="005D578C">
      <w:pPr>
        <w:rPr>
          <w:rFonts w:cs="Times New Roman" w:eastAsia="Times New Roman"/>
          <w:szCs w:val="24"/>
        </w:rPr>
      </w:pPr>
    </w:p>
    <w:p w:rsidRDefault="00F32B33" w:rsidP="00F32B33" w:rsidR="00F32B3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32B33" w:rsidP="00F32B33" w:rsidR="00F32B33">
      <w:pPr>
        <w:rPr>
          <w:rFonts w:cs="Times New Roman" w:eastAsia="Times New Roman"/>
          <w:szCs w:val="24"/>
        </w:rPr>
      </w:pPr>
    </w:p>
    <w:p w:rsidRDefault="00F32B33" w:rsidP="00F32B33" w:rsidR="00F32B3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F32B33" w:rsidP="00F32B33" w:rsidR="00F32B3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F459F9">
        <w:rPr>
          <w:rFonts w:cs="Times New Roman" w:eastAsia="Times New Roman"/>
          <w:szCs w:val="24"/>
        </w:rPr>
        <w:t xml:space="preserve">, v. r. </w:t>
      </w:r>
    </w:p>
    <w:p w:rsidRDefault="00F32B33" w:rsidP="00F32B33" w:rsidR="00F32B33">
      <w:pPr>
        <w:jc w:val="left"/>
        <w:rPr>
          <w:rFonts w:cs="Times New Roman" w:eastAsia="Times New Roman"/>
          <w:szCs w:val="24"/>
        </w:rPr>
      </w:pPr>
    </w:p>
    <w:p w:rsidRDefault="00F32B33" w:rsidP="00F32B33" w:rsidR="00F32B33" w:rsidRPr="005D578C">
      <w:pPr>
        <w:jc w:val="left"/>
        <w:rPr>
          <w:rFonts w:cs="Times New Roman" w:eastAsia="Times New Roman"/>
          <w:szCs w:val="24"/>
        </w:rPr>
      </w:pPr>
    </w:p>
    <w:p w:rsidRDefault="00F32B33" w:rsidP="00F32B33" w:rsidR="00F32B3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32B33" w:rsidP="00F32B33" w:rsidR="00F32B33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F32B33" w:rsidP="00F32B33" w:rsidR="00F32B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F32B33" w:rsidP="00F32B33" w:rsidR="00F32B33">
      <w:pPr>
        <w:rPr>
          <w:rFonts w:cs="Times New Roman" w:eastAsia="Times New Roman"/>
          <w:szCs w:val="24"/>
        </w:rPr>
      </w:pPr>
    </w:p>
    <w:p w:rsidRDefault="00F32B33" w:rsidP="00F32B33" w:rsidR="00F32B33" w:rsidRPr="005D578C">
      <w:pPr>
        <w:rPr>
          <w:rFonts w:cs="Times New Roman" w:eastAsia="Times New Roman"/>
          <w:szCs w:val="24"/>
        </w:rPr>
      </w:pPr>
    </w:p>
    <w:p w:rsidRDefault="00F32B33" w:rsidP="00F32B33" w:rsidR="00F32B3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32B33" w:rsidP="00F32B33" w:rsidR="00F32B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F32B33" w:rsidP="00F32B33" w:rsidR="00F32B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ACCURO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Ližnjan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Ližnjan 408</w:t>
      </w:r>
      <w:r>
        <w:rPr>
          <w:rFonts w:cs="Times New Roman" w:eastAsia="Times New Roman"/>
          <w:szCs w:val="24"/>
        </w:rPr>
        <w:t xml:space="preserve">, </w:t>
      </w:r>
    </w:p>
    <w:p w:rsidRDefault="00F32B33" w:rsidP="00F32B33" w:rsidR="00F32B3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F32B33" w:rsidP="00F32B33" w:rsidR="00F32B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F32B33" w:rsidP="00F32B33" w:rsidR="00F32B3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F32B33" w:rsidP="00F32B33" w:rsidR="00F32B3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32B33" w:rsidP="00F32B33" w:rsidR="00F32B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32B33" w:rsidP="00F32B33" w:rsidR="00F32B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32B33" w:rsidP="00F32B33" w:rsidR="00F32B33"/>
    <w:p w:rsidRDefault="00F32B33" w:rsidP="00F32B33" w:rsidR="00F32B33"/>
    <w:p w:rsidRDefault="00F32B33" w:rsidP="00F32B33" w:rsidR="00F32B33"/>
    <w:p w:rsidRDefault="00166870" w:rsidR="00166870"/>
    <w:sectPr w:rsidSect="00F32B33" w:rsidR="0016687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B33" w:rsidP="00F32B33" w:rsidR="00F32B33">
      <w:r>
        <w:separator/>
      </w:r>
    </w:p>
  </w:endnote>
  <w:endnote w:id="0" w:type="continuationSeparator">
    <w:p w:rsidRDefault="00F32B33" w:rsidP="00F32B33" w:rsidR="00F32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B33" w:rsidP="00F32B33" w:rsidR="00F32B33">
      <w:r>
        <w:separator/>
      </w:r>
    </w:p>
  </w:footnote>
  <w:footnote w:id="0" w:type="continuationSeparator">
    <w:p w:rsidRDefault="00F32B33" w:rsidP="00F32B33" w:rsidR="00F32B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33" w:rsidP="00F32B33" w:rsidR="00F32B33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459F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St-51/2017-4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33" w:rsidP="00F32B33" w:rsidR="00F32B33" w:rsidRPr="00970AE0">
    <w:pPr>
      <w:pStyle w:val="Zaglavlje"/>
      <w:jc w:val="right"/>
    </w:pPr>
    <w:r>
      <w:rPr>
        <w:szCs w:val="24"/>
      </w:rPr>
      <w:t>11 St-51/2017-4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1234"/>
    <w:rsid w:val="00166870"/>
    <w:rsid w:val="00441234"/>
    <w:rsid w:val="00B1299E"/>
    <w:rsid w:val="00F32B33"/>
    <w:rsid w:val="00F4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2B3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2B3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32B3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2B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2B3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2B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2B3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5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9F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459F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459F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459F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2B3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2B3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32B3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2B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2B3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2B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2B3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5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9F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459F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459F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459F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St-51/2017</izvorni_sadrzaj>
    <derivirana_varijabla naziv="DomainObject.Predmet.OznakaBroj_1">St-51/2017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ACCURO j.d.o.o. LIŽNJAN</izvorni_sadrzaj>
    <derivirana_varijabla naziv="DomainObject.Predmet.ProtustrankaFormated_1">  ACCURO j.d.o.o. LIŽNJAN</derivirana_varijabla>
  </DomainObject.Predmet.ProtustrankaFormated>
  <DomainObject.Predmet.ProtustrankaFormatedOIB>
    <izvorni_sadrzaj>  ACCURO j.d.o.o. LIŽNJAN, OIB 33978146511</izvorni_sadrzaj>
    <derivirana_varijabla naziv="DomainObject.Predmet.ProtustrankaFormatedOIB_1">  ACCURO j.d.o.o. LIŽNJAN, OIB 33978146511</derivirana_varijabla>
  </DomainObject.Predmet.ProtustrankaFormatedOIB>
  <DomainObject.Predmet.ProtustrankaFormatedWithAdress>
    <izvorni_sadrzaj> ACCURO j.d.o.o. LIŽNJAN, Ližnjan 408, 52204 Ližnjan</izvorni_sadrzaj>
    <derivirana_varijabla naziv="DomainObject.Predmet.ProtustrankaFormatedWithAdress_1"> ACCURO j.d.o.o. LIŽNJAN, Ližnjan 408, 52204 Ližnjan</derivirana_varijabla>
  </DomainObject.Predmet.ProtustrankaFormatedWithAdress>
  <DomainObject.Predmet.ProtustrankaFormatedWithAdressOIB>
    <izvorni_sadrzaj> ACCURO j.d.o.o. LIŽNJAN, OIB 33978146511, Ližnjan 408, 52204 Ližnjan</izvorni_sadrzaj>
    <derivirana_varijabla naziv="DomainObject.Predmet.ProtustrankaFormatedWithAdressOIB_1"> ACCURO j.d.o.o. LIŽNJAN, OIB 33978146511, Ližnjan 408, 52204 Ližnjan</derivirana_varijabla>
  </DomainObject.Predmet.ProtustrankaFormatedWithAdressOIB>
  <DomainObject.Predmet.ProtustrankaWithAdress>
    <izvorni_sadrzaj>ACCURO j.d.o.o. LIŽNJAN Ližnjan 408, 52204 Ližnjan</izvorni_sadrzaj>
    <derivirana_varijabla naziv="DomainObject.Predmet.ProtustrankaWithAdress_1">ACCURO j.d.o.o. LIŽNJAN Ližnjan 408, 52204 Ližnjan</derivirana_varijabla>
  </DomainObject.Predmet.ProtustrankaWithAdress>
  <DomainObject.Predmet.ProtustrankaWithAdressOIB>
    <izvorni_sadrzaj>ACCURO j.d.o.o. LIŽNJAN, OIB 33978146511, Ližnjan 408, 52204 Ližnjan</izvorni_sadrzaj>
    <derivirana_varijabla naziv="DomainObject.Predmet.ProtustrankaWithAdressOIB_1">ACCURO j.d.o.o. LIŽNJAN, OIB 33978146511, Ližnjan 408, 52204 Ližnjan</derivirana_varijabla>
  </DomainObject.Predmet.ProtustrankaWithAdressOIB>
  <DomainObject.Predmet.ProtustrankaNazivFormated>
    <izvorni_sadrzaj>ACCURO j.d.o.o. LIŽNJAN</izvorni_sadrzaj>
    <derivirana_varijabla naziv="DomainObject.Predmet.ProtustrankaNazivFormated_1">ACCURO j.d.o.o. LIŽNJAN</derivirana_varijabla>
  </DomainObject.Predmet.ProtustrankaNazivFormated>
  <DomainObject.Predmet.ProtustrankaNazivFormatedOIB>
    <izvorni_sadrzaj>ACCURO j.d.o.o. LIŽNJAN, OIB 33978146511</izvorni_sadrzaj>
    <derivirana_varijabla naziv="DomainObject.Predmet.ProtustrankaNazivFormatedOIB_1">ACCURO j.d.o.o. LIŽNJAN, OIB 33978146511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8705.16</izvorni_sadrzaj>
    <derivirana_varijabla naziv="DomainObject.Predmet.TrenutnaVrijednost_1">8705.16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ACCURO j.d.o.o. LIŽNJAN</item>
    </izvorni_sadrzaj>
    <derivirana_varijabla naziv="DomainObject.Predmet.ProtuStrankaListFormated_1">
      <item>ACCURO j.d.o.o. LIŽNJAN</item>
    </derivirana_varijabla>
  </DomainObject.Predmet.ProtuStrankaListFormated>
  <DomainObject.Predmet.ProtuStrankaListFormatedOIB>
    <izvorni_sadrzaj>
      <item>ACCURO j.d.o.o. LIŽNJAN, OIB 33978146511</item>
    </izvorni_sadrzaj>
    <derivirana_varijabla naziv="DomainObject.Predmet.ProtuStrankaListFormatedOIB_1">
      <item>ACCURO j.d.o.o. LIŽNJAN, OIB 33978146511</item>
    </derivirana_varijabla>
  </DomainObject.Predmet.ProtuStrankaListFormatedOIB>
  <DomainObject.Predmet.ProtuStrankaListFormatedWithAdress>
    <izvorni_sadrzaj>
      <item>ACCURO j.d.o.o. LIŽNJAN, Ližnjan 408, 52204 Ližnjan</item>
    </izvorni_sadrzaj>
    <derivirana_varijabla naziv="DomainObject.Predmet.ProtuStrankaListFormatedWithAdress_1">
      <item>ACCURO j.d.o.o. LIŽNJAN, Ližnjan 408, 52204 Ližnjan</item>
    </derivirana_varijabla>
  </DomainObject.Predmet.ProtuStrankaListFormatedWithAdress>
  <DomainObject.Predmet.ProtuStrankaListFormatedWithAdressOIB>
    <izvorni_sadrzaj>
      <item>ACCURO j.d.o.o. LIŽNJAN, OIB 33978146511, Ližnjan 408, 52204 Ližnjan</item>
    </izvorni_sadrzaj>
    <derivirana_varijabla naziv="DomainObject.Predmet.ProtuStrankaListFormatedWithAdressOIB_1">
      <item>ACCURO j.d.o.o. LIŽNJAN, OIB 33978146511, Ližnjan 408, 52204 Ližnjan</item>
    </derivirana_varijabla>
  </DomainObject.Predmet.ProtuStrankaListFormatedWithAdressOIB>
  <DomainObject.Predmet.ProtuStrankaListNazivFormated>
    <izvorni_sadrzaj>
      <item>ACCURO j.d.o.o. LIŽNJAN</item>
    </izvorni_sadrzaj>
    <derivirana_varijabla naziv="DomainObject.Predmet.ProtuStrankaListNazivFormated_1">
      <item>ACCURO j.d.o.o. LIŽNJAN</item>
    </derivirana_varijabla>
  </DomainObject.Predmet.ProtuStrankaListNazivFormated>
  <DomainObject.Predmet.ProtuStrankaListNazivFormatedOIB>
    <izvorni_sadrzaj>
      <item>ACCURO j.d.o.o. LIŽNJAN, OIB 33978146511</item>
    </izvorni_sadrzaj>
    <derivirana_varijabla naziv="DomainObject.Predmet.ProtuStrankaListNazivFormatedOIB_1">
      <item>ACCURO j.d.o.o. LIŽNJAN, OIB 33978146511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ACCURO j.d.o.o. LIŽNJAN</izvorni_sadrzaj>
    <derivirana_varijabla naziv="DomainObject.Predmet.ProtustrankaIDrugi_1">ACCURO j.d.o.o.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ACCURO j.d.o.o. LIŽNJAN, OIB 33978146511, Ližnjan 408, 52204 Ližnjan</izvorni_sadrzaj>
    <derivirana_varijabla naziv="DomainObject.Predmet.ProtustrankaIDrugiAdressOIB_1">ACCURO j.d.o.o. LIŽNJAN, OIB 33978146511, Ližnjan 408,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ACCURO j.d.o.o. LIŽNJAN</item>
    </izvorni_sadrzaj>
    <derivirana_varijabla naziv="DomainObject.Predmet.SudioniciListNaziv_1">
      <item>FINANCIJSKA AGENCIJA, RC RIJEKA, PODRUŽNICA PULA, PULA</item>
      <item>ACCURO j.d.o.o.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ACCURO j.d.o.o. LIŽNJAN, OIB 33978146511, Ližnjan 408,52204 Ližnjan</item>
    </izvorni_sadrzaj>
    <derivirana_varijabla naziv="DomainObject.Predmet.SudioniciListAdressOIB_1">
      <item>FINANCIJSKA AGENCIJA, RC RIJEKA, PODRUŽNICA PULA, PULA, OIB 85821130368, Giardini 5,52100 Pula</item>
      <item>ACCURO j.d.o.o. LIŽNJAN, OIB 33978146511, Ližnjan 408,52204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33978146511</item>
    </izvorni_sadrzaj>
    <derivirana_varijabla naziv="DomainObject.Predmet.SudioniciListNazivOIB_1">
      <item>, OIB 85821130368</item>
      <item>, OIB 33978146511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3633</properties:Characters>
  <properties:Lines>88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2017-03-28T06:38:00Z</dcterms:created>
  <dc:creator>Morena Brajuha</dc:creator>
  <dc:description/>
  <cp:keywords/>
  <cp:lastModifiedBy>Morena Brajuha</cp:lastModifiedBy>
  <cp:lastPrinted>2017-03-29T10:27:00Z</cp:lastPrinted>
  <dcterms:modified xmlns:xsi="http://www.w3.org/2001/XMLSchema-instance" xsi:type="dcterms:W3CDTF">2017-03-29T10:27:00Z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