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16d8" w14:paraId="3ee16d8" w:rsidRDefault="007F0FEF" w:rsidP="007F0FEF" w:rsidR="007F0FE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7F0FEF" w:rsidP="007F0FEF" w:rsidR="007F0FE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51233A">
        <w:rPr>
          <w:rFonts w:hAnsi="Times New Roman" w:ascii="Times New Roman"/>
          <w:szCs w:val="24"/>
        </w:rPr>
        <w:t>20 St-3660/16</w:t>
      </w:r>
      <w:r w:rsidR="001E7784">
        <w:rPr>
          <w:rFonts w:hAnsi="Times New Roman" w:ascii="Times New Roman"/>
          <w:szCs w:val="24"/>
        </w:rPr>
        <w:t>-84</w:t>
      </w: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pStyle w:val="Tijeloteksta"/>
        <w:ind w:firstLine="720"/>
        <w:rPr>
          <w:rFonts w:cs="Times New Roman"/>
          <w:szCs w:val="24"/>
        </w:rPr>
      </w:pPr>
      <w:r>
        <w:rPr>
          <w:szCs w:val="24"/>
        </w:rPr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u stečajnom postupku nad stečajnim dužnikom </w:t>
      </w:r>
      <w:r w:rsidR="0051233A" w:rsidRPr="0051233A">
        <w:rPr>
          <w:szCs w:val="24"/>
        </w:rPr>
        <w:t xml:space="preserve">KS-ARMATURA d.o.o. u stečaju, Zagreb, </w:t>
      </w:r>
      <w:proofErr w:type="spellStart"/>
      <w:r w:rsidR="0051233A" w:rsidRPr="0051233A">
        <w:rPr>
          <w:szCs w:val="24"/>
        </w:rPr>
        <w:t>Ja</w:t>
      </w:r>
      <w:r w:rsidR="0051233A">
        <w:rPr>
          <w:szCs w:val="24"/>
        </w:rPr>
        <w:t>rnovićeva</w:t>
      </w:r>
      <w:proofErr w:type="spellEnd"/>
      <w:r w:rsidR="0051233A">
        <w:rPr>
          <w:szCs w:val="24"/>
        </w:rPr>
        <w:t xml:space="preserve"> 100, OIB: 84567474034</w:t>
      </w:r>
      <w:r w:rsidR="0051233A">
        <w:rPr>
          <w:rFonts w:cs="Times New Roman"/>
        </w:rPr>
        <w:t>, dana 20</w:t>
      </w:r>
      <w:r>
        <w:rPr>
          <w:rFonts w:cs="Times New Roman"/>
        </w:rPr>
        <w:t xml:space="preserve">. </w:t>
      </w:r>
      <w:r w:rsidR="0051233A">
        <w:rPr>
          <w:rFonts w:cs="Times New Roman"/>
        </w:rPr>
        <w:t>studenog</w:t>
      </w:r>
      <w:r w:rsidR="005327EA">
        <w:rPr>
          <w:rFonts w:cs="Times New Roman"/>
        </w:rPr>
        <w:t xml:space="preserve"> 2018</w:t>
      </w:r>
      <w:r>
        <w:rPr>
          <w:rFonts w:cs="Times New Roman"/>
        </w:rPr>
        <w:t>.</w:t>
      </w:r>
    </w:p>
    <w:p w:rsidRDefault="007F0FEF" w:rsidP="007F0FEF" w:rsidR="007F0FEF">
      <w:pPr>
        <w:pStyle w:val="Tijeloteksta"/>
        <w:rPr>
          <w:rFonts w:cs="Times New Roman"/>
          <w:szCs w:val="24"/>
        </w:rPr>
      </w:pP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7F0FEF" w:rsidP="0051233A" w:rsidR="0051233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Određuje se posebno ispitno ročište u stečajnom postupku nad stečajnim dužnikom </w:t>
      </w:r>
      <w:r w:rsidR="0051233A" w:rsidRPr="0051233A">
        <w:rPr>
          <w:rFonts w:hAnsi="Times New Roman" w:ascii="Times New Roman"/>
          <w:szCs w:val="24"/>
        </w:rPr>
        <w:t xml:space="preserve">KS-ARMATURA d.o.o. u stečaju, Zagreb, </w:t>
      </w:r>
      <w:proofErr w:type="spellStart"/>
      <w:r w:rsidR="0051233A" w:rsidRPr="0051233A">
        <w:rPr>
          <w:rFonts w:hAnsi="Times New Roman" w:ascii="Times New Roman"/>
          <w:szCs w:val="24"/>
        </w:rPr>
        <w:t>Ja</w:t>
      </w:r>
      <w:r w:rsidR="0051233A">
        <w:rPr>
          <w:rFonts w:hAnsi="Times New Roman" w:ascii="Times New Roman"/>
          <w:szCs w:val="24"/>
        </w:rPr>
        <w:t>rnovićeva</w:t>
      </w:r>
      <w:proofErr w:type="spellEnd"/>
      <w:r w:rsidR="0051233A">
        <w:rPr>
          <w:rFonts w:hAnsi="Times New Roman" w:ascii="Times New Roman"/>
          <w:szCs w:val="24"/>
        </w:rPr>
        <w:t xml:space="preserve"> 100, OIB: 84567474034, za dan 4</w:t>
      </w:r>
      <w:r>
        <w:rPr>
          <w:rFonts w:hAnsi="Times New Roman" w:ascii="Times New Roman"/>
          <w:szCs w:val="24"/>
        </w:rPr>
        <w:t xml:space="preserve">. </w:t>
      </w:r>
      <w:r w:rsidR="0051233A">
        <w:rPr>
          <w:rFonts w:hAnsi="Times New Roman" w:ascii="Times New Roman"/>
          <w:szCs w:val="24"/>
        </w:rPr>
        <w:t>prosinca 2018. u 11:1</w:t>
      </w:r>
      <w:r w:rsidR="005327EA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A61BA9" w:rsidP="00A61BA9" w:rsidR="00A61BA9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7F0FEF" w:rsidP="00A61BA9" w:rsidR="00A61BA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1233A">
        <w:rPr>
          <w:rFonts w:hAnsi="Times New Roman" w:ascii="Times New Roman"/>
          <w:szCs w:val="24"/>
        </w:rPr>
        <w:t xml:space="preserve">Na ovom ročištu </w:t>
      </w:r>
      <w:r w:rsidR="00A61BA9">
        <w:rPr>
          <w:rFonts w:hAnsi="Times New Roman" w:ascii="Times New Roman"/>
          <w:szCs w:val="24"/>
        </w:rPr>
        <w:t>ispitati će se tražbine koje se zbog opsežnosti dokumentacije, odnosno zbog zatražene dopune prijava tražbina, nisu mogle ispitati do ispitnog ročišta.</w:t>
      </w: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363804" w:rsidP="007F0FEF" w:rsidR="007F0FEF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 Zagrebu, 20</w:t>
      </w:r>
      <w:r w:rsidR="007F0FEF">
        <w:rPr>
          <w:b w:val="false"/>
          <w:szCs w:val="24"/>
        </w:rPr>
        <w:t xml:space="preserve">. </w:t>
      </w:r>
      <w:r>
        <w:rPr>
          <w:b w:val="false"/>
          <w:szCs w:val="24"/>
        </w:rPr>
        <w:t>studenog</w:t>
      </w:r>
      <w:r w:rsidR="005327EA">
        <w:rPr>
          <w:b w:val="false"/>
          <w:szCs w:val="24"/>
        </w:rPr>
        <w:t xml:space="preserve">  2018</w:t>
      </w:r>
      <w:r w:rsidR="007F0FEF">
        <w:rPr>
          <w:b w:val="false"/>
          <w:szCs w:val="24"/>
        </w:rPr>
        <w:t>.</w:t>
      </w:r>
    </w:p>
    <w:p w:rsidRDefault="007F0FEF" w:rsidP="007F0FEF" w:rsidR="007F0FEF">
      <w:pPr>
        <w:rPr>
          <w:rFonts w:hAnsi="Times New Roman" w:ascii="Times New Roman"/>
          <w:szCs w:val="24"/>
        </w:rPr>
      </w:pP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S U D A C:</w:t>
      </w:r>
    </w:p>
    <w:p w:rsidRDefault="007F0FEF" w:rsidP="007F0FEF" w:rsidR="007F0FE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                        </w:t>
      </w:r>
      <w:r w:rsidR="005327EA">
        <w:rPr>
          <w:rFonts w:hAnsi="Times New Roman" w:ascii="Times New Roman"/>
          <w:szCs w:val="24"/>
        </w:rPr>
        <w:t xml:space="preserve">     LUCIJA BUTIGAN</w:t>
      </w:r>
      <w:r w:rsidR="001E7784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</w:p>
    <w:p w:rsidRDefault="007F0FEF" w:rsidP="007F0FEF" w:rsidR="007F0FEF">
      <w:pPr>
        <w:rPr>
          <w:rFonts w:hAnsi="Times New Roman" w:ascii="Times New Roman"/>
          <w:szCs w:val="24"/>
        </w:rPr>
      </w:pPr>
    </w:p>
    <w:p w:rsidRDefault="005327EA" w:rsidP="007F0FEF" w:rsidR="005327EA">
      <w:pPr>
        <w:rPr>
          <w:rFonts w:hAnsi="Times New Roman" w:ascii="Times New Roman"/>
          <w:szCs w:val="24"/>
        </w:rPr>
      </w:pP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F0FEF" w:rsidP="007F0FEF" w:rsidR="007F0FEF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postupku, a u s</w:t>
      </w:r>
      <w:r w:rsidR="00363804">
        <w:rPr>
          <w:szCs w:val="24"/>
        </w:rPr>
        <w:t>vezi s člankom 10</w:t>
      </w:r>
      <w:r>
        <w:rPr>
          <w:szCs w:val="24"/>
        </w:rPr>
        <w:t>. Stečajnog zakona).</w:t>
      </w:r>
    </w:p>
    <w:p w:rsidRDefault="007F0FEF" w:rsidP="007F0FEF" w:rsidR="007F0FEF">
      <w:pPr>
        <w:pStyle w:val="Naslov1"/>
        <w:ind w:firstLine="708" w:left="708"/>
        <w:rPr>
          <w:b w:val="false"/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>
        <w:rPr>
          <w:szCs w:val="24"/>
        </w:rPr>
        <w:tab/>
      </w:r>
      <w:r>
        <w:rPr>
          <w:szCs w:val="24"/>
        </w:rPr>
        <w:tab/>
      </w:r>
    </w:p>
    <w:p w:rsidRDefault="001E7784" w:rsidP="00692346" w:rsidR="001E778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1E7784" w:rsidP="00C662EE" w:rsidR="001E778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327EA" w:rsidP="00363804" w:rsidR="005327EA" w:rsidRPr="005327EA">
      <w:pPr>
        <w:pStyle w:val="Odlomakpopisa"/>
        <w:rPr>
          <w:rFonts w:hAnsi="Times New Roman" w:ascii="Times New Roman"/>
        </w:rPr>
      </w:pPr>
    </w:p>
    <w:sectPr w:rsidSect="007C3607" w:rsidR="005327EA" w:rsidRPr="005327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607" w:rsidP="007C3607" w:rsidR="007C3607">
      <w:r>
        <w:separator/>
      </w:r>
    </w:p>
  </w:endnote>
  <w:endnote w:id="0" w:type="continuationSeparator">
    <w:p w:rsidRDefault="007C3607" w:rsidP="007C3607" w:rsidR="007C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607" w:rsidP="007C3607" w:rsidR="007C3607">
      <w:r>
        <w:separator/>
      </w:r>
    </w:p>
  </w:footnote>
  <w:footnote w:id="0" w:type="continuationSeparator">
    <w:p w:rsidRDefault="007C3607" w:rsidP="007C3607" w:rsidR="007C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2858790"/>
      <w:docPartObj>
        <w:docPartGallery w:val="Page Numbers (Top of Page)"/>
        <w:docPartUnique/>
      </w:docPartObj>
    </w:sdtPr>
    <w:sdtEndPr/>
    <w:sdtContent>
      <w:p w:rsidRDefault="007C3607" w:rsidP="007C3607" w:rsidR="007C360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80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St-1028/13</w:t>
        </w:r>
      </w:p>
    </w:sdtContent>
  </w:sdt>
  <w:p w:rsidRDefault="007C3607" w:rsidR="007C3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C3A7A"/>
    <w:multiLevelType w:val="hybridMultilevel"/>
    <w:tmpl w:val="2320D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4407AA"/>
    <w:multiLevelType w:val="hybridMultilevel"/>
    <w:tmpl w:val="FA4CDCDC"/>
    <w:lvl w:tplc="7932EBA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FEF"/>
    <w:rsid w:val="001E7784"/>
    <w:rsid w:val="002B4A0D"/>
    <w:rsid w:val="00363804"/>
    <w:rsid w:val="0051233A"/>
    <w:rsid w:val="005327EA"/>
    <w:rsid w:val="007C3607"/>
    <w:rsid w:val="007F0FEF"/>
    <w:rsid w:val="00A6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FE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7F0FEF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7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7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7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7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FE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7F0FEF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7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7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7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7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18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St-3660/2016-84</izvorni_sadrzaj>
    <derivirana_varijabla naziv="DomainObject.Oznaka_1">St-3660/2016-84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</derivirana_varijabla>
  </DomainObject.Predmet.OstaliListFormatedWithAdressOIB>
  <DomainObject.Predmet.OstaliListNazivFormated>
    <izvorni_sadrzaj>
      <item>Tihomir Kormanić</item>
      <item>Dražen Mandić</item>
      <item>Jakov Stanić</item>
      <item>BORAN-INTER d.o.o. za trgovinu, turizam i usluge</item>
    </izvorni_sadrzaj>
    <derivirana_varijabla naziv="DomainObject.Predmet.OstaliListNazivFormated_1">
      <item>Tihomir Kormanić</item>
      <item>Dražen Mandić</item>
      <item>Jakov Stanić</item>
      <item>BORAN-INTER d.o.o. za trgovinu, turizam i usluge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  <item>BORAN-INTER d.o.o. za trgovinu, turizam i usluge, OIB 68618259828</item>
    </izvorni_sadrzaj>
    <derivirana_varijabla naziv="DomainObject.Predmet.OstaliListNazivFormatedOIB_1">
      <item>Tihomir Kormanić, OIB 18085381388</item>
      <item>Dražen Mandić</item>
      <item>Jakov Stanić</item>
      <item>BORAN-INTER d.o.o. za trgovinu, turizam i usluge, OIB 68618259828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St-3660/2016-84</izvorni_sadrzaj>
    <derivirana_varijabla naziv="DomainObject.PoslovniBrojDokumenta_1">St-3660/2016-84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</izvorni_sadrzaj>
    <derivirana_varijabla naziv="DomainObject.Predmet.SudioniciListNaziv_1"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  <item>, OIB null</item>
      <item>, OIB null</item>
      <item>, OIB 68618259828</item>
    </izvorni_sadrzaj>
    <derivirana_varijabla naziv="DomainObject.Predmet.SudioniciListNazivOIB_1">
      <item>, OIB 85821130368</item>
      <item>, OIB 84567474034</item>
      <item>, OIB 18085381388</item>
      <item>, OIB null</item>
      <item>, OIB null</item>
      <item>, OIB null</item>
      <item>, OIB 68618259828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St-3660/2016-79</izvorni_sadrzaj>
    <derivirana_varijabla naziv="DomainObject.PredzadnjaOdlukaIzPredmeta.Oznaka_1">St-3660/2016-79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891</properties:Characters>
  <properties:Lines>38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2018-01-11T11:02:00Z</dcterms:created>
  <dc:creator>Monika Grbac</dc:creator>
  <cp:lastModifiedBy>Monika Grbac</cp:lastModifiedBy>
  <dcterms:modified xmlns:xsi="http://www.w3.org/2001/XMLSchema-instance" xsi:type="dcterms:W3CDTF">2018-11-20T13:50:00Z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St-3660/2016-84 / Odluka - Rješenje o određivanju ročišta (st-3660-16.docx)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