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93e6" w14:paraId="b3093e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1E6191">
        <w:rPr>
          <w:sz w:val="24"/>
          <w:szCs w:val="24"/>
        </w:rPr>
        <w:t>1095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1E6191">
        <w:rPr>
          <w:sz w:val="24"/>
          <w:szCs w:val="24"/>
        </w:rPr>
        <w:t>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175B45" w:rsidRPr="00147CAE">
        <w:rPr>
          <w:sz w:val="24"/>
          <w:szCs w:val="24"/>
          <w:lang w:val="pt-BR"/>
        </w:rPr>
        <w:t>MAGOS d.o.o., Sesvete, Popovec, Varaždinska 61, OIB: 03165894182</w:t>
      </w:r>
      <w:r w:rsidR="00775FD2" w:rsidRPr="002A46D6">
        <w:rPr>
          <w:sz w:val="24"/>
          <w:szCs w:val="24"/>
        </w:rPr>
        <w:t xml:space="preserve">, </w:t>
      </w:r>
      <w:proofErr w:type="spellStart"/>
      <w:r w:rsidR="00305D5C">
        <w:rPr>
          <w:sz w:val="24"/>
          <w:szCs w:val="24"/>
        </w:rPr>
        <w:t>20</w:t>
      </w:r>
      <w:proofErr w:type="spellEnd"/>
      <w:r w:rsidR="00305D5C">
        <w:rPr>
          <w:sz w:val="24"/>
          <w:szCs w:val="24"/>
        </w:rPr>
        <w:t>. kolovoza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C24403"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E76F2E" w:rsidP="00CE4727" w:rsidR="00E76F2E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325A9" w:rsidR="00382970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 xml:space="preserve">Nalaže se </w:t>
      </w:r>
      <w:r w:rsidR="001C5EFD">
        <w:rPr>
          <w:sz w:val="24"/>
          <w:szCs w:val="24"/>
        </w:rPr>
        <w:t xml:space="preserve">vjerovniku Republika Hrvatska, Ministarstvo financija, Porezna uprava, </w:t>
      </w:r>
      <w:proofErr w:type="spellStart"/>
      <w:r w:rsidR="001C5EFD">
        <w:rPr>
          <w:sz w:val="24"/>
          <w:szCs w:val="24"/>
        </w:rPr>
        <w:t>OIB</w:t>
      </w:r>
      <w:proofErr w:type="spellEnd"/>
      <w:r w:rsidR="001C5EFD">
        <w:rPr>
          <w:sz w:val="24"/>
          <w:szCs w:val="24"/>
        </w:rPr>
        <w:t xml:space="preserve">: </w:t>
      </w:r>
      <w:proofErr w:type="spellStart"/>
      <w:r w:rsidR="001C5EFD">
        <w:rPr>
          <w:sz w:val="24"/>
          <w:szCs w:val="24"/>
        </w:rPr>
        <w:t>18683136487</w:t>
      </w:r>
      <w:proofErr w:type="spellEnd"/>
      <w:r w:rsidR="001C5EFD">
        <w:rPr>
          <w:sz w:val="24"/>
          <w:szCs w:val="24"/>
        </w:rPr>
        <w:t xml:space="preserve">, u roku 3 dana od dostave ovog zaključka očitovati na podnesak stečajnog upravitelja </w:t>
      </w:r>
      <w:r w:rsidR="001E0DEA">
        <w:rPr>
          <w:sz w:val="24"/>
          <w:szCs w:val="24"/>
        </w:rPr>
        <w:t xml:space="preserve">od </w:t>
      </w:r>
      <w:proofErr w:type="spellStart"/>
      <w:r w:rsidR="001C5EFD">
        <w:rPr>
          <w:sz w:val="24"/>
          <w:szCs w:val="24"/>
        </w:rPr>
        <w:t>16</w:t>
      </w:r>
      <w:proofErr w:type="spellEnd"/>
      <w:r w:rsidR="001C5EFD">
        <w:rPr>
          <w:sz w:val="24"/>
          <w:szCs w:val="24"/>
        </w:rPr>
        <w:t xml:space="preserve">. kolovoza </w:t>
      </w:r>
      <w:proofErr w:type="spellStart"/>
      <w:r w:rsidR="001C5EFD">
        <w:rPr>
          <w:sz w:val="24"/>
          <w:szCs w:val="24"/>
        </w:rPr>
        <w:t>2018</w:t>
      </w:r>
      <w:proofErr w:type="spellEnd"/>
      <w:r w:rsidR="001C5EFD">
        <w:rPr>
          <w:sz w:val="24"/>
          <w:szCs w:val="24"/>
        </w:rPr>
        <w:t>. i isprave dostavljene uz taj podnesak.</w:t>
      </w:r>
    </w:p>
    <w:p w:rsidRDefault="001C5EFD" w:rsidP="002325A9" w:rsidR="001C5EFD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305D5C">
        <w:rPr>
          <w:sz w:val="24"/>
          <w:szCs w:val="24"/>
        </w:rPr>
        <w:t>20</w:t>
      </w:r>
      <w:proofErr w:type="spellEnd"/>
      <w:r w:rsidR="00305D5C">
        <w:rPr>
          <w:sz w:val="24"/>
          <w:szCs w:val="24"/>
        </w:rPr>
        <w:t>. kolovoza</w:t>
      </w:r>
      <w:r w:rsidR="00C24403">
        <w:rPr>
          <w:sz w:val="24"/>
          <w:szCs w:val="24"/>
        </w:rPr>
        <w:t xml:space="preserve"> </w:t>
      </w:r>
      <w:proofErr w:type="spellStart"/>
      <w:r w:rsidR="00C24403">
        <w:rPr>
          <w:sz w:val="24"/>
          <w:szCs w:val="24"/>
        </w:rPr>
        <w:t>2018</w:t>
      </w:r>
      <w:proofErr w:type="spellEnd"/>
      <w:r w:rsidR="00C2440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DC3C18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DC3C18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DC3C18" w:rsidP="00DC3C18" w:rsidR="00DC3C18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C3C18" w:rsidP="00DC3C18" w:rsidR="001C5EFD" w:rsidRPr="00A2036B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P="00E23C79" w:rsidR="00B639DE" w:rsidRPr="002A46D6">
      <w:pPr>
        <w:jc w:val="both"/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D1C3B"/>
    <w:multiLevelType w:val="hybridMultilevel"/>
    <w:tmpl w:val="B770E9F4"/>
    <w:lvl w:tplc="15C0EBB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75B45"/>
    <w:rsid w:val="001A0815"/>
    <w:rsid w:val="001C5EFD"/>
    <w:rsid w:val="001D2511"/>
    <w:rsid w:val="001D37ED"/>
    <w:rsid w:val="001E0DEA"/>
    <w:rsid w:val="001E6191"/>
    <w:rsid w:val="00216892"/>
    <w:rsid w:val="002325A9"/>
    <w:rsid w:val="00275900"/>
    <w:rsid w:val="002824EB"/>
    <w:rsid w:val="002A46D6"/>
    <w:rsid w:val="002B13AE"/>
    <w:rsid w:val="002B5611"/>
    <w:rsid w:val="002C0E29"/>
    <w:rsid w:val="002D4611"/>
    <w:rsid w:val="00305D5C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7675D"/>
    <w:rsid w:val="00492CA4"/>
    <w:rsid w:val="00494BF5"/>
    <w:rsid w:val="004C6A58"/>
    <w:rsid w:val="004E5469"/>
    <w:rsid w:val="004F022B"/>
    <w:rsid w:val="004F4989"/>
    <w:rsid w:val="00516A2C"/>
    <w:rsid w:val="00547C09"/>
    <w:rsid w:val="00564481"/>
    <w:rsid w:val="0057308E"/>
    <w:rsid w:val="005B5B68"/>
    <w:rsid w:val="005E1E4A"/>
    <w:rsid w:val="00604901"/>
    <w:rsid w:val="00611127"/>
    <w:rsid w:val="0064089D"/>
    <w:rsid w:val="0065484C"/>
    <w:rsid w:val="00663853"/>
    <w:rsid w:val="006A03F6"/>
    <w:rsid w:val="006B4804"/>
    <w:rsid w:val="006F14DD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834A88"/>
    <w:rsid w:val="0084345F"/>
    <w:rsid w:val="00847812"/>
    <w:rsid w:val="00852ED8"/>
    <w:rsid w:val="008B6E62"/>
    <w:rsid w:val="008C4205"/>
    <w:rsid w:val="009002D8"/>
    <w:rsid w:val="009457C8"/>
    <w:rsid w:val="009632D9"/>
    <w:rsid w:val="00974EB8"/>
    <w:rsid w:val="00980E9D"/>
    <w:rsid w:val="00987E6B"/>
    <w:rsid w:val="009F122E"/>
    <w:rsid w:val="009F4837"/>
    <w:rsid w:val="009F78F6"/>
    <w:rsid w:val="00A11232"/>
    <w:rsid w:val="00A2036B"/>
    <w:rsid w:val="00A26A3D"/>
    <w:rsid w:val="00AA39EA"/>
    <w:rsid w:val="00AB0F4E"/>
    <w:rsid w:val="00AD46B2"/>
    <w:rsid w:val="00B07CEE"/>
    <w:rsid w:val="00B639DE"/>
    <w:rsid w:val="00B63ADE"/>
    <w:rsid w:val="00BC1547"/>
    <w:rsid w:val="00BC5880"/>
    <w:rsid w:val="00C10154"/>
    <w:rsid w:val="00C17743"/>
    <w:rsid w:val="00C232EF"/>
    <w:rsid w:val="00C24403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A389E"/>
    <w:rsid w:val="00DC3C18"/>
    <w:rsid w:val="00DE6DBE"/>
    <w:rsid w:val="00E23C79"/>
    <w:rsid w:val="00E26ADC"/>
    <w:rsid w:val="00E277D6"/>
    <w:rsid w:val="00E359B8"/>
    <w:rsid w:val="00E414EA"/>
    <w:rsid w:val="00E501C0"/>
    <w:rsid w:val="00E560CF"/>
    <w:rsid w:val="00E606DE"/>
    <w:rsid w:val="00E72D2A"/>
    <w:rsid w:val="00E76F2E"/>
    <w:rsid w:val="00E8435A"/>
    <w:rsid w:val="00EB168B"/>
    <w:rsid w:val="00EC7FC5"/>
    <w:rsid w:val="00F073B1"/>
    <w:rsid w:val="00F53774"/>
    <w:rsid w:val="00F56166"/>
    <w:rsid w:val="00FA11F9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D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DE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D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D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D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DE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D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D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St-1095/2017-46</izvorni_sadrzaj>
    <derivirana_varijabla naziv="DomainObject.Oznaka_1">St-1095/2017-46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RH MF Porezna uprava Zagreb zastupanog po punomoćniku ŽDO u Slavonskom Brodu</izvorni_sadrzaj>
    <derivirana_varijabla naziv="DomainObject.Predmet.StrankaFormated_1">  FINA Regionalni centar Zagreb; HETA Asset Resolution Hrvatska d.o.o.; RH MF Porezna uprava Zagreb zastupanog po punomoćniku ŽDO u Slavonskom Brodu</derivirana_varijabla>
  </DomainObject.Predmet.StrankaFormated>
  <DomainObject.Predmet.StrankaFormatedOIB>
    <izvorni_sadrzaj>  FINA Regionalni centar Zagreb, OIB 85821130368; HETA Asset Resolution Hrvatska d.o.o., OIB 87064273078; RH MF Porezna uprava Zagreb, OIB 18683136487 zastupanog po punomoćniku ŽDO u Slavonskom Brodu</izvorni_sadrzaj>
    <derivirana_varijabla naziv="DomainObject.Predmet.StrankaFormatedOIB_1">  FINA Regionalni centar Zagreb, OIB 85821130368; HETA Asset Resolution Hrvatska d.o.o., OIB 87064273078;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1, 10000 Zagreb; HETA Asset Resolution Hrvatska d.o.o., Slavonska avenija 6/a, 10000 Zagreb; RH MF Porezna uprava Zagreb zastupanog po punomoćniku ŽDO u Slavonskom Brodu</izvorni_sadrzaj>
    <derivirana_varijabla naziv="DomainObject.Predmet.StrankaFormatedWithAdress_1"> FINA Regionalni centar Zagreb, Trg svibanjskih žrtava 1995. 1, 10000 Zagreb; HETA Asset Resolution Hrvatska d.o.o., Slavonska avenija 6/a,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1,10000 Zagreb,HETA Asset Resolution Hrvatska d.o.o. Slavonska avenija 6/a,10000 Zagreb,RH MF Porezna uprava Zagreb </izvorni_sadrzaj>
    <derivirana_varijabla naziv="DomainObject.Predmet.StrankaWithAdress_1">FINA Regionalni centar Zagreb Trg svibanjskih žrtava 1995. 1,10000 Zagreb,HETA Asset Resolution Hrvatska d.o.o. Slavonska avenija 6/a,10000 Zagreb,RH MF Porezna uprava Zagreb 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Slavonska avenija 6/a,10000 Zagreb,RH MF Porezna uprava Zagreb, OIB 18683136487</izvorni_sadrzaj>
    <derivirana_varijabla naziv="DomainObject.Predmet.StrankaWithAdressOIB_1">FINA Regionalni centar Zagreb, OIB 85821130368, Trg svibanjskih žrtava 1995. 1,10000 Zagreb,HETA Asset Resolution Hrvatska d.o.o., OIB 87064273078, Slavonska avenija 6/a,10000 Zagreb,RH MF Porezna uprava Zagreb, OIB 18683136487</derivirana_varijabla>
  </DomainObject.Predmet.StrankaWithAdressOIB>
  <DomainObject.Predmet.StrankaNazivFormated>
    <izvorni_sadrzaj>FINA Regionalni centar Zagreb,HETA Asset Resolution Hrvatska d.o.o.,RH MF Porezna uprava Zagreb</izvorni_sadrzaj>
    <derivirana_varijabla naziv="DomainObject.Predmet.StrankaNazivFormated_1">FINA Regionalni centar Zagreb,HETA Asset Resolution Hrvatska d.o.o.,RH MF Porezna uprava Zagreb</derivirana_varijabla>
  </DomainObject.Predmet.StrankaNazivFormated>
  <DomainObject.Predmet.StrankaNazivFormatedOIB>
    <izvorni_sadrzaj>FINA Regionalni centar Zagreb, OIB 85821130368,HETA Asset Resolution Hrvatska d.o.o., OIB 87064273078,RH MF Porezna uprava Zagreb, OIB 18683136487</izvorni_sadrzaj>
    <derivirana_varijabla naziv="DomainObject.Predmet.StrankaNazivFormatedOIB_1">FINA Regionalni centar Zagreb, OIB 85821130368,HETA Asset Resolution Hrvatska d.o.o., OIB 87064273078,RH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 d.o.o.</item>
      <item>RH MF Porezna uprava Zagreb zastupanog po punomoćniku ŽDO u Slavonskom Brodu</item>
    </izvorni_sadrzaj>
    <derivirana_varijabla naziv="DomainObject.Predmet.StrankaListFormated_1">
      <item>FINA Regionalni centar Zagreb</item>
      <item>HETA Asset Resolution Hrvatska d.o.o.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HETA Asset Resolution Hrvatska d.o.o., OIB 87064273078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RH MF Porezna uprava Zagreb</item>
    </izvorni_sadrzaj>
    <derivirana_varijabla naziv="DomainObject.Predmet.StrankaListNazivFormated_1">
      <item>FINA Regionalni centar Zagreb</item>
      <item>HETA Asset Resolution Hrvatska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RH MF Porezna uprava Zagreb, OIB 18683136487</item>
    </izvorni_sadrzaj>
    <derivirana_varijabla naziv="DomainObject.Predmet.StrankaListNazivFormatedOIB_1">
      <item>FINA Regionalni centar Zagreb, OIB 85821130368</item>
      <item>HETA Asset Resolution Hrvatska d.o.o., OIB 87064273078</item>
      <item>RH MF Porezna uprava Zagreb, OIB 18683136487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Formated_1"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FormatedOIB_1"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FormatedOIB>
  <DomainObject.Predmet.OstaliListFormatedWithAdress>
    <izvorni_sadrzaj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izvorni_sadrzaj>
    <derivirana_varijabla naziv="DomainObject.Predmet.OstaliListFormatedWithAdress_1"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derivirana_varijabla>
  </DomainObject.Predmet.OstaliListFormatedWithAdress>
  <DomainObject.Predmet.OstaliListFormatedWithAdressOIB>
    <izvorni_sadrzaj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izvorni_sadrzaj>
    <derivirana_varijabla naziv="DomainObject.Predmet.OstaliListFormatedWithAdressOIB_1"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derivirana_varijabla>
  </DomainObject.Predmet.OstaliListFormatedWithAdressOIB>
  <DomainObject.Predmet.OstaliListNazivFormated>
    <izvorni_sadrzaj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NazivFormated_1"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NazivFormated>
  <DomainObject.Predmet.OstaliListNazivFormatedOIB>
    <izvorni_sadrzaj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NazivFormatedOIB_1"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St-1095/2017-46</izvorni_sadrzaj>
    <derivirana_varijabla naziv="DomainObject.PoslovniBrojDokumenta_1">St-1095/2017-46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SudioniciListNaziv_1"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izvorni_sadrzaj>
    <derivirana_varijabla naziv="DomainObject.Predmet.SudioniciListNazivOIB_1"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St-1350/2016</izvorni_sadrzaj>
    <derivirana_varijabla naziv="DomainObject.Predmet.OznakaNizestupanjskogPredmeta_1">St-1350/2016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680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2018-08-20T06:19:00Z</dcterms:created>
  <dc:creator>nmarkovic</dc:creator>
  <cp:lastModifiedBy>Natalija Perković</cp:lastModifiedBy>
  <cp:lastPrinted>2018-08-20T08:13:00Z</cp:lastPrinted>
  <dcterms:modified xmlns:xsi="http://www.w3.org/2001/XMLSchema-instance" xsi:type="dcterms:W3CDTF">2018-08-20T08:14:00Z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St-1095/2017-46 / Odluka - Dopis (zaključak_vj._RH_očitovanje_na_podnesak_st.up..docx)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