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8e51" w14:paraId="9568e51" w:rsidRDefault="00CF127C" w:rsidP="00CF127C" w:rsidR="00CF127C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F127C" w:rsidP="00E763B1" w:rsidR="00CF127C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E763B1">
        <w:t xml:space="preserve"> </w:t>
      </w:r>
      <w:r w:rsidR="00E763B1" w:rsidRPr="00522330">
        <w:t>MERION d.o.o.</w:t>
      </w:r>
      <w:r w:rsidR="00E763B1">
        <w:t xml:space="preserve"> u stečaju</w:t>
      </w:r>
      <w:r w:rsidR="00E763B1" w:rsidRPr="00522330">
        <w:t>, Hrašćica, Zvonka Milkovića 22, OIB: 70092392925</w:t>
      </w:r>
      <w:r w:rsidR="00060301">
        <w:t>,</w:t>
      </w:r>
      <w:r w:rsidR="00E763B1">
        <w:t xml:space="preserve"> 2. siječnja 2017</w:t>
      </w:r>
      <w:r w:rsidR="00FF0AA0">
        <w:t>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060301" w:rsidR="00695244" w:rsidRPr="00324A7D">
      <w:pPr>
        <w:numPr>
          <w:ilvl w:val="0"/>
          <w:numId w:val="1"/>
        </w:numPr>
        <w:jc w:val="both"/>
      </w:pPr>
      <w:r w:rsidRPr="00324A7D">
        <w:t xml:space="preserve">Obustavlja se i zaključuje stečajni postupak nad </w:t>
      </w:r>
      <w:r w:rsidR="00060301">
        <w:t>stečajnim dužnikom</w:t>
      </w:r>
      <w:r w:rsidR="00E763B1">
        <w:t xml:space="preserve"> </w:t>
      </w:r>
      <w:r w:rsidR="00E763B1" w:rsidRPr="00522330">
        <w:t>MERION d.o.o.</w:t>
      </w:r>
      <w:r w:rsidR="00E763B1">
        <w:t xml:space="preserve"> u stečaju</w:t>
      </w:r>
      <w:r w:rsidR="00E763B1" w:rsidRPr="00522330">
        <w:t>, Hrašćica, Zvonka Milkovića 22, OIB: 70092392925</w:t>
      </w:r>
      <w:r w:rsidRPr="00324A7D">
        <w:t>.</w:t>
      </w:r>
    </w:p>
    <w:p w:rsidRDefault="00695244" w:rsidP="00324A7D" w:rsidR="00695244">
      <w:pPr>
        <w:numPr>
          <w:ilvl w:val="0"/>
          <w:numId w:val="1"/>
        </w:numPr>
        <w:jc w:val="both"/>
      </w:pPr>
      <w:r w:rsidRPr="00324A7D">
        <w:t>Ovo rješenje dostaviti će se sudskom registru ovoga suda</w:t>
      </w:r>
      <w:r w:rsidR="00E763B1">
        <w:t xml:space="preserve"> radi zabilježbe brisanja </w:t>
      </w:r>
      <w:r w:rsidRPr="00324A7D">
        <w:t xml:space="preserve">i istaknuti na </w:t>
      </w:r>
      <w:r w:rsidR="00FF0AA0">
        <w:t>mrežnoj stranici e-Oglasna ploča suda</w:t>
      </w:r>
      <w:r w:rsidRPr="00324A7D">
        <w:t xml:space="preserve">. </w:t>
      </w:r>
    </w:p>
    <w:p w:rsidRDefault="00A27433" w:rsidP="00A27433" w:rsidR="00A27433">
      <w:pPr>
        <w:ind w:left="1425"/>
        <w:jc w:val="both"/>
      </w:pPr>
    </w:p>
    <w:p w:rsidRDefault="00A27433" w:rsidP="00E763B1" w:rsidR="00A27433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177069" w:rsidP="00695244" w:rsidR="00177069">
      <w:pPr>
        <w:jc w:val="center"/>
      </w:pPr>
    </w:p>
    <w:p w:rsidRDefault="00A27433" w:rsidP="00A27433" w:rsidR="00E763B1">
      <w:pPr>
        <w:jc w:val="both"/>
      </w:pPr>
      <w:r>
        <w:tab/>
      </w:r>
      <w:r w:rsidR="00060301">
        <w:t>Na skupštini vjerovnika</w:t>
      </w:r>
      <w:r w:rsidR="00FF0AA0">
        <w:t xml:space="preserve"> </w:t>
      </w:r>
      <w:r w:rsidR="00060301">
        <w:t xml:space="preserve">održanoj kod ovoga suda </w:t>
      </w:r>
      <w:r w:rsidR="00E763B1">
        <w:t>2. siječnja 2017</w:t>
      </w:r>
      <w:r w:rsidR="00060301">
        <w:t xml:space="preserve">. stečajni upravitelj </w:t>
      </w:r>
      <w:r w:rsidR="00E763B1">
        <w:t xml:space="preserve">Antun Mišanović </w:t>
      </w:r>
      <w:r w:rsidR="00060301">
        <w:t xml:space="preserve">izvijestio je suca i vjerovnike </w:t>
      </w:r>
      <w:r w:rsidR="00E763B1">
        <w:t>da je unovčio imovinu stečajnog dužnika za iznos od 3.000,00 kn jer se ista sastojala od dječje trikotaže i stalaže za dućan, no da je sa ostvarenim prihodom uspio podmiriti tek dio troškova nastalih u ovom stečajnom postupku, a koji su se sastojali od troškova knjigovodstvenog servisa, naknade banci za vođenje računa, troškova benzina i izradu štambilja.</w:t>
      </w:r>
    </w:p>
    <w:p w:rsidRDefault="00E763B1" w:rsidP="00A27433" w:rsidR="00E763B1">
      <w:pPr>
        <w:jc w:val="both"/>
      </w:pPr>
    </w:p>
    <w:p w:rsidRDefault="00E763B1" w:rsidP="00E763B1" w:rsidR="00E763B1">
      <w:pPr>
        <w:ind w:firstLine="708"/>
        <w:jc w:val="both"/>
      </w:pPr>
      <w:r>
        <w:t>Stečajni u</w:t>
      </w:r>
      <w:r w:rsidR="00490E32">
        <w:t>pravitelj je također naveo da</w:t>
      </w:r>
      <w:r>
        <w:t xml:space="preserve"> u ovom stečajnom postupku</w:t>
      </w:r>
      <w:r w:rsidR="00490E32">
        <w:t xml:space="preserve"> je</w:t>
      </w:r>
      <w:r>
        <w:t xml:space="preserve"> još preostalo oko 850,00 kn, od kojih potražuje svoju nagradu, a kako iz navedenog proizlazi </w:t>
      </w:r>
      <w:r w:rsidR="00490E32">
        <w:t xml:space="preserve">da </w:t>
      </w:r>
      <w:r>
        <w:t xml:space="preserve">stečajna masa dužnika nije dostatna ni za namirenje troškova postupka, predložio </w:t>
      </w:r>
      <w:r w:rsidR="00490E32">
        <w:t xml:space="preserve">je </w:t>
      </w:r>
      <w:r>
        <w:t>obustavu i zaključenje istog.</w:t>
      </w:r>
    </w:p>
    <w:p w:rsidRDefault="00060301" w:rsidP="00A27433" w:rsidR="00060301">
      <w:pPr>
        <w:jc w:val="both"/>
      </w:pPr>
    </w:p>
    <w:p w:rsidRDefault="00060301" w:rsidP="00E763B1" w:rsidR="00CF127C">
      <w:pPr>
        <w:ind w:firstLine="708"/>
        <w:jc w:val="both"/>
      </w:pPr>
      <w:r>
        <w:t xml:space="preserve">Stečajni vjerovnici suglasili su se nakon ovog izvješća stečajnog upravitelja sa obustavom i zaključenjem ovog stečajnog postupka, radi čega je sud </w:t>
      </w:r>
      <w:r w:rsidR="00A27433">
        <w:t xml:space="preserve">primjenom čl. </w:t>
      </w:r>
      <w:r w:rsidR="00E763B1">
        <w:t>293</w:t>
      </w:r>
      <w:r w:rsidR="00A27433" w:rsidRPr="00324A7D">
        <w:t>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 w:rsidR="00CF127C">
        <w:t>Stečajnog zakona</w:t>
      </w:r>
      <w:r w:rsidR="00CF127C" w:rsidRPr="007C6DF5">
        <w:t xml:space="preserve"> (Narodne novine broj</w:t>
      </w:r>
      <w:r w:rsidR="00E763B1">
        <w:t xml:space="preserve"> 71/15</w:t>
      </w:r>
      <w:r w:rsidR="00CF127C">
        <w:t>,</w:t>
      </w:r>
      <w:r w:rsidR="00CF127C" w:rsidRPr="007C6DF5">
        <w:t xml:space="preserve"> </w:t>
      </w:r>
      <w:r w:rsidR="00CF127C">
        <w:t>dalje SZ) odlučio</w:t>
      </w:r>
      <w:r w:rsidR="00A27433" w:rsidRPr="00324A7D">
        <w:t xml:space="preserve"> kao u toč.</w:t>
      </w:r>
      <w:r w:rsidR="00A27433">
        <w:t xml:space="preserve"> </w:t>
      </w:r>
      <w:r w:rsidR="00A27433" w:rsidRPr="00324A7D">
        <w:t>I</w:t>
      </w:r>
      <w:r w:rsidR="00A27433">
        <w:t>.</w:t>
      </w:r>
      <w:r w:rsidR="00A27433" w:rsidRPr="00324A7D">
        <w:t xml:space="preserve"> izreke ovog rješenja.</w:t>
      </w:r>
    </w:p>
    <w:p w:rsidRDefault="00324A7D" w:rsidP="00060301" w:rsidR="00324A7D">
      <w:pPr>
        <w:jc w:val="center"/>
      </w:pPr>
      <w:r>
        <w:t xml:space="preserve">U Varaždinu, </w:t>
      </w:r>
      <w:r w:rsidR="00E763B1">
        <w:t>2. siječnja 2017</w:t>
      </w:r>
      <w:r w:rsidR="00A27433">
        <w:t>.</w:t>
      </w:r>
    </w:p>
    <w:p w:rsidRDefault="001433A7" w:rsidP="001433A7" w:rsidR="001433A7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6F44C4">
        <w:t>SUDAC</w:t>
      </w:r>
    </w:p>
    <w:p w:rsidRDefault="001433A7" w:rsidP="001433A7" w:rsidR="001433A7" w:rsidRPr="006F44C4">
      <w:pPr>
        <w:ind w:firstLine="708" w:left="5664"/>
        <w:jc w:val="both"/>
      </w:pPr>
    </w:p>
    <w:p w:rsidRDefault="001433A7" w:rsidP="001433A7" w:rsidR="001433A7" w:rsidRPr="006F44C4">
      <w:pPr>
        <w:ind w:firstLine="708" w:left="4956"/>
        <w:jc w:val="both"/>
      </w:pPr>
      <w:r w:rsidRPr="006F44C4">
        <w:t>Ksenija Flack-Makitan, v.r.</w:t>
      </w:r>
    </w:p>
    <w:p w:rsidRDefault="001433A7" w:rsidP="001433A7" w:rsidR="001433A7" w:rsidRPr="006F44C4">
      <w:pPr>
        <w:ind w:firstLine="708" w:left="4956"/>
        <w:jc w:val="both"/>
      </w:pPr>
    </w:p>
    <w:p w:rsidRDefault="001433A7" w:rsidP="001433A7" w:rsidR="001433A7" w:rsidRPr="006F44C4">
      <w:pPr>
        <w:ind w:left="4956"/>
        <w:jc w:val="both"/>
      </w:pPr>
      <w:r w:rsidRPr="006F44C4">
        <w:t>Za točnost otpravka – ovlašteni službenik:</w:t>
      </w:r>
    </w:p>
    <w:p w:rsidRDefault="00324A7D" w:rsidP="00324A7D" w:rsidR="00324A7D">
      <w:r w:rsidRPr="0007513E">
        <w:lastRenderedPageBreak/>
        <w:t>POUKA O PRAVNOM LIJEKU:</w:t>
      </w:r>
    </w:p>
    <w:p w:rsidRDefault="00324A7D" w:rsidP="00324A7D" w:rsidR="00324A7D" w:rsidRPr="0007513E"/>
    <w:p w:rsidRDefault="00CF127C" w:rsidP="00CF127C" w:rsidR="00CF127C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F127C" w:rsidP="00324A7D" w:rsidR="00CF127C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60301" w:rsidP="00A27433" w:rsidR="00A27433">
      <w:pPr>
        <w:numPr>
          <w:ilvl w:val="0"/>
          <w:numId w:val="2"/>
        </w:numPr>
        <w:jc w:val="both"/>
      </w:pPr>
      <w:r>
        <w:t xml:space="preserve">Stečajni upravitelj </w:t>
      </w:r>
      <w:r w:rsidR="00E763B1">
        <w:t>Antun Mišanović, Varaždin, B. Radić 24,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</w:t>
      </w:r>
    </w:p>
    <w:p w:rsidRDefault="00CF127C" w:rsidP="00A27433" w:rsidR="00CF127C" w:rsidRPr="00A32F0F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696" w:rsidR="00BB4696">
      <w:r>
        <w:separator/>
      </w:r>
    </w:p>
  </w:endnote>
  <w:endnote w:id="0" w:type="continuationSeparator">
    <w:p w:rsidRDefault="00BB4696" w:rsidR="00BB4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696" w:rsidR="00BB4696">
      <w:r>
        <w:separator/>
      </w:r>
    </w:p>
  </w:footnote>
  <w:footnote w:id="0" w:type="continuationSeparator">
    <w:p w:rsidRDefault="00BB4696" w:rsidR="00BB4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A51CE0">
      <w:t>270/15-25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FF0AA0">
      <w:t>-</w:t>
    </w:r>
    <w:r w:rsidR="00A51CE0">
      <w:t>270/15-25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33A7"/>
    <w:rsid w:val="00177069"/>
    <w:rsid w:val="002170B9"/>
    <w:rsid w:val="002F322B"/>
    <w:rsid w:val="00314205"/>
    <w:rsid w:val="00324A7D"/>
    <w:rsid w:val="00360014"/>
    <w:rsid w:val="00490E32"/>
    <w:rsid w:val="004A20D6"/>
    <w:rsid w:val="00544BCE"/>
    <w:rsid w:val="00562867"/>
    <w:rsid w:val="00695244"/>
    <w:rsid w:val="00A04466"/>
    <w:rsid w:val="00A27433"/>
    <w:rsid w:val="00A51CE0"/>
    <w:rsid w:val="00A5293B"/>
    <w:rsid w:val="00AA44E2"/>
    <w:rsid w:val="00BB4696"/>
    <w:rsid w:val="00BC5983"/>
    <w:rsid w:val="00C6407F"/>
    <w:rsid w:val="00CF127C"/>
    <w:rsid w:val="00E763B1"/>
    <w:rsid w:val="00E86E5F"/>
    <w:rsid w:val="00EA09B0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0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0B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0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0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0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0B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0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0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St-270/2015-25</izvorni_sadrzaj>
    <derivirana_varijabla naziv="DomainObject.Oznaka_1">St-270/2015-25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 u stečaju</izvorni_sadrzaj>
    <derivirana_varijabla naziv="DomainObject.Predmet.ProtustrankaFormated_1">  MERION društvo s ograničenom odgovornošću za trgovinu i usluge u stečaju</derivirana_varijabla>
  </DomainObject.Predmet.ProtustrankaFormated>
  <DomainObject.Predmet.ProtustrankaFormatedOIB>
    <izvorni_sadrzaj>  MERION društvo s ograničenom odgovornošću za trgovinu i usluge u stečaju, OIB 70092392925</izvorni_sadrzaj>
    <derivirana_varijabla naziv="DomainObject.Predmet.ProtustrankaFormatedOIB_1">  MERION društvo s ograničenom odgovornošću za trgovinu i usluge u stečaju, OIB 70092392925</derivirana_varijabla>
  </DomainObject.Predmet.ProtustrankaFormatedOIB>
  <DomainObject.Predmet.ProtustrankaFormatedWithAdress>
    <izvorni_sadrzaj> MERION društvo s ograničenom odgovornošću za trgovinu i usluge u stečaju, Zvonka Milkovića 22, 42000 Hrašćica</izvorni_sadrzaj>
    <derivirana_varijabla naziv="DomainObject.Predmet.ProtustrankaFormatedWithAdress_1"> MERION društvo s ograničenom odgovornošću za trgovinu i usluge u stečaju, Zvonka Milkovića 22, 42000 Hrašćica</derivirana_varijabla>
  </DomainObject.Predmet.ProtustrankaFormatedWithAdress>
  <DomainObject.Predmet.ProtustrankaFormatedWithAdressOIB>
    <izvorni_sadrzaj> MERION društvo s ograničenom odgovornošću za trgovinu i usluge u stečaju, OIB 70092392925, Zvonka Milkovića 22, 42000 Hrašćica</izvorni_sadrzaj>
    <derivirana_varijabla naziv="DomainObject.Predmet.ProtustrankaFormatedWithAdressOIB_1"> MERION društvo s ograničenom odgovornošću za trgovinu i usluge u stečaju, OIB 70092392925, Zvonka Milkovića 22, 42000 Hrašćica</derivirana_varijabla>
  </DomainObject.Predmet.ProtustrankaFormatedWithAdressOIB>
  <DomainObject.Predmet.ProtustrankaWithAdress>
    <izvorni_sadrzaj>MERION društvo s ograničenom odgovornošću za trgovinu i usluge u stečaju Zvonka Milkovića 22, 42000 Hrašćica</izvorni_sadrzaj>
    <derivirana_varijabla naziv="DomainObject.Predmet.ProtustrankaWithAdress_1">MERION društvo s ograničenom odgovornošću za trgovinu i usluge u stečaju Zvonka Milkovića 22, 42000 Hrašćica</derivirana_varijabla>
  </DomainObject.Predmet.ProtustrankaWithAdress>
  <DomainObject.Predmet.ProtustrankaWithAdressOIB>
    <izvorni_sadrzaj>MERION društvo s ograničenom odgovornošću za trgovinu i usluge u stečaju, OIB 70092392925, Zvonka Milkovića 22, 42000 Hrašćica</izvorni_sadrzaj>
    <derivirana_varijabla naziv="DomainObject.Predmet.ProtustrankaWithAdressOIB_1">MERION društvo s ograničenom odgovornošću za trgovinu i usluge u stečaju, OIB 70092392925, Zvonka Milkovića 22, 42000 Hrašćica</derivirana_varijabla>
  </DomainObject.Predmet.ProtustrankaWithAdressOIB>
  <DomainObject.Predmet.ProtustrankaNazivFormated>
    <izvorni_sadrzaj>MERION društvo s ograničenom odgovornošću za trgovinu i usluge u stečaju</izvorni_sadrzaj>
    <derivirana_varijabla naziv="DomainObject.Predmet.ProtustrankaNazivFormated_1">MERION društvo s ograničenom odgovornošću za trgovinu i usluge u stečaju</derivirana_varijabla>
  </DomainObject.Predmet.ProtustrankaNazivFormated>
  <DomainObject.Predmet.ProtustrankaNazivFormatedOIB>
    <izvorni_sadrzaj>MERION društvo s ograničenom odgovornošću za trgovinu i usluge u stečaju, OIB 70092392925</izvorni_sadrzaj>
    <derivirana_varijabla naziv="DomainObject.Predmet.ProtustrankaNazivFormatedOIB_1">MERION društvo s ograničenom odgovornošću za trgovinu i usluge u stečaju,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MERION društvo s ograničenom odgovornošću za trgovinu i usluge u stečaju</item>
    </izvorni_sadrzaj>
    <derivirana_varijabla naziv="DomainObject.Predmet.ProtuStrankaListFormated_1">
      <item>MERION društvo s ograničenom odgovornošću za trgovinu i usluge u stečaju</item>
    </derivirana_varijabla>
  </DomainObject.Predmet.ProtuStrankaListFormated>
  <DomainObject.Predmet.ProtuStrankaListFormatedOIB>
    <izvorni_sadrzaj>
      <item>MERION društvo s ograničenom odgovornošću za trgovinu i usluge u stečaju, OIB 70092392925</item>
    </izvorni_sadrzaj>
    <derivirana_varijabla naziv="DomainObject.Predmet.ProtuStrankaListFormatedOIB_1">
      <item>MERION društvo s ograničenom odgovornošću za trgovinu i usluge u stečaju, OIB 70092392925</item>
    </derivirana_varijabla>
  </DomainObject.Predmet.ProtuStrankaListFormatedOIB>
  <DomainObject.Predmet.ProtuStrankaListFormatedWithAdress>
    <izvorni_sadrzaj>
      <item>MERION društvo s ograničenom odgovornošću za trgovinu i usluge u stečaju, Zvonka Milkovića 22, 42000 Hrašćica</item>
    </izvorni_sadrzaj>
    <derivirana_varijabla naziv="DomainObject.Predmet.ProtuStrankaListFormatedWithAdress_1">
      <item>MERION društvo s ograničenom odgovornošću za trgovinu i usluge u stečaju,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 u stečaju, OIB 70092392925, Zvonka Milkovića 22, 42000 Hrašćica</item>
    </izvorni_sadrzaj>
    <derivirana_varijabla naziv="DomainObject.Predmet.ProtuStrankaListFormatedWithAdressOIB_1">
      <item>MERION društvo s ograničenom odgovornošću za trgovinu i usluge u stečaju,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 u stečaju</item>
    </izvorni_sadrzaj>
    <derivirana_varijabla naziv="DomainObject.Predmet.ProtuStrankaListNazivFormated_1">
      <item>MERION društvo s ograničenom odgovornošću za trgovinu i usluge u stečaju</item>
    </derivirana_varijabla>
  </DomainObject.Predmet.ProtuStrankaListNazivFormated>
  <DomainObject.Predmet.ProtuStrankaListNazivFormatedOIB>
    <izvorni_sadrzaj>
      <item>MERION društvo s ograničenom odgovornošću za trgovinu i usluge u stečaju, OIB 70092392925</item>
    </izvorni_sadrzaj>
    <derivirana_varijabla naziv="DomainObject.Predmet.ProtuStrankaListNazivFormatedOIB_1">
      <item>MERION društvo s ograničenom odgovornošću za trgovinu i usluge u stečaju,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St-270/2015-25</izvorni_sadrzaj>
    <derivirana_varijabla naziv="DomainObject.PoslovniBrojDokumenta_1">St-270/2015-25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MERION društvo s ograničenom odgovornošću za trgovinu i usluge u stečaju</izvorni_sadrzaj>
    <derivirana_varijabla naziv="DomainObject.Predmet.ProtustrankaIDrugi_1">MERION društvo s ograničenom odgovornošću za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MERION društvo s ograničenom odgovornošću za trgovinu i usluge u stečaju, OIB 70092392925, Zvonka Milkovića 22, 42000 Hrašćica</izvorni_sadrzaj>
    <derivirana_varijabla naziv="DomainObject.Predmet.ProtustrankaIDrugiAdressOIB_1">MERION društvo s ograničenom odgovornošću za trgovinu i usluge u stečaju,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MERION društvo s ograničenom odgovornošću za trgovinu i usluge u stečaju</item>
      <item>E-oglasna ploča</item>
      <item>Sudski registar</item>
    </izvorni_sadrzaj>
    <derivirana_varijabla naziv="DomainObject.Predmet.SudioniciListNaziv_1">
      <item>Financijska agencija</item>
      <item>MERION društvo s ograničenom odgovornošću za trgovinu i usluge u stečaju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70092392925</item>
      <item>, OIB null</item>
      <item>, OIB null</item>
    </izvorni_sadrzaj>
    <derivirana_varijabla naziv="DomainObject.Predmet.SudioniciListNazivOIB_1">
      <item>, OIB 85821130368</item>
      <item>, OIB 70092392925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364</properties:Words>
  <properties:Characters>1863</properties:Characters>
  <properties:Lines>69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2017-01-02T12:36:00Z</cp:lastPrinted>
  <dcterms:modified xmlns:xsi="http://www.w3.org/2001/XMLSchema-instance" xsi:type="dcterms:W3CDTF">2017-01-02T12:42:00Z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St-270/2015-25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