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6dc5" w14:paraId="4d06dc5" w:rsidRDefault="00991B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1B61" w:rsidP="00991B61" w:rsidR="00AE649C">
      <w:pPr>
        <w:pStyle w:val="Bezproreda"/>
      </w:pPr>
      <w:r>
        <w:t xml:space="preserve">    Republika Hrvatska</w:t>
      </w:r>
    </w:p>
    <w:p w:rsidRDefault="00991B61" w:rsidP="00991B61" w:rsidR="00991B61">
      <w:pPr>
        <w:pStyle w:val="Bezproreda"/>
      </w:pPr>
      <w:r>
        <w:t>Trgovački sud u Bjelovaru</w:t>
      </w:r>
    </w:p>
    <w:p w:rsidRDefault="00991B61" w:rsidP="00991B61" w:rsidR="00991B61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91B61" w:rsidP="00991B61" w:rsidR="00991B61">
      <w:pPr>
        <w:pStyle w:val="Bezproreda"/>
        <w:ind w:firstLine="708" w:left="4956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St-518/2017-14</w:t>
      </w:r>
      <w:r>
        <w:rPr>
          <w:noProof/>
        </w:rPr>
        <w:tab/>
      </w:r>
    </w:p>
    <w:p w:rsidRDefault="00991B61" w:rsidP="00991B61" w:rsidR="00991B61">
      <w:pPr>
        <w:pStyle w:val="Bezproreda"/>
        <w:rPr>
          <w:noProof/>
        </w:rPr>
      </w:pPr>
    </w:p>
    <w:p w:rsidRDefault="00991B61" w:rsidP="00991B61" w:rsidR="00991B61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991B61" w:rsidP="00991B61" w:rsidR="00991B61">
      <w:pPr>
        <w:pStyle w:val="Bezproreda"/>
        <w:jc w:val="center"/>
        <w:rPr>
          <w:noProof/>
        </w:rPr>
      </w:pPr>
    </w:p>
    <w:p w:rsidRDefault="00991B61" w:rsidP="00991B61" w:rsidR="00991B6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 u stečajnom predmetu nad  dužnikom MARKONA  d.o.o. Vrbovec, Buban 11, OIB: 71704448382, 27. veljače  2018. 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ind w:firstLine="708"/>
        <w:jc w:val="both"/>
        <w:rPr>
          <w:noProof/>
        </w:rPr>
      </w:pPr>
      <w:r>
        <w:rPr>
          <w:noProof/>
        </w:rPr>
        <w:t>Utvrđuje se da je  Republika Hrvatska, Ministarstva financija, Porezne uprave, Područni ured Bjelovar odustala od  žalbe izjavljene dana  27.  listopada  2017. godine.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ind w:firstLine="708"/>
        <w:jc w:val="both"/>
        <w:rPr>
          <w:noProof/>
        </w:rPr>
      </w:pPr>
      <w:r>
        <w:rPr>
          <w:noProof/>
        </w:rPr>
        <w:t>Podneskom od  27.  veljače  2018.  godine Republika Hrvatska, Ministarstvo financija, Porezna uprava, Područni ured Varaždin zastupana po Županijskom državnom odvjetništvu u Bjelovaru,  odustala  je od izjavljene  žalbe  protiv Rješenja  ovog suda broj: 1 St-518/2017-7  od 13.  listopada  2017. godine izjavljene  27. listopada 2017. godine, pa je valjalo riješiti kao u izreci ovog rješenja a u skladu s odredbom čl. 381. u svezi članka 349. st. 2. Zakona o parničnom postupku.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U Bjelovaru 27. veljače  2018.          </w:t>
      </w:r>
    </w:p>
    <w:p w:rsidRDefault="00991B61" w:rsidP="00991B61" w:rsidR="00991B61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ab/>
      </w:r>
      <w:r>
        <w:rPr>
          <w:noProof/>
        </w:rPr>
        <w:tab/>
        <w:t xml:space="preserve">        S u d a c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Branka Pleskalt  </w:t>
      </w:r>
      <w:r>
        <w:rPr>
          <w:noProof/>
        </w:rPr>
        <w:t>v.r.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991B61" w:rsidP="00991B61" w:rsidR="00991B61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Vesna Dragišić</w:t>
      </w:r>
      <w:bookmarkStart w:name="_GoBack" w:id="0"/>
      <w:bookmarkEnd w:id="0"/>
    </w:p>
    <w:p w:rsidRDefault="00991B61" w:rsidP="00991B61" w:rsidR="00991B61">
      <w:pPr>
        <w:pStyle w:val="Bezproreda"/>
        <w:jc w:val="both"/>
        <w:rPr>
          <w:noProof/>
        </w:rPr>
      </w:pPr>
    </w:p>
    <w:p w:rsidRDefault="00991B61" w:rsidP="00991B61" w:rsidR="00991B6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Pouka o pravnom lijeku : protiv ovog rješenja pristoji pravo žalbe u roku 8 dana računajući od dana primitka pismenog otpravka na Visoki trgovački sud u Zagrebu, a putem ovog suda. Žalba se podnosi u 3 primjerka.                                 </w:t>
      </w:r>
    </w:p>
    <w:p w:rsidRDefault="00991B61" w:rsidP="00991B61" w:rsidR="00991B61">
      <w:pPr>
        <w:pStyle w:val="Bezproreda"/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B61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7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St-518/2017-14</izvorni_sadrzaj>
    <derivirana_varijabla naziv="DomainObject.Oznaka_1">St-518/2017-14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MARKONA d.o.o.</izvorni_sadrzaj>
    <derivirana_varijabla naziv="DomainObject.Predmet.ProtustrankaFormated_1">  MARKONA d.o.o.</derivirana_varijabla>
  </DomainObject.Predmet.ProtustrankaFormated>
  <DomainObject.Predmet.ProtustrankaFormatedOIB>
    <izvorni_sadrzaj>  MARKONA d.o.o., OIB 71704448382</izvorni_sadrzaj>
    <derivirana_varijabla naziv="DomainObject.Predmet.ProtustrankaFormatedOIB_1">  MARKONA d.o.o., OIB 71704448382</derivirana_varijabla>
  </DomainObject.Predmet.ProtustrankaFormatedOIB>
  <DomainObject.Predmet.ProtustrankaFormatedWithAdress>
    <izvorni_sadrzaj> MARKONA d.o.o., Buban 11, 10340 Vrbovec</izvorni_sadrzaj>
    <derivirana_varijabla naziv="DomainObject.Predmet.ProtustrankaFormatedWithAdress_1"> MARKONA d.o.o., Buban 11, 10340 Vrbovec</derivirana_varijabla>
  </DomainObject.Predmet.ProtustrankaFormatedWithAdress>
  <DomainObject.Predmet.ProtustrankaFormatedWithAdressOIB>
    <izvorni_sadrzaj> MARKONA d.o.o., OIB 71704448382, Buban 11, 10340 Vrbovec</izvorni_sadrzaj>
    <derivirana_varijabla naziv="DomainObject.Predmet.ProtustrankaFormatedWithAdressOIB_1"> MARKONA d.o.o., OIB 71704448382, Buban 11, 10340 Vrbovec</derivirana_varijabla>
  </DomainObject.Predmet.ProtustrankaFormatedWithAdressOIB>
  <DomainObject.Predmet.ProtustrankaWithAdress>
    <izvorni_sadrzaj>MARKONA d.o.o. Buban 11, 10340 Vrbovec</izvorni_sadrzaj>
    <derivirana_varijabla naziv="DomainObject.Predmet.ProtustrankaWithAdress_1">MARKONA d.o.o. Buban 11, 10340 Vrbovec</derivirana_varijabla>
  </DomainObject.Predmet.ProtustrankaWithAdress>
  <DomainObject.Predmet.ProtustrankaWithAdressOIB>
    <izvorni_sadrzaj>MARKONA d.o.o., OIB 71704448382, Buban 11, 10340 Vrbovec</izvorni_sadrzaj>
    <derivirana_varijabla naziv="DomainObject.Predmet.ProtustrankaWithAdressOIB_1">MARKONA d.o.o., OIB 71704448382, Buban 11, 10340 Vrbovec</derivirana_varijabla>
  </DomainObject.Predmet.ProtustrankaWithAdressOIB>
  <DomainObject.Predmet.ProtustrankaNazivFormated>
    <izvorni_sadrzaj>MARKONA d.o.o.</izvorni_sadrzaj>
    <derivirana_varijabla naziv="DomainObject.Predmet.ProtustrankaNazivFormated_1">MARKONA d.o.o.</derivirana_varijabla>
  </DomainObject.Predmet.ProtustrankaNazivFormated>
  <DomainObject.Predmet.ProtustrankaNazivFormatedOIB>
    <izvorni_sadrzaj>MARKONA d.o.o., OIB 71704448382</izvorni_sadrzaj>
    <derivirana_varijabla naziv="DomainObject.Predmet.ProtustrankaNazivFormatedOIB_1">MARKONA d.o.o., OIB 71704448382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MARKONA d.o.o.</item>
    </izvorni_sadrzaj>
    <derivirana_varijabla naziv="DomainObject.Predmet.ProtuStrankaListFormated_1">
      <item>MARKONA d.o.o.</item>
    </derivirana_varijabla>
  </DomainObject.Predmet.ProtuStrankaListFormated>
  <DomainObject.Predmet.ProtuStrankaListFormatedOIB>
    <izvorni_sadrzaj>
      <item>MARKONA d.o.o., OIB 71704448382</item>
    </izvorni_sadrzaj>
    <derivirana_varijabla naziv="DomainObject.Predmet.ProtuStrankaListFormatedOIB_1">
      <item>MARKONA d.o.o., OIB 71704448382</item>
    </derivirana_varijabla>
  </DomainObject.Predmet.ProtuStrankaListFormatedOIB>
  <DomainObject.Predmet.ProtuStrankaListFormatedWithAdress>
    <izvorni_sadrzaj>
      <item>MARKONA d.o.o., Buban 11, 10340 Vrbovec</item>
    </izvorni_sadrzaj>
    <derivirana_varijabla naziv="DomainObject.Predmet.ProtuStrankaListFormatedWithAdress_1">
      <item>MARKONA d.o.o., Buban 11, 10340 Vrbovec</item>
    </derivirana_varijabla>
  </DomainObject.Predmet.ProtuStrankaListFormatedWithAdress>
  <DomainObject.Predmet.ProtuStrankaListFormatedWithAdressOIB>
    <izvorni_sadrzaj>
      <item>MARKONA d.o.o., OIB 71704448382, Buban 11, 10340 Vrbovec</item>
    </izvorni_sadrzaj>
    <derivirana_varijabla naziv="DomainObject.Predmet.ProtuStrankaListFormatedWithAdressOIB_1">
      <item>MARKONA d.o.o., OIB 71704448382, Buban 11, 10340 Vrbovec</item>
    </derivirana_varijabla>
  </DomainObject.Predmet.ProtuStrankaListFormatedWithAdressOIB>
  <DomainObject.Predmet.ProtuStrankaListNazivFormated>
    <izvorni_sadrzaj>
      <item>MARKONA d.o.o.</item>
    </izvorni_sadrzaj>
    <derivirana_varijabla naziv="DomainObject.Predmet.ProtuStrankaListNazivFormated_1">
      <item>MARKONA d.o.o.</item>
    </derivirana_varijabla>
  </DomainObject.Predmet.ProtuStrankaListNazivFormated>
  <DomainObject.Predmet.ProtuStrankaListNazivFormatedOIB>
    <izvorni_sadrzaj>
      <item>MARKONA d.o.o., OIB 71704448382</item>
    </izvorni_sadrzaj>
    <derivirana_varijabla naziv="DomainObject.Predmet.ProtuStrankaListNazivFormatedOIB_1">
      <item>MARKONA d.o.o., OIB 71704448382</item>
    </derivirana_varijabla>
  </DomainObject.Predmet.ProtuStrankaListNazivFormatedOIB>
  <DomainObject.Predmet.OstaliListFormated>
    <izvorni_sadrzaj>
      <item>Ivan Nadjen</item>
    </izvorni_sadrzaj>
    <derivirana_varijabla naziv="DomainObject.Predmet.OstaliListFormated_1">
      <item>Ivan Nadjen</item>
    </derivirana_varijabla>
  </DomainObject.Predmet.OstaliListFormated>
  <DomainObject.Predmet.OstaliListFormatedOIB>
    <izvorni_sadrzaj>
      <item>Ivan Nadjen, OIB 41977489990</item>
    </izvorni_sadrzaj>
    <derivirana_varijabla naziv="DomainObject.Predmet.OstaliListFormatedOIB_1">
      <item>Ivan Nadjen, OIB 41977489990</item>
    </derivirana_varijabla>
  </DomainObject.Predmet.OstaliListFormatedOIB>
  <DomainObject.Predmet.OstaliListFormatedWithAdress>
    <izvorni_sadrzaj>
      <item>Ivan Nadjen, Ulica 7. Svibnja 6, 10340 Vrbovec</item>
    </izvorni_sadrzaj>
    <derivirana_varijabla naziv="DomainObject.Predmet.OstaliListFormatedWithAdress_1">
      <item>Ivan Nadjen, Ulica 7. Svibnja 6, 10340 Vrbovec</item>
    </derivirana_varijabla>
  </DomainObject.Predmet.OstaliListFormatedWithAdress>
  <DomainObject.Predmet.OstaliListFormatedWithAdressOIB>
    <izvorni_sadrzaj>
      <item>Ivan Nadjen, OIB 41977489990, Ulica 7. Svibnja 6, 10340 Vrbovec</item>
    </izvorni_sadrzaj>
    <derivirana_varijabla naziv="DomainObject.Predmet.OstaliListFormatedWithAdressOIB_1">
      <item>Ivan Nadjen, OIB 41977489990, Ulica 7. Svibnja 6, 10340 Vrbovec</item>
    </derivirana_varijabla>
  </DomainObject.Predmet.OstaliListFormatedWithAdressOIB>
  <DomainObject.Predmet.OstaliListNazivFormated>
    <izvorni_sadrzaj>
      <item>Ivan Nadjen</item>
    </izvorni_sadrzaj>
    <derivirana_varijabla naziv="DomainObject.Predmet.OstaliListNazivFormated_1">
      <item>Ivan Nadjen</item>
    </derivirana_varijabla>
  </DomainObject.Predmet.OstaliListNazivFormated>
  <DomainObject.Predmet.OstaliListNazivFormatedOIB>
    <izvorni_sadrzaj>
      <item>Ivan Nadjen, OIB 41977489990</item>
    </izvorni_sadrzaj>
    <derivirana_varijabla naziv="DomainObject.Predmet.OstaliListNazivFormatedOIB_1">
      <item>Ivan Nadjen, OIB 41977489990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St-518/2017-14</izvorni_sadrzaj>
    <derivirana_varijabla naziv="DomainObject.PoslovniBrojDokumenta_1">St-518/2017-14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MARKONA d.o.o.</izvorni_sadrzaj>
    <derivirana_varijabla naziv="DomainObject.Predmet.ProtustrankaIDrugi_1">MARKONA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MARKONA d.o.o., OIB 71704448382, Buban 11, 10340 Vrbovec</izvorni_sadrzaj>
    <derivirana_varijabla naziv="DomainObject.Predmet.ProtustrankaIDrugiAdressOIB_1">MARKONA d.o.o., OIB 71704448382,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MARKONA d.o.o.</item>
      <item>FINA Regionalni centar Zagreb</item>
      <item>Ivan Nadjen</item>
    </izvorni_sadrzaj>
    <derivirana_varijabla naziv="DomainObject.Predmet.SudioniciListNaziv_1">
      <item>MARKONA d.o.o.</item>
      <item>FINA Regionalni centar Zagreb</item>
      <item>Ivan Nadjen</item>
    </derivirana_varijabla>
  </DomainObject.Predmet.SudioniciListNaziv>
  <DomainObject.Predmet.SudioniciListAdressOIB>
    <izvorni_sadrzaj>
      <item>MARKONA d.o.o., OIB 71704448382, Buban 11,10340 Vrbovec</item>
      <item>FINA Regionalni centar Zagreb, OIB 85821130368, Trg svibanjskih žrtava 1995. 1,10000 Zagreb</item>
      <item>Ivan Nadjen, OIB 41977489990, Ulica 7. Svibnja 6,10340 Vrbovec</item>
    </izvorni_sadrzaj>
    <derivirana_varijabla naziv="DomainObject.Predmet.SudioniciListAdressOIB_1">
      <item>MARKONA d.o.o., OIB 71704448382, Buban 11,10340 Vrbovec</item>
      <item>FINA Regionalni centar Zagreb, OIB 85821130368, Trg svibanjskih žrtava 1995. 1,10000 Zagreb</item>
      <item>Ivan Nadjen, OIB 41977489990, Ulica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3C7E5-8F0C-400A-A7DD-A5B491AF6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1082</properties:Characters>
  <properties:Lines>41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2018-02-27T11:10:00Z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St-518/2017-14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