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6774a" w14:paraId="246774a" w:rsidRDefault="00D56123" w:rsidP="00D56123" w:rsidR="00D56123"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56123" w:rsidP="00D56123" w:rsidR="00D5612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D56123" w:rsidP="00D56123" w:rsidR="00D5612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D56123" w:rsidP="00D56123" w:rsidR="00D56123"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1E7EAB" w:rsidRPr="001E7EAB">
        <w:t>P.V. društvo s ograničenom odgovornošću za ugostiteljstvo, trgovinu i usluge Rijeka, Verdieva 19/a</w:t>
      </w:r>
      <w:r w:rsidR="004424C8" w:rsidRPr="001E7EAB">
        <w:t xml:space="preserve">, OIB: </w:t>
      </w:r>
      <w:r w:rsidR="001E7EAB" w:rsidRPr="001E7EAB">
        <w:rPr>
          <w:bCs/>
        </w:rPr>
        <w:t>74984433612</w:t>
      </w:r>
      <w:r w:rsidR="004424C8" w:rsidRPr="001E7EAB">
        <w:t xml:space="preserve">, MBS: </w:t>
      </w:r>
      <w:r w:rsidR="001E7EAB" w:rsidRPr="001E7EAB">
        <w:t>080331571</w:t>
      </w:r>
      <w:r>
        <w:t xml:space="preserve">, dana </w:t>
      </w:r>
      <w:r w:rsidR="00C87857">
        <w:t>1</w:t>
      </w:r>
      <w:r w:rsidR="006D0E3C">
        <w:t>3</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1E7EAB" w:rsidRPr="001E7EAB">
        <w:t xml:space="preserve">P.V. društvo s ograničenom odgovornošću za ugostiteljstvo, trgovinu i usluge Rijeka, Verdieva 19/a, OIB: </w:t>
      </w:r>
      <w:r w:rsidR="001E7EAB" w:rsidRPr="001E7EAB">
        <w:rPr>
          <w:bCs/>
        </w:rPr>
        <w:t>74984433612</w:t>
      </w:r>
      <w:r w:rsidR="001E7EAB" w:rsidRPr="001E7EAB">
        <w:t>, MBS: 080331571</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1E7EAB">
        <w:t xml:space="preserve">Naređuje se osobi ovlaštenoj za zastupanje dužnika </w:t>
      </w:r>
      <w:r w:rsidR="001E7EAB" w:rsidRPr="001E7EAB">
        <w:t>Željko Filipović, OIB: 65410672620, Sroki, Gornji Sroki 110</w:t>
      </w:r>
      <w:r w:rsidR="004424C8" w:rsidRPr="001E7EAB">
        <w:t xml:space="preserve"> </w:t>
      </w:r>
      <w:r w:rsidR="006F6763" w:rsidRPr="001E7EAB">
        <w:t>da u</w:t>
      </w:r>
      <w:r w:rsidRPr="001E7EAB">
        <w:t xml:space="preserve"> roku od osam dana preda sudu pisano izviješće o </w:t>
      </w:r>
      <w:r w:rsidRPr="0031387A">
        <w:t xml:space="preserve">financijsko – gospodarskom stanju dužnika u kojem će biti naznačeni podaci o imovini dužnika </w:t>
      </w:r>
      <w:r>
        <w:t xml:space="preserve">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1E7EAB" w:rsidP="0005272A" w:rsidR="0005272A">
      <w:pPr>
        <w:jc w:val="center"/>
        <w:rPr>
          <w:bCs/>
        </w:rPr>
      </w:pPr>
      <w:r>
        <w:rPr>
          <w:bCs/>
        </w:rPr>
        <w:t>5</w:t>
      </w:r>
      <w:r w:rsidR="006F50B2">
        <w:rPr>
          <w:bCs/>
        </w:rPr>
        <w:t>. travnja</w:t>
      </w:r>
      <w:r w:rsidR="0005272A">
        <w:rPr>
          <w:bCs/>
        </w:rPr>
        <w:t xml:space="preserve"> 2017. godine u </w:t>
      </w:r>
      <w:r w:rsidR="006D0E3C">
        <w:rPr>
          <w:bCs/>
        </w:rPr>
        <w:t>9</w:t>
      </w:r>
      <w:r w:rsidR="0005272A">
        <w:rPr>
          <w:bCs/>
        </w:rPr>
        <w:t>:</w:t>
      </w:r>
      <w:r>
        <w:rPr>
          <w:bCs/>
        </w:rPr>
        <w:t>15</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830EFE">
        <w:t>10. kolovoza</w:t>
      </w:r>
      <w:r>
        <w:t xml:space="preserve"> 2016. godine podnijela ovome sudu prijedlog za otvaranje stečajnog postupka nad dužnikom </w:t>
      </w:r>
      <w:r w:rsidR="001E7EAB" w:rsidRPr="001E7EAB">
        <w:t xml:space="preserve">P.V. društvo s ograničenom odgovornošću za ugostiteljstvo, trgovinu i usluge Rijeka, Verdieva 19/a, OIB: </w:t>
      </w:r>
      <w:r w:rsidR="001E7EAB" w:rsidRPr="001E7EAB">
        <w:rPr>
          <w:bCs/>
        </w:rPr>
        <w:t>74984433612</w:t>
      </w:r>
      <w:r w:rsidR="001E7EAB" w:rsidRPr="001E7EAB">
        <w:t>, MBS: 080331571</w:t>
      </w:r>
      <w:r w:rsidR="001E7EAB">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1E7EAB">
        <w:t>1</w:t>
      </w:r>
      <w:r w:rsidR="0031387A">
        <w:t>. kolovoza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1E7EAB">
        <w:t>43.458,39</w:t>
      </w:r>
      <w:r w:rsidR="00627E0F">
        <w:t xml:space="preserve"> </w:t>
      </w:r>
      <w:r>
        <w:t xml:space="preserve">kn u koji iznos je uračunata i kamata i naknada Financijske agencije za provedbe ovrhe, te da dužnik ima </w:t>
      </w:r>
      <w:r w:rsidR="001E7EAB">
        <w:t>dva</w:t>
      </w:r>
      <w:r w:rsidR="0031387A">
        <w:t xml:space="preserve">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6D0E3C">
        <w:t>3</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1E7EAB">
        <w:t>Erste &amp; Steiermaerkische bank</w:t>
      </w:r>
      <w:r w:rsidR="00140F36">
        <w:t xml:space="preserve">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w:t>
      </w:r>
      <w:r w:rsidR="006D0E3C">
        <w:t>3</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49FE" w:rsidP="0005272A" w:rsidR="002F49FE">
      <w:r>
        <w:separator/>
      </w:r>
    </w:p>
  </w:endnote>
  <w:endnote w:id="0" w:type="continuationSeparator">
    <w:p w:rsidRDefault="002F49FE" w:rsidP="0005272A" w:rsidR="002F49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49FE" w:rsidP="0005272A" w:rsidR="002F49FE">
      <w:r>
        <w:separator/>
      </w:r>
    </w:p>
  </w:footnote>
  <w:footnote w:id="0" w:type="continuationSeparator">
    <w:p w:rsidRDefault="002F49FE" w:rsidP="0005272A" w:rsidR="002F49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633F7B">
      <w:t>3</w:t>
    </w:r>
    <w:r w:rsidR="0031387A">
      <w:t>1</w:t>
    </w:r>
    <w:r w:rsidR="001E7EAB">
      <w:t>0</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140F36"/>
    <w:rsid w:val="001E7EAB"/>
    <w:rsid w:val="00212C06"/>
    <w:rsid w:val="00254829"/>
    <w:rsid w:val="00267BBB"/>
    <w:rsid w:val="002A1DC0"/>
    <w:rsid w:val="002E69F9"/>
    <w:rsid w:val="002F49FE"/>
    <w:rsid w:val="0031387A"/>
    <w:rsid w:val="0034156B"/>
    <w:rsid w:val="003541B1"/>
    <w:rsid w:val="003E547B"/>
    <w:rsid w:val="004362DF"/>
    <w:rsid w:val="004424C8"/>
    <w:rsid w:val="00474B05"/>
    <w:rsid w:val="004D5715"/>
    <w:rsid w:val="004F6C16"/>
    <w:rsid w:val="00507748"/>
    <w:rsid w:val="00520689"/>
    <w:rsid w:val="00541FC9"/>
    <w:rsid w:val="00627E0F"/>
    <w:rsid w:val="00633F7B"/>
    <w:rsid w:val="006971E2"/>
    <w:rsid w:val="006D0E3C"/>
    <w:rsid w:val="006F50B2"/>
    <w:rsid w:val="006F6763"/>
    <w:rsid w:val="0076139A"/>
    <w:rsid w:val="007B6D04"/>
    <w:rsid w:val="00830EFE"/>
    <w:rsid w:val="00836506"/>
    <w:rsid w:val="008E752A"/>
    <w:rsid w:val="00920B99"/>
    <w:rsid w:val="00942A0F"/>
    <w:rsid w:val="00943452"/>
    <w:rsid w:val="009437C9"/>
    <w:rsid w:val="00AA43BC"/>
    <w:rsid w:val="00AF0A5D"/>
    <w:rsid w:val="00B93FF3"/>
    <w:rsid w:val="00BA3EB5"/>
    <w:rsid w:val="00C17835"/>
    <w:rsid w:val="00C81897"/>
    <w:rsid w:val="00C87857"/>
    <w:rsid w:val="00CA2B80"/>
    <w:rsid w:val="00CC147A"/>
    <w:rsid w:val="00D56123"/>
    <w:rsid w:val="00D67E91"/>
    <w:rsid w:val="00E518D1"/>
    <w:rsid w:val="00EB20F1"/>
    <w:rsid w:val="00ED0D53"/>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Bezproreda" w:type="paragraph">
    <w:name w:val="No Spacing"/>
    <w:uiPriority w:val="1"/>
    <w:qFormat/>
    <w:rsid w:val="00D56123"/>
    <w:pPr>
      <w:spacing w:lineRule="auto" w:line="240"/>
    </w:pPr>
  </w:style>
  <w:style w:styleId="Tekstrezerviranogmjesta" w:type="character">
    <w:name w:val="Placeholder Text"/>
    <w:basedOn w:val="Zadanifontodlomka"/>
    <w:uiPriority w:val="99"/>
    <w:semiHidden/>
    <w:rsid w:val="009437C9"/>
    <w:rPr>
      <w:color w:val="808080"/>
      <w:bdr w:space="0" w:sz="0" w:color="auto" w:val="none"/>
      <w:shd w:fill="auto" w:color="auto" w:val="clear"/>
    </w:rPr>
  </w:style>
  <w:style w:customStyle="true" w:styleId="eSPISCCParagraphDefaultFont" w:type="character">
    <w:name w:val="eSPIS_CC_Paragraph Default Font"/>
    <w:basedOn w:val="Zadanifontodlomka"/>
    <w:rsid w:val="009437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37C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437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37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Bezproreda" w:type="paragraph">
    <w:name w:val="No Spacing"/>
    <w:uiPriority w:val="1"/>
    <w:qFormat/>
    <w:rsid w:val="00D56123"/>
    <w:pPr>
      <w:spacing w:line="240" w:lineRule="auto"/>
    </w:pPr>
  </w:style>
  <w:style w:styleId="Tekstrezerviranogmjesta" w:type="character">
    <w:name w:val="Placeholder Text"/>
    <w:basedOn w:val="Zadanifontodlomka"/>
    <w:uiPriority w:val="99"/>
    <w:semiHidden/>
    <w:rsid w:val="009437C9"/>
    <w:rPr>
      <w:color w:val="808080"/>
      <w:bdr w:color="auto" w:space="0" w:sz="0" w:val="none"/>
      <w:shd w:color="auto" w:fill="auto" w:val="clear"/>
    </w:rPr>
  </w:style>
  <w:style w:customStyle="1" w:styleId="eSPISCCParagraphDefaultFont" w:type="character">
    <w:name w:val="eSPIS_CC_Paragraph Default Font"/>
    <w:basedOn w:val="Zadanifontodlomka"/>
    <w:rsid w:val="009437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37C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437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37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356642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18919836">
          <w:marLeft w:val="0"/>
          <w:marRight w:val="0"/>
          <w:marTop w:val="60"/>
          <w:marBottom w:val="0"/>
          <w:divBdr>
            <w:top w:space="0" w:sz="0" w:color="auto" w:val="none"/>
            <w:left w:space="0" w:sz="0" w:color="auto" w:val="none"/>
            <w:bottom w:space="0" w:sz="0" w:color="auto" w:val="none"/>
            <w:right w:space="0" w:sz="0" w:color="auto" w:val="none"/>
          </w:divBdr>
          <w:divsChild>
            <w:div w:id="394354145">
              <w:marLeft w:val="0"/>
              <w:marRight w:val="0"/>
              <w:marTop w:val="0"/>
              <w:marBottom w:val="0"/>
              <w:divBdr>
                <w:top w:space="0" w:sz="0" w:color="auto" w:val="none"/>
                <w:left w:space="0" w:sz="0" w:color="auto" w:val="none"/>
                <w:bottom w:space="0" w:sz="0" w:color="auto" w:val="none"/>
                <w:right w:space="0" w:sz="0" w:color="auto" w:val="none"/>
              </w:divBdr>
              <w:divsChild>
                <w:div w:id="1649629354">
                  <w:marLeft w:val="3750"/>
                  <w:marRight w:val="0"/>
                  <w:marTop w:val="0"/>
                  <w:marBottom w:val="300"/>
                  <w:divBdr>
                    <w:top w:space="0" w:sz="0" w:color="auto" w:val="none"/>
                    <w:left w:space="0" w:sz="0" w:color="auto" w:val="none"/>
                    <w:bottom w:space="0" w:sz="0" w:color="auto" w:val="none"/>
                    <w:right w:space="0" w:sz="0" w:color="auto" w:val="none"/>
                  </w:divBdr>
                  <w:divsChild>
                    <w:div w:id="143863036">
                      <w:marLeft w:val="0"/>
                      <w:marRight w:val="0"/>
                      <w:marTop w:val="0"/>
                      <w:marBottom w:val="0"/>
                      <w:divBdr>
                        <w:top w:space="0" w:sz="0" w:color="auto" w:val="none"/>
                        <w:left w:space="0" w:sz="0" w:color="auto" w:val="none"/>
                        <w:bottom w:space="0" w:sz="0" w:color="auto" w:val="none"/>
                        <w:right w:space="0" w:sz="0" w:color="auto" w:val="none"/>
                      </w:divBdr>
                      <w:divsChild>
                        <w:div w:id="1957638187">
                          <w:marLeft w:val="0"/>
                          <w:marRight w:val="0"/>
                          <w:marTop w:val="0"/>
                          <w:marBottom w:val="0"/>
                          <w:divBdr>
                            <w:top w:space="0" w:sz="0" w:color="auto" w:val="none"/>
                            <w:left w:space="0" w:sz="0" w:color="auto" w:val="none"/>
                            <w:bottom w:space="0" w:sz="0" w:color="auto" w:val="none"/>
                            <w:right w:space="0" w:sz="0" w:color="auto" w:val="none"/>
                          </w:divBdr>
                          <w:divsChild>
                            <w:div w:id="1659456760">
                              <w:marLeft w:val="0"/>
                              <w:marRight w:val="0"/>
                              <w:marTop w:val="0"/>
                              <w:marBottom w:val="0"/>
                              <w:divBdr>
                                <w:top w:space="0" w:sz="0" w:color="auto" w:val="none"/>
                                <w:left w:space="0" w:sz="0" w:color="auto" w:val="none"/>
                                <w:bottom w:space="0" w:sz="0" w:color="auto" w:val="none"/>
                                <w:right w:space="0" w:sz="0" w:color="auto" w:val="none"/>
                              </w:divBdr>
                              <w:divsChild>
                                <w:div w:id="755395637">
                                  <w:marLeft w:val="0"/>
                                  <w:marRight w:val="0"/>
                                  <w:marTop w:val="0"/>
                                  <w:marBottom w:val="0"/>
                                  <w:divBdr>
                                    <w:top w:space="0" w:sz="0" w:color="auto" w:val="none"/>
                                    <w:left w:space="0" w:sz="0" w:color="auto" w:val="none"/>
                                    <w:bottom w:space="0" w:sz="0" w:color="auto" w:val="none"/>
                                    <w:right w:space="0" w:sz="0" w:color="auto" w:val="none"/>
                                  </w:divBdr>
                                  <w:divsChild>
                                    <w:div w:id="1258488046">
                                      <w:marLeft w:val="0"/>
                                      <w:marRight w:val="0"/>
                                      <w:marTop w:val="0"/>
                                      <w:marBottom w:val="0"/>
                                      <w:divBdr>
                                        <w:top w:space="0" w:sz="0" w:color="auto" w:val="none"/>
                                        <w:left w:space="0" w:sz="0" w:color="auto" w:val="none"/>
                                        <w:bottom w:space="0" w:sz="0" w:color="auto" w:val="none"/>
                                        <w:right w:space="0" w:sz="0" w:color="auto" w:val="none"/>
                                      </w:divBdr>
                                      <w:divsChild>
                                        <w:div w:id="1450734322">
                                          <w:marLeft w:val="0"/>
                                          <w:marRight w:val="0"/>
                                          <w:marTop w:val="0"/>
                                          <w:marBottom w:val="0"/>
                                          <w:divBdr>
                                            <w:top w:space="0" w:sz="0" w:color="auto" w:val="none"/>
                                            <w:left w:space="0" w:sz="0" w:color="auto" w:val="none"/>
                                            <w:bottom w:space="0" w:sz="0" w:color="auto" w:val="none"/>
                                            <w:right w:space="0" w:sz="0" w:color="auto" w:val="none"/>
                                          </w:divBdr>
                                          <w:divsChild>
                                            <w:div w:id="1562522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3127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0666236">
          <w:marLeft w:val="0"/>
          <w:marRight w:val="0"/>
          <w:marTop w:val="60"/>
          <w:marBottom w:val="0"/>
          <w:divBdr>
            <w:top w:space="0" w:sz="0" w:color="auto" w:val="none"/>
            <w:left w:space="0" w:sz="0" w:color="auto" w:val="none"/>
            <w:bottom w:space="0" w:sz="0" w:color="auto" w:val="none"/>
            <w:right w:space="0" w:sz="0" w:color="auto" w:val="none"/>
          </w:divBdr>
          <w:divsChild>
            <w:div w:id="1304575778">
              <w:marLeft w:val="0"/>
              <w:marRight w:val="0"/>
              <w:marTop w:val="0"/>
              <w:marBottom w:val="0"/>
              <w:divBdr>
                <w:top w:space="0" w:sz="0" w:color="auto" w:val="none"/>
                <w:left w:space="0" w:sz="0" w:color="auto" w:val="none"/>
                <w:bottom w:space="0" w:sz="0" w:color="auto" w:val="none"/>
                <w:right w:space="0" w:sz="0" w:color="auto" w:val="none"/>
              </w:divBdr>
              <w:divsChild>
                <w:div w:id="1638804468">
                  <w:marLeft w:val="3750"/>
                  <w:marRight w:val="0"/>
                  <w:marTop w:val="0"/>
                  <w:marBottom w:val="300"/>
                  <w:divBdr>
                    <w:top w:space="0" w:sz="0" w:color="auto" w:val="none"/>
                    <w:left w:space="0" w:sz="0" w:color="auto" w:val="none"/>
                    <w:bottom w:space="0" w:sz="0" w:color="auto" w:val="none"/>
                    <w:right w:space="0" w:sz="0" w:color="auto" w:val="none"/>
                  </w:divBdr>
                  <w:divsChild>
                    <w:div w:id="1211721681">
                      <w:marLeft w:val="0"/>
                      <w:marRight w:val="0"/>
                      <w:marTop w:val="0"/>
                      <w:marBottom w:val="0"/>
                      <w:divBdr>
                        <w:top w:space="0" w:sz="0" w:color="auto" w:val="none"/>
                        <w:left w:space="0" w:sz="0" w:color="auto" w:val="none"/>
                        <w:bottom w:space="0" w:sz="0" w:color="auto" w:val="none"/>
                        <w:right w:space="0" w:sz="0" w:color="auto" w:val="none"/>
                      </w:divBdr>
                      <w:divsChild>
                        <w:div w:id="1849440255">
                          <w:marLeft w:val="0"/>
                          <w:marRight w:val="0"/>
                          <w:marTop w:val="0"/>
                          <w:marBottom w:val="0"/>
                          <w:divBdr>
                            <w:top w:space="0" w:sz="0" w:color="auto" w:val="none"/>
                            <w:left w:space="0" w:sz="0" w:color="auto" w:val="none"/>
                            <w:bottom w:space="0" w:sz="0" w:color="auto" w:val="none"/>
                            <w:right w:space="0" w:sz="0" w:color="auto" w:val="none"/>
                          </w:divBdr>
                          <w:divsChild>
                            <w:div w:id="732309603">
                              <w:marLeft w:val="0"/>
                              <w:marRight w:val="0"/>
                              <w:marTop w:val="0"/>
                              <w:marBottom w:val="0"/>
                              <w:divBdr>
                                <w:top w:space="0" w:sz="0" w:color="auto" w:val="none"/>
                                <w:left w:space="0" w:sz="0" w:color="auto" w:val="none"/>
                                <w:bottom w:space="0" w:sz="0" w:color="auto" w:val="none"/>
                                <w:right w:space="0" w:sz="0" w:color="auto" w:val="none"/>
                              </w:divBdr>
                              <w:divsChild>
                                <w:div w:id="824711811">
                                  <w:marLeft w:val="0"/>
                                  <w:marRight w:val="0"/>
                                  <w:marTop w:val="0"/>
                                  <w:marBottom w:val="0"/>
                                  <w:divBdr>
                                    <w:top w:space="0" w:sz="0" w:color="auto" w:val="none"/>
                                    <w:left w:space="0" w:sz="0" w:color="auto" w:val="none"/>
                                    <w:bottom w:space="0" w:sz="0" w:color="auto" w:val="none"/>
                                    <w:right w:space="0" w:sz="0" w:color="auto" w:val="none"/>
                                  </w:divBdr>
                                  <w:divsChild>
                                    <w:div w:id="298387758">
                                      <w:marLeft w:val="0"/>
                                      <w:marRight w:val="0"/>
                                      <w:marTop w:val="0"/>
                                      <w:marBottom w:val="0"/>
                                      <w:divBdr>
                                        <w:top w:space="0" w:sz="0" w:color="auto" w:val="none"/>
                                        <w:left w:space="0" w:sz="0" w:color="auto" w:val="none"/>
                                        <w:bottom w:space="0" w:sz="0" w:color="auto" w:val="none"/>
                                        <w:right w:space="0" w:sz="0" w:color="auto" w:val="none"/>
                                      </w:divBdr>
                                      <w:divsChild>
                                        <w:div w:id="987324927">
                                          <w:marLeft w:val="0"/>
                                          <w:marRight w:val="0"/>
                                          <w:marTop w:val="0"/>
                                          <w:marBottom w:val="0"/>
                                          <w:divBdr>
                                            <w:top w:space="0" w:sz="0" w:color="auto" w:val="none"/>
                                            <w:left w:space="0" w:sz="0" w:color="auto" w:val="none"/>
                                            <w:bottom w:space="0" w:sz="0" w:color="auto" w:val="none"/>
                                            <w:right w:space="0" w:sz="0" w:color="auto" w:val="none"/>
                                          </w:divBdr>
                                          <w:divsChild>
                                            <w:div w:id="6347932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13675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2055024">
          <w:marLeft w:val="0"/>
          <w:marRight w:val="0"/>
          <w:marTop w:val="60"/>
          <w:marBottom w:val="0"/>
          <w:divBdr>
            <w:top w:space="0" w:sz="0" w:color="auto" w:val="none"/>
            <w:left w:space="0" w:sz="0" w:color="auto" w:val="none"/>
            <w:bottom w:space="0" w:sz="0" w:color="auto" w:val="none"/>
            <w:right w:space="0" w:sz="0" w:color="auto" w:val="none"/>
          </w:divBdr>
          <w:divsChild>
            <w:div w:id="1485662899">
              <w:marLeft w:val="0"/>
              <w:marRight w:val="0"/>
              <w:marTop w:val="0"/>
              <w:marBottom w:val="0"/>
              <w:divBdr>
                <w:top w:space="0" w:sz="0" w:color="auto" w:val="none"/>
                <w:left w:space="0" w:sz="0" w:color="auto" w:val="none"/>
                <w:bottom w:space="0" w:sz="0" w:color="auto" w:val="none"/>
                <w:right w:space="0" w:sz="0" w:color="auto" w:val="none"/>
              </w:divBdr>
              <w:divsChild>
                <w:div w:id="1251087417">
                  <w:marLeft w:val="3750"/>
                  <w:marRight w:val="0"/>
                  <w:marTop w:val="0"/>
                  <w:marBottom w:val="300"/>
                  <w:divBdr>
                    <w:top w:space="0" w:sz="0" w:color="auto" w:val="none"/>
                    <w:left w:space="0" w:sz="0" w:color="auto" w:val="none"/>
                    <w:bottom w:space="0" w:sz="0" w:color="auto" w:val="none"/>
                    <w:right w:space="0" w:sz="0" w:color="auto" w:val="none"/>
                  </w:divBdr>
                  <w:divsChild>
                    <w:div w:id="548807828">
                      <w:marLeft w:val="0"/>
                      <w:marRight w:val="0"/>
                      <w:marTop w:val="0"/>
                      <w:marBottom w:val="0"/>
                      <w:divBdr>
                        <w:top w:space="0" w:sz="0" w:color="auto" w:val="none"/>
                        <w:left w:space="0" w:sz="0" w:color="auto" w:val="none"/>
                        <w:bottom w:space="0" w:sz="0" w:color="auto" w:val="none"/>
                        <w:right w:space="0" w:sz="0" w:color="auto" w:val="none"/>
                      </w:divBdr>
                      <w:divsChild>
                        <w:div w:id="276840340">
                          <w:marLeft w:val="0"/>
                          <w:marRight w:val="0"/>
                          <w:marTop w:val="0"/>
                          <w:marBottom w:val="0"/>
                          <w:divBdr>
                            <w:top w:space="0" w:sz="0" w:color="auto" w:val="none"/>
                            <w:left w:space="0" w:sz="0" w:color="auto" w:val="none"/>
                            <w:bottom w:space="0" w:sz="0" w:color="auto" w:val="none"/>
                            <w:right w:space="0" w:sz="0" w:color="auto" w:val="none"/>
                          </w:divBdr>
                          <w:divsChild>
                            <w:div w:id="836458729">
                              <w:marLeft w:val="0"/>
                              <w:marRight w:val="0"/>
                              <w:marTop w:val="0"/>
                              <w:marBottom w:val="0"/>
                              <w:divBdr>
                                <w:top w:space="0" w:sz="0" w:color="auto" w:val="none"/>
                                <w:left w:space="0" w:sz="0" w:color="auto" w:val="none"/>
                                <w:bottom w:space="0" w:sz="0" w:color="auto" w:val="none"/>
                                <w:right w:space="0" w:sz="0" w:color="auto" w:val="none"/>
                              </w:divBdr>
                              <w:divsChild>
                                <w:div w:id="178741249">
                                  <w:marLeft w:val="0"/>
                                  <w:marRight w:val="0"/>
                                  <w:marTop w:val="0"/>
                                  <w:marBottom w:val="0"/>
                                  <w:divBdr>
                                    <w:top w:space="0" w:sz="0" w:color="auto" w:val="none"/>
                                    <w:left w:space="0" w:sz="0" w:color="auto" w:val="none"/>
                                    <w:bottom w:space="0" w:sz="0" w:color="auto" w:val="none"/>
                                    <w:right w:space="0" w:sz="0" w:color="auto" w:val="none"/>
                                  </w:divBdr>
                                  <w:divsChild>
                                    <w:div w:id="1685327703">
                                      <w:marLeft w:val="0"/>
                                      <w:marRight w:val="0"/>
                                      <w:marTop w:val="0"/>
                                      <w:marBottom w:val="0"/>
                                      <w:divBdr>
                                        <w:top w:space="0" w:sz="0" w:color="auto" w:val="none"/>
                                        <w:left w:space="0" w:sz="0" w:color="auto" w:val="none"/>
                                        <w:bottom w:space="0" w:sz="0" w:color="auto" w:val="none"/>
                                        <w:right w:space="0" w:sz="0" w:color="auto" w:val="none"/>
                                      </w:divBdr>
                                      <w:divsChild>
                                        <w:div w:id="1835610942">
                                          <w:marLeft w:val="0"/>
                                          <w:marRight w:val="0"/>
                                          <w:marTop w:val="0"/>
                                          <w:marBottom w:val="0"/>
                                          <w:divBdr>
                                            <w:top w:space="0" w:sz="0" w:color="auto" w:val="none"/>
                                            <w:left w:space="0" w:sz="0" w:color="auto" w:val="none"/>
                                            <w:bottom w:space="0" w:sz="0" w:color="auto" w:val="none"/>
                                            <w:right w:space="0" w:sz="0" w:color="auto" w:val="none"/>
                                          </w:divBdr>
                                          <w:divsChild>
                                            <w:div w:id="355078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32214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623871">
          <w:marLeft w:val="0"/>
          <w:marRight w:val="0"/>
          <w:marTop w:val="60"/>
          <w:marBottom w:val="0"/>
          <w:divBdr>
            <w:top w:space="0" w:sz="0" w:color="auto" w:val="none"/>
            <w:left w:space="0" w:sz="0" w:color="auto" w:val="none"/>
            <w:bottom w:space="0" w:sz="0" w:color="auto" w:val="none"/>
            <w:right w:space="0" w:sz="0" w:color="auto" w:val="none"/>
          </w:divBdr>
          <w:divsChild>
            <w:div w:id="432361302">
              <w:marLeft w:val="0"/>
              <w:marRight w:val="0"/>
              <w:marTop w:val="0"/>
              <w:marBottom w:val="0"/>
              <w:divBdr>
                <w:top w:space="0" w:sz="0" w:color="auto" w:val="none"/>
                <w:left w:space="0" w:sz="0" w:color="auto" w:val="none"/>
                <w:bottom w:space="0" w:sz="0" w:color="auto" w:val="none"/>
                <w:right w:space="0" w:sz="0" w:color="auto" w:val="none"/>
              </w:divBdr>
              <w:divsChild>
                <w:div w:id="2099518356">
                  <w:marLeft w:val="3750"/>
                  <w:marRight w:val="0"/>
                  <w:marTop w:val="0"/>
                  <w:marBottom w:val="300"/>
                  <w:divBdr>
                    <w:top w:space="0" w:sz="0" w:color="auto" w:val="none"/>
                    <w:left w:space="0" w:sz="0" w:color="auto" w:val="none"/>
                    <w:bottom w:space="0" w:sz="0" w:color="auto" w:val="none"/>
                    <w:right w:space="0" w:sz="0" w:color="auto" w:val="none"/>
                  </w:divBdr>
                  <w:divsChild>
                    <w:div w:id="760032019">
                      <w:marLeft w:val="0"/>
                      <w:marRight w:val="0"/>
                      <w:marTop w:val="0"/>
                      <w:marBottom w:val="0"/>
                      <w:divBdr>
                        <w:top w:space="0" w:sz="0" w:color="auto" w:val="none"/>
                        <w:left w:space="0" w:sz="0" w:color="auto" w:val="none"/>
                        <w:bottom w:space="0" w:sz="0" w:color="auto" w:val="none"/>
                        <w:right w:space="0" w:sz="0" w:color="auto" w:val="none"/>
                      </w:divBdr>
                      <w:divsChild>
                        <w:div w:id="2101677915">
                          <w:marLeft w:val="0"/>
                          <w:marRight w:val="0"/>
                          <w:marTop w:val="0"/>
                          <w:marBottom w:val="0"/>
                          <w:divBdr>
                            <w:top w:space="0" w:sz="0" w:color="auto" w:val="none"/>
                            <w:left w:space="0" w:sz="0" w:color="auto" w:val="none"/>
                            <w:bottom w:space="0" w:sz="0" w:color="auto" w:val="none"/>
                            <w:right w:space="0" w:sz="0" w:color="auto" w:val="none"/>
                          </w:divBdr>
                          <w:divsChild>
                            <w:div w:id="364914524">
                              <w:marLeft w:val="0"/>
                              <w:marRight w:val="0"/>
                              <w:marTop w:val="0"/>
                              <w:marBottom w:val="0"/>
                              <w:divBdr>
                                <w:top w:space="0" w:sz="0" w:color="auto" w:val="none"/>
                                <w:left w:space="0" w:sz="0" w:color="auto" w:val="none"/>
                                <w:bottom w:space="0" w:sz="0" w:color="auto" w:val="none"/>
                                <w:right w:space="0" w:sz="0" w:color="auto" w:val="none"/>
                              </w:divBdr>
                              <w:divsChild>
                                <w:div w:id="1791120784">
                                  <w:marLeft w:val="0"/>
                                  <w:marRight w:val="0"/>
                                  <w:marTop w:val="0"/>
                                  <w:marBottom w:val="0"/>
                                  <w:divBdr>
                                    <w:top w:space="0" w:sz="0" w:color="auto" w:val="none"/>
                                    <w:left w:space="0" w:sz="0" w:color="auto" w:val="none"/>
                                    <w:bottom w:space="0" w:sz="0" w:color="auto" w:val="none"/>
                                    <w:right w:space="0" w:sz="0" w:color="auto" w:val="none"/>
                                  </w:divBdr>
                                  <w:divsChild>
                                    <w:div w:id="528682551">
                                      <w:marLeft w:val="0"/>
                                      <w:marRight w:val="0"/>
                                      <w:marTop w:val="0"/>
                                      <w:marBottom w:val="0"/>
                                      <w:divBdr>
                                        <w:top w:space="0" w:sz="0" w:color="auto" w:val="none"/>
                                        <w:left w:space="0" w:sz="0" w:color="auto" w:val="none"/>
                                        <w:bottom w:space="0" w:sz="0" w:color="auto" w:val="none"/>
                                        <w:right w:space="0" w:sz="0" w:color="auto" w:val="none"/>
                                      </w:divBdr>
                                      <w:divsChild>
                                        <w:div w:id="1656033098">
                                          <w:marLeft w:val="0"/>
                                          <w:marRight w:val="0"/>
                                          <w:marTop w:val="0"/>
                                          <w:marBottom w:val="0"/>
                                          <w:divBdr>
                                            <w:top w:space="0" w:sz="0" w:color="auto" w:val="none"/>
                                            <w:left w:space="0" w:sz="0" w:color="auto" w:val="none"/>
                                            <w:bottom w:space="0" w:sz="0" w:color="auto" w:val="none"/>
                                            <w:right w:space="0" w:sz="0" w:color="auto" w:val="none"/>
                                          </w:divBdr>
                                          <w:divsChild>
                                            <w:div w:id="4748812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1310</izvorni_sadrzaj>
    <derivirana_varijabla naziv="DomainObject.Predmet.Broj_1">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St-1310/2016</izvorni_sadrzaj>
    <derivirana_varijabla naziv="DomainObject.Predmet.OznakaBroj_1">St-1310/2016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P.V. d.o.o.</izvorni_sadrzaj>
    <derivirana_varijabla naziv="DomainObject.Predmet.ProtustrankaFormated_1">  P.V. d.o.o.</derivirana_varijabla>
  </DomainObject.Predmet.ProtustrankaFormated>
  <DomainObject.Predmet.ProtustrankaFormatedOIB>
    <izvorni_sadrzaj>  P.V. d.o.o., OIB 74984433612</izvorni_sadrzaj>
    <derivirana_varijabla naziv="DomainObject.Predmet.ProtustrankaFormatedOIB_1">  P.V. d.o.o., OIB 74984433612</derivirana_varijabla>
  </DomainObject.Predmet.ProtustrankaFormatedOIB>
  <DomainObject.Predmet.ProtustrankaFormatedWithAdress>
    <izvorni_sadrzaj> P.V. d.o.o., Verdieva 19, 51000 Rijeka</izvorni_sadrzaj>
    <derivirana_varijabla naziv="DomainObject.Predmet.ProtustrankaFormatedWithAdress_1"> P.V. d.o.o., Verdieva 19, 51000 Rijeka</derivirana_varijabla>
  </DomainObject.Predmet.ProtustrankaFormatedWithAdress>
  <DomainObject.Predmet.ProtustrankaFormatedWithAdressOIB>
    <izvorni_sadrzaj> P.V. d.o.o., OIB 74984433612, Verdieva 19, 51000 Rijeka</izvorni_sadrzaj>
    <derivirana_varijabla naziv="DomainObject.Predmet.ProtustrankaFormatedWithAdressOIB_1"> P.V. d.o.o., OIB 74984433612, Verdieva 19, 51000 Rijeka</derivirana_varijabla>
  </DomainObject.Predmet.ProtustrankaFormatedWithAdressOIB>
  <DomainObject.Predmet.ProtustrankaWithAdress>
    <izvorni_sadrzaj>P.V. d.o.o. Verdieva 19, 51000 Rijeka</izvorni_sadrzaj>
    <derivirana_varijabla naziv="DomainObject.Predmet.ProtustrankaWithAdress_1">P.V. d.o.o. Verdieva 19, 51000 Rijeka</derivirana_varijabla>
  </DomainObject.Predmet.ProtustrankaWithAdress>
  <DomainObject.Predmet.ProtustrankaWithAdressOIB>
    <izvorni_sadrzaj>P.V. d.o.o., OIB 74984433612, Verdieva 19, 51000 Rijeka</izvorni_sadrzaj>
    <derivirana_varijabla naziv="DomainObject.Predmet.ProtustrankaWithAdressOIB_1">P.V. d.o.o., OIB 74984433612, Verdieva 19, 51000 Rijeka</derivirana_varijabla>
  </DomainObject.Predmet.ProtustrankaWithAdressOIB>
  <DomainObject.Predmet.ProtustrankaNazivFormated>
    <izvorni_sadrzaj>P.V. d.o.o.</izvorni_sadrzaj>
    <derivirana_varijabla naziv="DomainObject.Predmet.ProtustrankaNazivFormated_1">P.V. d.o.o.</derivirana_varijabla>
  </DomainObject.Predmet.ProtustrankaNazivFormated>
  <DomainObject.Predmet.ProtustrankaNazivFormatedOIB>
    <izvorni_sadrzaj>P.V. d.o.o., OIB 74984433612</izvorni_sadrzaj>
    <derivirana_varijabla naziv="DomainObject.Predmet.ProtustrankaNazivFormatedOIB_1">P.V. d.o.o., OIB 74984433612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P.V. d.o.o.</item>
    </izvorni_sadrzaj>
    <derivirana_varijabla naziv="DomainObject.Predmet.ProtuStrankaListFormated_1">
      <item>P.V. d.o.o.</item>
    </derivirana_varijabla>
  </DomainObject.Predmet.ProtuStrankaListFormated>
  <DomainObject.Predmet.ProtuStrankaListFormatedOIB>
    <izvorni_sadrzaj>
      <item>P.V. d.o.o., OIB 74984433612</item>
    </izvorni_sadrzaj>
    <derivirana_varijabla naziv="DomainObject.Predmet.ProtuStrankaListFormatedOIB_1">
      <item>P.V. d.o.o., OIB 74984433612</item>
    </derivirana_varijabla>
  </DomainObject.Predmet.ProtuStrankaListFormatedOIB>
  <DomainObject.Predmet.ProtuStrankaListFormatedWithAdress>
    <izvorni_sadrzaj>
      <item>P.V. d.o.o., Verdieva 19, 51000 Rijeka</item>
    </izvorni_sadrzaj>
    <derivirana_varijabla naziv="DomainObject.Predmet.ProtuStrankaListFormatedWithAdress_1">
      <item>P.V. d.o.o., Verdieva 19, 51000 Rijeka</item>
    </derivirana_varijabla>
  </DomainObject.Predmet.ProtuStrankaListFormatedWithAdress>
  <DomainObject.Predmet.ProtuStrankaListFormatedWithAdressOIB>
    <izvorni_sadrzaj>
      <item>P.V. d.o.o., OIB 74984433612, Verdieva 19, 51000 Rijeka</item>
    </izvorni_sadrzaj>
    <derivirana_varijabla naziv="DomainObject.Predmet.ProtuStrankaListFormatedWithAdressOIB_1">
      <item>P.V. d.o.o., OIB 74984433612, Verdieva 19, 51000 Rijeka</item>
    </derivirana_varijabla>
  </DomainObject.Predmet.ProtuStrankaListFormatedWithAdressOIB>
  <DomainObject.Predmet.ProtuStrankaListNazivFormated>
    <izvorni_sadrzaj>
      <item>P.V. d.o.o.</item>
    </izvorni_sadrzaj>
    <derivirana_varijabla naziv="DomainObject.Predmet.ProtuStrankaListNazivFormated_1">
      <item>P.V. d.o.o.</item>
    </derivirana_varijabla>
  </DomainObject.Predmet.ProtuStrankaListNazivFormated>
  <DomainObject.Predmet.ProtuStrankaListNazivFormatedOIB>
    <izvorni_sadrzaj>
      <item>P.V. d.o.o., OIB 74984433612</item>
    </izvorni_sadrzaj>
    <derivirana_varijabla naziv="DomainObject.Predmet.ProtuStrankaListNazivFormatedOIB_1">
      <item>P.V. d.o.o., OIB 74984433612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P.V. d.o.o.</izvorni_sadrzaj>
    <derivirana_varijabla naziv="DomainObject.Predmet.ProtustrankaIDrugi_1">P.V.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P.V. d.o.o., OIB 74984433612, Verdieva 19, 51000 Rijeka</izvorni_sadrzaj>
    <derivirana_varijabla naziv="DomainObject.Predmet.ProtustrankaIDrugiAdressOIB_1">P.V. d.o.o., OIB 74984433612, Verdieva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P.V. d.o.o.</item>
    </izvorni_sadrzaj>
    <derivirana_varijabla naziv="DomainObject.Predmet.SudioniciListNaziv_1">
      <item>FINA  Rijeka</item>
      <item>P.V. d.o.o.</item>
    </derivirana_varijabla>
  </DomainObject.Predmet.SudioniciListNaziv>
  <DomainObject.Predmet.SudioniciListAdressOIB>
    <izvorni_sadrzaj>
      <item>FINA  Rijeka, OIB 85821130368, Frana Kurelca 8,51000 Rijeka</item>
      <item>P.V. d.o.o., OIB 74984433612, Verdieva 19,51000 Rijeka</item>
    </izvorni_sadrzaj>
    <derivirana_varijabla naziv="DomainObject.Predmet.SudioniciListAdressOIB_1">
      <item>FINA  Rijeka, OIB 85821130368, Frana Kurelca 8,51000 Rijeka</item>
      <item>P.V. d.o.o., OIB 74984433612, Verdieva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74984433612</item>
    </izvorni_sadrzaj>
    <derivirana_varijabla naziv="DomainObject.Predmet.SudioniciListNazivOIB_1">
      <item>, OIB 85821130368</item>
      <item>, OIB 74984433612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776</properties:Words>
  <properties:Characters>4216</properties:Characters>
  <properties:Lines>115</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2017-01-13T09:34:00Z</dcterms:created>
  <dc:creator>Vera Jelenović</dc:creator>
  <cp:lastModifiedBy>Nika Ostojić</cp:lastModifiedBy>
  <dcterms:modified xmlns:xsi="http://www.w3.org/2001/XMLSchema-instance" xsi:type="dcterms:W3CDTF">2017-01-13T09:49:00Z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