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c0b0" w14:paraId="4dec0b0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422710" w:rsidP="00422710" w:rsidR="00422710">
      <w:pPr>
        <w:jc w:val="both"/>
      </w:pPr>
    </w:p>
    <w:p w:rsidRDefault="00125DC3" w:rsidP="00125DC3" w:rsidR="00125DC3">
      <w:pPr>
        <w:jc w:val="both"/>
      </w:pPr>
    </w:p>
    <w:p w:rsidRDefault="0013477E" w:rsidP="00125DC3" w:rsidR="0013477E" w:rsidRPr="005B0AE1">
      <w:pPr>
        <w:jc w:val="both"/>
      </w:pPr>
      <w:r w:rsidRPr="005B0AE1">
        <w:t xml:space="preserve">REPUBLIKA HRVATSKA </w:t>
      </w:r>
      <w:r w:rsidRPr="005B0AE1">
        <w:tab/>
      </w:r>
      <w:r w:rsidRPr="005B0AE1">
        <w:tab/>
      </w:r>
      <w:r w:rsidRPr="005B0AE1">
        <w:tab/>
        <w:t xml:space="preserve">                     </w:t>
      </w:r>
    </w:p>
    <w:p w:rsidRDefault="0013477E" w:rsidP="00125DC3" w:rsidR="0013477E" w:rsidRPr="005B0AE1">
      <w:r w:rsidRPr="005B0AE1">
        <w:t>TRGOVAČKI SUD U ZADRU</w:t>
      </w:r>
    </w:p>
    <w:p w:rsidRDefault="0013477E" w:rsidP="00125DC3" w:rsidR="0013477E" w:rsidRPr="005B0AE1">
      <w:r w:rsidRPr="005B0AE1">
        <w:t>Zadar, Dr. Franje Tuđmana 35</w:t>
      </w:r>
    </w:p>
    <w:p w:rsidRDefault="0013477E" w:rsidP="005B0AE1" w:rsidR="0013477E" w:rsidRPr="005B0AE1">
      <w:pPr>
        <w:ind w:firstLine="708"/>
      </w:pPr>
      <w:r w:rsidRPr="005B0AE1">
        <w:t xml:space="preserve">                                                   </w:t>
      </w:r>
    </w:p>
    <w:p w:rsidRDefault="0013477E" w:rsidP="0013477E" w:rsidR="0013477E" w:rsidRPr="005B0AE1">
      <w:pPr>
        <w:jc w:val="center"/>
      </w:pPr>
      <w:r w:rsidRPr="005B0AE1">
        <w:t>R E P U B L I K A  H R V A T S K A</w:t>
      </w:r>
    </w:p>
    <w:p w:rsidRDefault="0013477E" w:rsidP="0013477E" w:rsidR="0013477E" w:rsidRPr="005B0AE1">
      <w:pPr>
        <w:jc w:val="center"/>
      </w:pPr>
    </w:p>
    <w:p w:rsidRDefault="0013477E" w:rsidP="0013477E" w:rsidR="0013477E" w:rsidRPr="005B0AE1">
      <w:pPr>
        <w:jc w:val="center"/>
      </w:pPr>
      <w:r w:rsidRPr="005B0AE1">
        <w:t xml:space="preserve">Z A K LJ U Č A K </w:t>
      </w:r>
    </w:p>
    <w:p w:rsidRDefault="0013477E" w:rsidP="0013477E" w:rsidR="0013477E" w:rsidRPr="0005341E">
      <w:pPr>
        <w:jc w:val="center"/>
        <w:rPr>
          <w:b/>
        </w:rPr>
      </w:pPr>
    </w:p>
    <w:p w:rsidRDefault="00125DC3" w:rsidP="0005341E" w:rsidR="0013477E">
      <w:pPr>
        <w:ind w:firstLine="708"/>
        <w:jc w:val="both"/>
      </w:pPr>
      <w:r>
        <w:t xml:space="preserve">Trgovački sud u Zadru, po sutkinji Ani Markač u stečajnom postupku nad stečajnim dužnikom </w:t>
      </w:r>
      <w:r w:rsidR="005B0AE1" w:rsidRPr="001F7DF9">
        <w:t>Stečajna masa iza ZADAR VOĆE d.o.o. u stečaju, Split, Lovretska 10, OIB:12559727500, kojeg zastupa stečajna upraviteljica Dinka Trumbić iz Splita</w:t>
      </w:r>
      <w:r>
        <w:t xml:space="preserve">, </w:t>
      </w:r>
      <w:r w:rsidR="0013477E">
        <w:t>odlučujući o prijedlogu stečajnog upravitelja za određivanje</w:t>
      </w:r>
      <w:r w:rsidR="00DA64C3">
        <w:t>m</w:t>
      </w:r>
      <w:r w:rsidR="0013477E">
        <w:t xml:space="preserve"> završnog ročišta, </w:t>
      </w:r>
      <w:r w:rsidR="00A960D5">
        <w:t xml:space="preserve">dana </w:t>
      </w:r>
      <w:r w:rsidR="005B0AE1">
        <w:t>17. travnja 2018.</w:t>
      </w:r>
      <w:r w:rsidR="0005341E">
        <w:t>,</w:t>
      </w:r>
      <w:r w:rsidR="0013477E">
        <w:t xml:space="preserve"> </w:t>
      </w:r>
    </w:p>
    <w:p w:rsidRDefault="0013477E" w:rsidP="0013477E" w:rsidR="0013477E" w:rsidRPr="00BE6EB1">
      <w:pPr>
        <w:tabs>
          <w:tab w:pos="3031" w:val="left"/>
        </w:tabs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</w:t>
      </w:r>
      <w:r w:rsidR="0068690F">
        <w:t>stečajnoj upraviteljici</w:t>
      </w:r>
      <w:r>
        <w:t xml:space="preserve"> stečajnog dužnika</w:t>
      </w:r>
      <w:r w:rsidR="005B0AE1" w:rsidRPr="005B0AE1">
        <w:t xml:space="preserve"> </w:t>
      </w:r>
      <w:r w:rsidR="00C80066" w:rsidRPr="001F7DF9">
        <w:t xml:space="preserve">Stečajna masa iza ZADAR VOĆE d.o.o. u stečaju, Split, Lovretska 10, OIB:12559727500,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A960D5">
        <w:t xml:space="preserve">dana </w:t>
      </w:r>
      <w:r w:rsidR="005B0AE1">
        <w:t xml:space="preserve">17. travnja 2018.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 </w:t>
      </w:r>
      <w:r w:rsidR="0068690F">
        <w:t>21. svibnja 2018. u 9</w:t>
      </w:r>
      <w:r w:rsidR="005B0AE1">
        <w:t xml:space="preserve">,00 sati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05341E">
        <w:t>sudnica 1</w:t>
      </w:r>
      <w:r w:rsidR="00642264">
        <w:t>4/I</w:t>
      </w:r>
      <w:r w:rsidR="008E5B1A">
        <w:t xml:space="preserve"> kat,</w:t>
      </w:r>
      <w:r w:rsidR="00642264">
        <w:t xml:space="preserve"> na koje se pozivaju vjerovnici i stečajn</w:t>
      </w:r>
      <w:r w:rsidR="0068690F">
        <w:t>a</w:t>
      </w:r>
      <w:r w:rsidR="00642264">
        <w:t xml:space="preserve"> upravitelj</w:t>
      </w:r>
      <w:r w:rsidR="0068690F">
        <w:t>ica</w:t>
      </w:r>
      <w:r w:rsidR="00642264">
        <w:t xml:space="preserve">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0B1674">
      <w:pPr>
        <w:tabs>
          <w:tab w:pos="709" w:val="left"/>
        </w:tabs>
        <w:jc w:val="both"/>
        <w:rPr>
          <w:b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68690F">
        <w:t>a</w:t>
      </w:r>
      <w:r>
        <w:t xml:space="preserve"> raspravljat</w:t>
      </w:r>
      <w:r w:rsidR="0068690F">
        <w:t xml:space="preserve"> će se o</w:t>
      </w:r>
      <w:r>
        <w:t xml:space="preserve"> završnom računu stečajn</w:t>
      </w:r>
      <w:r w:rsidR="0068690F">
        <w:t xml:space="preserve">e upraviteljice </w:t>
      </w:r>
      <w:r w:rsidR="00642264">
        <w:t>i mogućim prigovorima na završni</w:t>
      </w:r>
      <w:r w:rsidR="00422710">
        <w:t xml:space="preserve"> (diobni)</w:t>
      </w:r>
      <w:r w:rsidR="00642264">
        <w:t xml:space="preserve"> popis. </w:t>
      </w:r>
    </w:p>
    <w:p w:rsidRDefault="00396B26" w:rsidP="00396B26" w:rsidR="00396B26"/>
    <w:p w:rsidRDefault="00DA64C3" w:rsidP="00396B26" w:rsidR="00DA64C3"/>
    <w:p w:rsidRDefault="0013477E" w:rsidP="0013477E" w:rsidR="0013477E" w:rsidRPr="000B1674">
      <w:pPr>
        <w:jc w:val="center"/>
      </w:pPr>
      <w:r w:rsidRPr="000B1674">
        <w:t>Obrazloženje</w:t>
      </w:r>
    </w:p>
    <w:p w:rsidRDefault="0013477E" w:rsidP="0013477E" w:rsidR="0013477E" w:rsidRPr="000B1674">
      <w:pPr>
        <w:jc w:val="center"/>
      </w:pPr>
    </w:p>
    <w:p w:rsidRDefault="00F83FF6" w:rsidP="00F83FF6" w:rsidR="00F83FF6">
      <w:pPr>
        <w:ind w:firstLine="709"/>
        <w:jc w:val="both"/>
      </w:pPr>
      <w:r>
        <w:t xml:space="preserve">Rješenjem ovog suda poslovni broj St-307/16-8 od 16. svibnja 2016. otvoren je i istovremeno zaključen skraćeni stečajni postupak nad dužnikom ZADAR VOĆE d.o.o., Sukošan, Sukošan 10, OIB:93475892180. Istim rješenjem u točki II. stečajnom dužniku imenovana je stečajna upraviteljica u osobi Dinke Trumbić iz Splita, te je po pravomoćnosti navedenog rješenja, stečajni dužnik brisan iz sudskog registra.  </w:t>
      </w:r>
    </w:p>
    <w:p w:rsidRDefault="00F83FF6" w:rsidP="0068690F" w:rsidR="00F83FF6" w:rsidRPr="0068690F">
      <w:pPr>
        <w:ind w:firstLine="708"/>
        <w:jc w:val="both"/>
      </w:pPr>
      <w:r>
        <w:t>Podneskom od 30. travnja 2017. stečajna upraviteljica predložila je sudu nastavak stečajnoga postupka nad stečajnim dužnikom navodeći da stečajnu masu dužnika čini naknadno pronađena imovina i to motorno vozilo marke Mercedes registarske oznake i broj ZD 446-FV, broj šasije WDF6369603</w:t>
      </w:r>
      <w:r w:rsidR="0068690F">
        <w:t xml:space="preserve">13335679, kategorija vozila N1. </w:t>
      </w:r>
      <w:r>
        <w:t xml:space="preserve">Obzirom da su bili ispunjeni uvjeti iz članka 289. stavak 1. točka 3. Stečajnog zakona i uvjeti iz čl. 133. st. 6.istog Zakona sud je rješenjem poslovni broj St-209/2017-17 od 12. svibnja 2017. nastavio stečajni postupak nad uvodno označenim stečajnim dužnikom.  </w:t>
      </w:r>
    </w:p>
    <w:p w:rsidRDefault="0013477E" w:rsidP="00F225E0" w:rsidR="00422710">
      <w:pPr>
        <w:ind w:firstLine="705"/>
        <w:jc w:val="both"/>
      </w:pPr>
      <w:r w:rsidRPr="000B1674">
        <w:t>Stečajn</w:t>
      </w:r>
      <w:r w:rsidR="00F83FF6">
        <w:t>a</w:t>
      </w:r>
      <w:r>
        <w:t xml:space="preserve"> upravitelj</w:t>
      </w:r>
      <w:r w:rsidR="00F83FF6">
        <w:t>ica</w:t>
      </w:r>
      <w:r>
        <w:t xml:space="preserve"> dužnika </w:t>
      </w:r>
      <w:r w:rsidR="00642264">
        <w:t>dostavi</w:t>
      </w:r>
      <w:r w:rsidR="00F83FF6">
        <w:t>la</w:t>
      </w:r>
      <w:r w:rsidR="00642264">
        <w:t xml:space="preserve"> </w:t>
      </w:r>
      <w:r w:rsidR="00F06C7B">
        <w:t xml:space="preserve">je </w:t>
      </w:r>
      <w:r w:rsidR="00642264">
        <w:t xml:space="preserve">ovom sudu završno izvješće </w:t>
      </w:r>
      <w:r w:rsidR="00F83FF6">
        <w:t>14</w:t>
      </w:r>
      <w:r w:rsidR="00CF411A">
        <w:t xml:space="preserve">. </w:t>
      </w:r>
      <w:r w:rsidR="00F83FF6">
        <w:t>rujna</w:t>
      </w:r>
      <w:r w:rsidR="00CF411A">
        <w:t xml:space="preserve"> 2017. </w:t>
      </w:r>
      <w:r w:rsidR="00F06C7B">
        <w:t xml:space="preserve">uz diobni popis te </w:t>
      </w:r>
      <w:r w:rsidR="00F83FF6">
        <w:t xml:space="preserve">korigirani </w:t>
      </w:r>
      <w:r w:rsidR="00F06C7B">
        <w:t xml:space="preserve">završni račun dana </w:t>
      </w:r>
      <w:r w:rsidR="00F83FF6">
        <w:t>28. ožujka 2017., predlažući s</w:t>
      </w:r>
      <w:r w:rsidR="00422710">
        <w:t>udu davanje suglasnosti za završnu diobu i određivanje završnog ročišta vjerovnika budući je u cijelosti završi</w:t>
      </w:r>
      <w:r w:rsidR="00F83FF6">
        <w:t>la</w:t>
      </w:r>
      <w:r w:rsidR="00422710">
        <w:t xml:space="preserve"> unovčenje stečajne mase </w:t>
      </w:r>
      <w:r w:rsidR="00DA64C3">
        <w:t xml:space="preserve">dužnika i to pokretnina </w:t>
      </w:r>
      <w:r w:rsidR="00CF411A">
        <w:t xml:space="preserve">za </w:t>
      </w:r>
      <w:r w:rsidR="0068690F">
        <w:t xml:space="preserve">ukupan </w:t>
      </w:r>
      <w:r w:rsidR="00CF411A">
        <w:t xml:space="preserve">iznos od </w:t>
      </w:r>
      <w:r w:rsidR="00F83FF6">
        <w:t>50.000,00</w:t>
      </w:r>
      <w:r w:rsidR="00CF411A">
        <w:t xml:space="preserve"> k</w:t>
      </w:r>
      <w:r w:rsidR="00F83FF6">
        <w:t>u</w:t>
      </w:r>
      <w:r w:rsidR="00CF411A">
        <w:t>n</w:t>
      </w:r>
      <w:r w:rsidR="0068690F">
        <w:t>a (40.000,00 kn + PDV).</w:t>
      </w:r>
      <w:r w:rsidR="00CF411A">
        <w:t xml:space="preserve"> </w:t>
      </w:r>
    </w:p>
    <w:p w:rsidRDefault="00422710" w:rsidP="00422710" w:rsidR="00422710">
      <w:pPr>
        <w:jc w:val="both"/>
      </w:pPr>
      <w:r>
        <w:lastRenderedPageBreak/>
        <w:tab/>
        <w:t>Uvidom u podatke iz spisa predmeta utvrđeno je da je u cijelosti unovčena stečajna masa ste</w:t>
      </w:r>
      <w:r w:rsidR="00F83FF6">
        <w:t>čajnog dužnika te da je stečajna</w:t>
      </w:r>
      <w:r>
        <w:t xml:space="preserve"> upravitelj</w:t>
      </w:r>
      <w:r w:rsidR="00F83FF6">
        <w:t>ica prije završne diobe sastavila</w:t>
      </w:r>
      <w:r>
        <w:t xml:space="preserve"> popis tražbina (diobni popis) koje se uzimaju u obzir pri diobi u </w:t>
      </w:r>
      <w:r w:rsidR="00F225E0">
        <w:t>smislu odredbe čl. 274. st. 1. SZ-a</w:t>
      </w:r>
      <w:r w:rsidR="00DA64C3">
        <w:t xml:space="preserve"> zbog če</w:t>
      </w:r>
      <w:r w:rsidR="00F83FF6">
        <w:t>ga je ovaj s</w:t>
      </w:r>
      <w:r>
        <w:t>ud temeljem odredbe</w:t>
      </w:r>
      <w:r w:rsidR="00F225E0">
        <w:t xml:space="preserve"> stavka 2. istog članka, diobni popis </w:t>
      </w:r>
      <w:r>
        <w:t>objavio na mrežnoj stranici e-Oglasna ploča sudova</w:t>
      </w:r>
      <w:r w:rsidR="009B7BD6">
        <w:t>, te ispitao završni račun u skladu s odredbom čl. 95. st. 2</w:t>
      </w:r>
      <w:r w:rsidR="00CF411A">
        <w:t>.</w:t>
      </w:r>
      <w:r w:rsidR="009B7BD6">
        <w:t xml:space="preserve"> SZ-a. </w:t>
      </w:r>
      <w:r>
        <w:t xml:space="preserve"> </w:t>
      </w:r>
    </w:p>
    <w:p w:rsidRDefault="00422710" w:rsidP="0013477E" w:rsidR="0013477E" w:rsidRPr="000B1674">
      <w:pPr>
        <w:jc w:val="both"/>
      </w:pPr>
      <w:r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do III. izreke ovog zaključka.  </w:t>
      </w:r>
    </w:p>
    <w:p w:rsidRDefault="00F225E0" w:rsidP="00DA64C3" w:rsidR="00F225E0"/>
    <w:p w:rsidRDefault="0013477E" w:rsidP="0013477E" w:rsidR="0013477E" w:rsidRPr="000B1674">
      <w:pPr>
        <w:jc w:val="center"/>
      </w:pPr>
      <w:r w:rsidRPr="000B1674">
        <w:t xml:space="preserve">U Zadru </w:t>
      </w:r>
      <w:r w:rsidR="00F83FF6">
        <w:t>17. travnja 2018.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68690F" w:rsidP="0068690F" w:rsidR="0068690F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68690F" w:rsidP="0068690F" w:rsidR="0068690F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A64C3" w:rsidP="0068690F" w:rsidR="0013477E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</w:p>
    <w:p w:rsidRDefault="00DA64C3" w:rsidP="00CF411A" w:rsidR="00DA64C3"/>
    <w:p w:rsidRDefault="0068690F" w:rsidP="00CF411A" w:rsidR="0068690F"/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422710" w:rsidP="0013477E" w:rsidR="00422710">
      <w:pPr>
        <w:ind w:firstLine="708"/>
      </w:pPr>
    </w:p>
    <w:p w:rsidRDefault="0068690F" w:rsidP="0013477E" w:rsidR="0068690F">
      <w:pPr>
        <w:ind w:firstLine="708"/>
      </w:pPr>
    </w:p>
    <w:p w:rsidRDefault="0068690F" w:rsidP="0013477E" w:rsidR="0068690F">
      <w:pPr>
        <w:ind w:firstLine="708"/>
      </w:pPr>
    </w:p>
    <w:p w:rsidRDefault="00DA64C3" w:rsidP="00DA64C3" w:rsidR="0013477E" w:rsidRPr="000B1674">
      <w:r>
        <w:t>DNA:</w:t>
      </w:r>
      <w:r w:rsidR="0013477E" w:rsidRPr="000B1674">
        <w:t xml:space="preserve"> </w:t>
      </w:r>
    </w:p>
    <w:p w:rsidRDefault="00F83FF6" w:rsidP="00CF411A" w:rsidR="0013477E">
      <w:pPr>
        <w:pStyle w:val="Odlomakpopisa"/>
        <w:numPr>
          <w:ilvl w:val="0"/>
          <w:numId w:val="2"/>
        </w:numPr>
      </w:pPr>
      <w:r>
        <w:t>stečajnoj</w:t>
      </w:r>
      <w:r w:rsidR="00CF411A">
        <w:t xml:space="preserve"> upravitelj</w:t>
      </w:r>
      <w:r>
        <w:t>ici</w:t>
      </w:r>
      <w:r w:rsidR="0071114C">
        <w:t>,</w:t>
      </w:r>
    </w:p>
    <w:p w:rsidRDefault="00CF411A" w:rsidP="00CF411A" w:rsidR="00DA64C3">
      <w:pPr>
        <w:pStyle w:val="Odlomakpopisa"/>
        <w:numPr>
          <w:ilvl w:val="0"/>
          <w:numId w:val="2"/>
        </w:numPr>
      </w:pPr>
      <w:r>
        <w:t>e-Oglasna ploča sudova</w:t>
      </w:r>
      <w:r w:rsidR="00F83FF6">
        <w:t>, Završni račun stečajnog upravitelja i završno izvješće od 14. rujna 2017. (list spisa 89-99),</w:t>
      </w:r>
      <w:r w:rsidR="0071114C">
        <w:t xml:space="preserve"> te podnesak stečajne upraviteljice od 28. ožujka 2017. (list spisa 126-128), isto izložiti i u sudskoj pisarnici,</w:t>
      </w:r>
    </w:p>
    <w:p w:rsidRDefault="00CF411A" w:rsidP="00CF411A" w:rsidR="00CF411A" w:rsidRPr="000B1674">
      <w:pPr>
        <w:pStyle w:val="Odlomakpopisa"/>
        <w:numPr>
          <w:ilvl w:val="0"/>
          <w:numId w:val="2"/>
        </w:numPr>
      </w:pPr>
      <w:r>
        <w:t>u spis.</w:t>
      </w:r>
    </w:p>
    <w:p w:rsidRDefault="0013477E" w:rsidP="0013477E" w:rsidR="0013477E"/>
    <w:p w:rsidRDefault="0013477E" w:rsidP="0013477E" w:rsidR="0013477E"/>
    <w:p w:rsidRDefault="000C6153" w:rsidR="00530A52"/>
    <w:sectPr w:rsidSect="00DA64C3" w:rsidR="00530A5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F83FF6" w:rsidP="00F83FF6" w:rsidR="00F83FF6">
        <w:pPr>
          <w:jc w:val="both"/>
        </w:pPr>
        <w:r>
          <w:t xml:space="preserve">                                                               </w:t>
        </w:r>
        <w:r w:rsidR="00422710">
          <w:fldChar w:fldCharType="begin"/>
        </w:r>
        <w:r w:rsidR="00422710">
          <w:instrText>PAGE   \* MERGEFORMAT</w:instrText>
        </w:r>
        <w:r w:rsidR="00422710">
          <w:fldChar w:fldCharType="separate"/>
        </w:r>
        <w:r w:rsidR="000C6153">
          <w:rPr>
            <w:noProof/>
          </w:rPr>
          <w:t>2</w:t>
        </w:r>
        <w:r w:rsidR="00422710">
          <w:fldChar w:fldCharType="end"/>
        </w:r>
        <w:r w:rsidR="00422710" w:rsidRPr="00422710">
          <w:t xml:space="preserve"> </w:t>
        </w:r>
        <w:r>
          <w:t xml:space="preserve">                              </w:t>
        </w:r>
        <w:r w:rsidRPr="00807B2E">
          <w:t>Poslovni broj</w:t>
        </w:r>
        <w:r>
          <w:t>: 2 St-209/2017-45</w:t>
        </w:r>
      </w:p>
      <w:p w:rsidRDefault="000C6153" w:rsidP="00F83FF6" w:rsidR="00422710">
        <w:pPr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5B0AE1">
      <w:t>: 2 St-209/2017-45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341E"/>
    <w:rsid w:val="000C6153"/>
    <w:rsid w:val="00125DC3"/>
    <w:rsid w:val="0013477E"/>
    <w:rsid w:val="00396B26"/>
    <w:rsid w:val="00422710"/>
    <w:rsid w:val="00485880"/>
    <w:rsid w:val="004901DF"/>
    <w:rsid w:val="0052527F"/>
    <w:rsid w:val="005B0AE1"/>
    <w:rsid w:val="00642264"/>
    <w:rsid w:val="0068690F"/>
    <w:rsid w:val="0071114C"/>
    <w:rsid w:val="0079293D"/>
    <w:rsid w:val="008D48A1"/>
    <w:rsid w:val="008E5B1A"/>
    <w:rsid w:val="009772CC"/>
    <w:rsid w:val="009B7BD6"/>
    <w:rsid w:val="00A57BE4"/>
    <w:rsid w:val="00A93752"/>
    <w:rsid w:val="00A960D5"/>
    <w:rsid w:val="00AB387D"/>
    <w:rsid w:val="00AE4574"/>
    <w:rsid w:val="00C80066"/>
    <w:rsid w:val="00CB0B72"/>
    <w:rsid w:val="00CF411A"/>
    <w:rsid w:val="00DA64C3"/>
    <w:rsid w:val="00E253A8"/>
    <w:rsid w:val="00E27004"/>
    <w:rsid w:val="00E3741B"/>
    <w:rsid w:val="00E80148"/>
    <w:rsid w:val="00F06C7B"/>
    <w:rsid w:val="00F225E0"/>
    <w:rsid w:val="00F8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16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</izvorni_sadrzaj>
    <derivirana_varijabla naziv="DomainObject.Predmet.PrimjedbaSuca_1">STEČAJNA MASA
č.p.</derivirana_varijabla>
  </DomainObject.Predmet.PrimjedbaSuca>
  <DomainObject.Predmet.ProtustrankaFormated>
    <izvorni_sadrzaj>  ZADAR VOĆE d.o.o. za trgovinu na veliko i malo voćem i povrćem u stečaju</izvorni_sadrzaj>
    <derivirana_varijabla naziv="DomainObject.Predmet.ProtustrankaFormated_1">  ZADAR VOĆE d.o.o. za trgovinu na veliko i malo voćem i povrćem u stečaju</derivirana_varijabla>
  </DomainObject.Predmet.ProtustrankaFormated>
  <DomainObject.Predmet.ProtustrankaFormatedOIB>
    <izvorni_sadrzaj>  ZADAR VOĆE d.o.o. za trgovinu na veliko i malo voćem i povrćem u stečaju, OIB 93475892180</izvorni_sadrzaj>
    <derivirana_varijabla naziv="DomainObject.Predmet.ProtustrankaFormatedOIB_1">  ZADAR VOĆE d.o.o. za trgovinu na veliko i malo voćem i povrćem u stečaju, OIB 93475892180</derivirana_varijabla>
  </DomainObject.Predmet.ProtustrankaFormatedOIB>
  <DomainObject.Predmet.ProtustrankaFormatedWithAdress>
    <izvorni_sadrzaj> ZADAR VOĆE d.o.o. za trgovinu na veliko i malo voćem i povrćem u stečaju, Sukošan 10, 23206 Sukošan</izvorni_sadrzaj>
    <derivirana_varijabla naziv="DomainObject.Predmet.ProtustrankaFormatedWithAdress_1"> ZADAR VOĆE d.o.o. za trgovinu na veliko i malo voćem i povrćem u stečaju, Sukošan 10, 23206 Sukošan</derivirana_varijabla>
  </DomainObject.Predmet.ProtustrankaFormatedWithAdress>
  <DomainObject.Predmet.ProtustrankaFormatedWithAdressOIB>
    <izvorni_sadrzaj> ZADAR VOĆE d.o.o. za trgovinu na veliko i malo voćem i povrćem u stečaju, OIB 93475892180, Sukošan 10, 23206 Sukošan</izvorni_sadrzaj>
    <derivirana_varijabla naziv="DomainObject.Predmet.ProtustrankaFormatedWithAdressOIB_1"> ZADAR VOĆE d.o.o. za trgovinu na veliko i malo voćem i povrćem u stečaju, OIB 93475892180, Sukošan 10, 23206 Sukošan</derivirana_varijabla>
  </DomainObject.Predmet.ProtustrankaFormatedWithAdressOIB>
  <DomainObject.Predmet.ProtustrankaWithAdress>
    <izvorni_sadrzaj>ZADAR VOĆE d.o.o. za trgovinu na veliko i malo voćem i povrćem u stečaju Sukošan 10, 23206 Sukošan</izvorni_sadrzaj>
    <derivirana_varijabla naziv="DomainObject.Predmet.ProtustrankaWithAdress_1">ZADAR VOĆE d.o.o. za trgovinu na veliko i malo voćem i povrćem u stečaju Sukošan 10, 23206 Sukošan</derivirana_varijabla>
  </DomainObject.Predmet.ProtustrankaWithAdress>
  <DomainObject.Predmet.ProtustrankaWithAdressOIB>
    <izvorni_sadrzaj>ZADAR VOĆE d.o.o. za trgovinu na veliko i malo voćem i povrćem u stečaju, OIB 93475892180, Sukošan 10, 23206 Sukošan</izvorni_sadrzaj>
    <derivirana_varijabla naziv="DomainObject.Predmet.ProtustrankaWithAdressOIB_1">ZADAR VOĆE d.o.o. za trgovinu na veliko i malo voćem i povrćem u stečaju, OIB 93475892180, Sukošan 10, 23206 Sukošan</derivirana_varijabla>
  </DomainObject.Predmet.ProtustrankaWithAdressOIB>
  <DomainObject.Predmet.ProtustrankaNazivFormated>
    <izvorni_sadrzaj>ZADAR VOĆE d.o.o. za trgovinu na veliko i malo voćem i povrćem u stečaju</izvorni_sadrzaj>
    <derivirana_varijabla naziv="DomainObject.Predmet.ProtustrankaNazivFormated_1">ZADAR VOĆE d.o.o. za trgovinu na veliko i malo voćem i povrćem u stečaju</derivirana_varijabla>
  </DomainObject.Predmet.ProtustrankaNazivFormated>
  <DomainObject.Predmet.ProtustrankaNazivFormatedOIB>
    <izvorni_sadrzaj>ZADAR VOĆE d.o.o. za trgovinu na veliko i malo voćem i povrćem u stečaju, OIB 93475892180</izvorni_sadrzaj>
    <derivirana_varijabla naziv="DomainObject.Predmet.ProtustrankaNazivFormatedOIB_1">ZADAR VOĆE d.o.o. za trgovinu na veliko i malo voćem i povrćem u stečaju,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 u stečaju</item>
    </izvorni_sadrzaj>
    <derivirana_varijabla naziv="DomainObject.Predmet.ProtuStrankaListFormated_1">
      <item>ZADAR VOĆE d.o.o. za trgovinu na veliko i malo voćem i povrćem u stečaju</item>
    </derivirana_varijabla>
  </DomainObject.Predmet.ProtuStrankaListFormated>
  <DomainObject.Predmet.ProtuStrankaListFormatedOIB>
    <izvorni_sadrzaj>
      <item>ZADAR VOĆE d.o.o. za trgovinu na veliko i malo voćem i povrćem u stečaju, OIB 93475892180</item>
    </izvorni_sadrzaj>
    <derivirana_varijabla naziv="DomainObject.Predmet.ProtuStrankaListFormatedOIB_1">
      <item>ZADAR VOĆE d.o.o. za trgovinu na veliko i malo voćem i povrćem u stečaju, OIB 93475892180</item>
    </derivirana_varijabla>
  </DomainObject.Predmet.ProtuStrankaListFormatedOIB>
  <DomainObject.Predmet.ProtuStrankaListFormatedWithAdress>
    <izvorni_sadrzaj>
      <item>ZADAR VOĆE d.o.o. za trgovinu na veliko i malo voćem i povrćem u stečaju, Sukošan 10, 23206 Sukošan</item>
    </izvorni_sadrzaj>
    <derivirana_varijabla naziv="DomainObject.Predmet.ProtuStrankaListFormatedWithAdress_1">
      <item>ZADAR VOĆE d.o.o. za trgovinu na veliko i malo voćem i povrćem u stečaju,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 u stečaju, OIB 93475892180, Sukošan 10, 23206 Sukošan</item>
    </izvorni_sadrzaj>
    <derivirana_varijabla naziv="DomainObject.Predmet.ProtuStrankaListFormatedWithAdressOIB_1">
      <item>ZADAR VOĆE d.o.o. za trgovinu na veliko i malo voćem i povrćem u stečaju,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 u stečaju</item>
    </izvorni_sadrzaj>
    <derivirana_varijabla naziv="DomainObject.Predmet.ProtuStrankaListNazivFormated_1">
      <item>ZADAR VOĆE d.o.o. za trgovinu na veliko i malo voćem i povrćem u stečaju</item>
    </derivirana_varijabla>
  </DomainObject.Predmet.ProtuStrankaListNazivFormated>
  <DomainObject.Predmet.ProtuStrankaListNazivFormatedOIB>
    <izvorni_sadrzaj>
      <item>ZADAR VOĆE d.o.o. za trgovinu na veliko i malo voćem i povrćem u stečaju, OIB 93475892180</item>
    </izvorni_sadrzaj>
    <derivirana_varijabla naziv="DomainObject.Predmet.ProtuStrankaListNazivFormatedOIB_1">
      <item>ZADAR VOĆE d.o.o. za trgovinu na veliko i malo voćem i povrćem u stečaju, OIB 93475892180</item>
    </derivirana_varijabla>
  </DomainObject.Predmet.ProtuStrankaListNazivFormatedOIB>
  <DomainObject.Predmet.OstaliListFormated>
    <izvorni_sadrzaj>
      <item>Krešimir Matijašić</item>
    </izvorni_sadrzaj>
    <derivirana_varijabla naziv="DomainObject.Predmet.OstaliListFormated_1">
      <item>Krešimir Matijašić</item>
    </derivirana_varijabla>
  </DomainObject.Predmet.OstaliListFormated>
  <DomainObject.Predmet.OstaliListFormatedOIB>
    <izvorni_sadrzaj>
      <item>Krešimir Matijašić</item>
    </izvorni_sadrzaj>
    <derivirana_varijabla naziv="DomainObject.Predmet.OstaliListFormatedOIB_1">
      <item>Krešimir Matijašić</item>
    </derivirana_varijabla>
  </DomainObject.Predmet.OstaliListFormatedOIB>
  <DomainObject.Predmet.OstaliListFormatedWithAdress>
    <izvorni_sadrzaj>
      <item>Krešimir Matijašić</item>
    </izvorni_sadrzaj>
    <derivirana_varijabla naziv="DomainObject.Predmet.OstaliListFormatedWithAdress_1">
      <item>Krešimir Matijašić</item>
    </derivirana_varijabla>
  </DomainObject.Predmet.OstaliListFormatedWithAdress>
  <DomainObject.Predmet.OstaliListFormatedWithAdressOIB>
    <izvorni_sadrzaj>
      <item>Krešimir Matijašić</item>
    </izvorni_sadrzaj>
    <derivirana_varijabla naziv="DomainObject.Predmet.OstaliListFormatedWithAdressOIB_1">
      <item>Krešimir Matijašić</item>
    </derivirana_varijabla>
  </DomainObject.Predmet.OstaliListFormatedWithAdressOIB>
  <DomainObject.Predmet.OstaliListNazivFormated>
    <izvorni_sadrzaj>
      <item>Krešimir Matijašić</item>
    </izvorni_sadrzaj>
    <derivirana_varijabla naziv="DomainObject.Predmet.OstaliListNazivFormated_1">
      <item>Krešimir Matijašić</item>
    </derivirana_varijabla>
  </DomainObject.Predmet.OstaliListNazivFormated>
  <DomainObject.Predmet.OstaliListNazivFormatedOIB>
    <izvorni_sadrzaj>
      <item>Krešimir Matijašić</item>
    </izvorni_sadrzaj>
    <derivirana_varijabla naziv="DomainObject.Predmet.OstaliListNazivFormatedOIB_1">
      <item>Krešimir Matijašić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 u stečaju</izvorni_sadrzaj>
    <derivirana_varijabla naziv="DomainObject.Predmet.ProtustrankaIDrugi_1">ZADAR VOĆE d.o.o. za trgovinu na veliko i malo voćem i povrćem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 u stečaju, OIB 93475892180, Sukošan 10, 23206 Sukošan</izvorni_sadrzaj>
    <derivirana_varijabla naziv="DomainObject.Predmet.ProtustrankaIDrugiAdressOIB_1">ZADAR VOĆE d.o.o. za trgovinu na veliko i malo voćem i povrćem u stečaju,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 u stečaju</item>
      <item>FINA</item>
      <item>Krešimir Matijašić</item>
    </izvorni_sadrzaj>
    <derivirana_varijabla naziv="DomainObject.Predmet.SudioniciListNaziv_1">
      <item>ZADAR VOĆE d.o.o. za trgovinu na veliko i malo voćem i povrćem u stečaju</item>
      <item>FINA</item>
      <item>Krešimir Matijašić</item>
    </derivirana_varijabla>
  </DomainObject.Predmet.SudioniciListNaziv>
  <DomainObject.Predmet.SudioniciListAdressOIB>
    <izvorni_sadrzaj>
      <item>ZADAR VOĆE d.o.o. za trgovinu na veliko i malo voćem i povrćem u stečaju, OIB 93475892180, Sukošan 10,23206 Sukošan</item>
      <item>FINA, OIB 85821130368</item>
      <item>Krešimir Matijašić</item>
    </izvorni_sadrzaj>
    <derivirana_varijabla naziv="DomainObject.Predmet.SudioniciListAdressOIB_1">
      <item>ZADAR VOĆE d.o.o. za trgovinu na veliko i malo voćem i povrćem u stečaju, OIB 93475892180, Sukošan 10,23206 Sukošan</item>
      <item>FINA, OIB 85821130368</item>
      <item>Krešimir Matijašić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  <item>, OIB null</item>
    </izvorni_sadrzaj>
    <derivirana_varijabla naziv="DomainObject.Predmet.SudioniciListNazivOIB_1">
      <item>, OIB 93475892180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2CA1E-70D5-4633-84E2-63D6C9E8B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3311</properties:Characters>
  <properties:Lines>83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2018-04-17T08:17:00Z</dcterms:created>
  <dc:creator>Tina Grgas</dc:creator>
  <cp:lastModifiedBy>Ana Markač</cp:lastModifiedBy>
  <cp:lastPrinted>2018-04-17T09:23:00Z</cp:lastPrinted>
  <dcterms:modified xmlns:xsi="http://www.w3.org/2001/XMLSchema-instance" xsi:type="dcterms:W3CDTF">2018-04-17T09:40:00Z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(St-209-17 zaključak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