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8dc5c" w14:paraId="7b8dc5c" w:rsidRDefault="00191AB6" w:rsidP="005140BE" w:rsidR="00191AB6">
      <w:pPr>
        <w15:collapsed w:val="false"/>
        <w:rPr>
          <w:noProof/>
        </w:rPr>
      </w:pPr>
      <w:bookmarkStart w:name="_GoBack" w:id="0"/>
      <w:bookmarkEnd w:id="0"/>
    </w:p>
    <w:p w:rsidRDefault="00BA4C94" w:rsidP="005140BE" w:rsidR="00573F89">
      <w:pPr>
        <w:rPr>
          <w:sz w:val="24"/>
        </w:rPr>
      </w:pPr>
      <w:r>
        <w:rPr>
          <w:b/>
          <w:sz w:val="24"/>
        </w:rPr>
        <w:t xml:space="preserve">             </w:t>
      </w:r>
      <w:r w:rsidR="00B46408">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573F89">
        <w:rPr>
          <w:b/>
          <w:sz w:val="24"/>
        </w:rPr>
        <w:tab/>
      </w:r>
      <w:r w:rsidR="00573F89">
        <w:rPr>
          <w:b/>
          <w:sz w:val="24"/>
        </w:rPr>
        <w:tab/>
      </w:r>
      <w:r w:rsidR="00573F89">
        <w:rPr>
          <w:b/>
          <w:sz w:val="24"/>
        </w:rPr>
        <w:tab/>
      </w:r>
      <w:r w:rsidR="00573F89">
        <w:rPr>
          <w:b/>
          <w:sz w:val="24"/>
        </w:rPr>
        <w:tab/>
      </w:r>
      <w:r w:rsidR="00573F89">
        <w:rPr>
          <w:b/>
          <w:sz w:val="24"/>
        </w:rPr>
        <w:tab/>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BA4C94" w:rsidP="00C47F26" w:rsidR="00C47F26" w:rsidRPr="00C47F26">
      <w:pPr>
        <w:jc w:val="both"/>
        <w:rPr>
          <w:sz w:val="24"/>
          <w:szCs w:val="24"/>
        </w:rPr>
      </w:pPr>
      <w:r>
        <w:rPr>
          <w:sz w:val="24"/>
          <w:szCs w:val="24"/>
        </w:rPr>
        <w:t xml:space="preserve">  </w:t>
      </w:r>
      <w:r w:rsidR="00C47F26" w:rsidRPr="00C47F26">
        <w:rPr>
          <w:sz w:val="24"/>
          <w:szCs w:val="24"/>
        </w:rPr>
        <w:t>Trgovački sud u Zagrebu</w:t>
      </w:r>
    </w:p>
    <w:p w:rsidRDefault="00BA4C94" w:rsidP="00C47F26" w:rsidR="00C47F26" w:rsidRPr="00C47F26">
      <w:pPr>
        <w:jc w:val="both"/>
        <w:rPr>
          <w:sz w:val="24"/>
          <w:szCs w:val="24"/>
        </w:rPr>
      </w:pPr>
      <w:r>
        <w:rPr>
          <w:sz w:val="24"/>
          <w:szCs w:val="24"/>
        </w:rPr>
        <w:t xml:space="preserve">    </w:t>
      </w:r>
      <w:r w:rsidR="00C47F26" w:rsidRPr="00C47F26">
        <w:rPr>
          <w:sz w:val="24"/>
          <w:szCs w:val="24"/>
        </w:rPr>
        <w:t>Zagreb, Amruševa 2/II</w:t>
      </w:r>
    </w:p>
    <w:p w:rsidRDefault="00D47EDE" w:rsidP="00D47EDE" w:rsidR="005140BE">
      <w:pPr>
        <w:jc w:val="right"/>
        <w:rPr>
          <w:sz w:val="24"/>
          <w:lang w:val="pt-BR"/>
        </w:rPr>
      </w:pPr>
      <w:r w:rsidRPr="00264673">
        <w:rPr>
          <w:sz w:val="24"/>
          <w:lang w:val="pt-BR"/>
        </w:rPr>
        <w:t xml:space="preserve">         </w:t>
      </w:r>
      <w:r w:rsidR="009D521E">
        <w:rPr>
          <w:sz w:val="24"/>
          <w:lang w:val="pt-BR"/>
        </w:rPr>
        <w:t xml:space="preserve">                              89</w:t>
      </w:r>
      <w:r w:rsidRPr="00264673">
        <w:rPr>
          <w:sz w:val="24"/>
          <w:lang w:val="pt-BR"/>
        </w:rPr>
        <w:t>.St-</w:t>
      </w:r>
      <w:r w:rsidR="00173399">
        <w:rPr>
          <w:sz w:val="24"/>
          <w:lang w:val="pt-BR"/>
        </w:rPr>
        <w:t>4664/16-</w:t>
      </w:r>
      <w:r w:rsidR="008E6272">
        <w:rPr>
          <w:sz w:val="24"/>
          <w:lang w:val="pt-BR"/>
        </w:rPr>
        <w:t>78</w:t>
      </w:r>
      <w:r w:rsidRPr="00264673">
        <w:rPr>
          <w:sz w:val="24"/>
          <w:lang w:val="pt-BR"/>
        </w:rPr>
        <w:t xml:space="preserve">    </w:t>
      </w:r>
    </w:p>
    <w:p w:rsidRDefault="005140BE" w:rsidP="00D47EDE" w:rsidR="005140BE">
      <w:pPr>
        <w:jc w:val="right"/>
        <w:rPr>
          <w:sz w:val="24"/>
          <w:lang w:val="pt-BR"/>
        </w:rPr>
      </w:pPr>
    </w:p>
    <w:p w:rsidRDefault="005140BE" w:rsidP="003B2EE0" w:rsidR="003B2EE0">
      <w:pPr>
        <w:jc w:val="center"/>
        <w:rPr>
          <w:sz w:val="24"/>
          <w:lang w:val="pt-BR"/>
        </w:rPr>
      </w:pPr>
      <w:r>
        <w:rPr>
          <w:sz w:val="24"/>
          <w:lang w:val="pt-BR"/>
        </w:rPr>
        <w:t>R E P U B L I K A  H R V A T S K A</w:t>
      </w:r>
    </w:p>
    <w:p w:rsidRDefault="003B2EE0" w:rsidP="00D47EDE" w:rsidR="003B2EE0">
      <w:pPr>
        <w:jc w:val="center"/>
        <w:rPr>
          <w:sz w:val="24"/>
          <w:lang w:val="pt-BR"/>
        </w:rPr>
      </w:pPr>
    </w:p>
    <w:p w:rsidRDefault="00D47EDE" w:rsidP="00D47EDE" w:rsidR="00D47EDE" w:rsidRPr="005140BE">
      <w:pPr>
        <w:jc w:val="center"/>
        <w:rPr>
          <w:sz w:val="24"/>
          <w:lang w:val="pt-BR"/>
        </w:rPr>
      </w:pPr>
      <w:r w:rsidRPr="005140BE">
        <w:rPr>
          <w:sz w:val="24"/>
          <w:lang w:val="pt-BR"/>
        </w:rPr>
        <w:t>R J E Š E NJ E</w:t>
      </w:r>
    </w:p>
    <w:p w:rsidRDefault="00D47EDE" w:rsidP="00D47EDE" w:rsidR="00D47EDE">
      <w:pPr>
        <w:jc w:val="center"/>
        <w:rPr>
          <w:b/>
          <w:sz w:val="24"/>
          <w:lang w:val="pt-BR"/>
        </w:rPr>
      </w:pPr>
    </w:p>
    <w:p w:rsidRDefault="00173399" w:rsidP="00173399" w:rsidR="00173399" w:rsidRPr="008D1890">
      <w:pPr>
        <w:rPr>
          <w:sz w:val="24"/>
          <w:szCs w:val="24"/>
        </w:rPr>
      </w:pPr>
    </w:p>
    <w:p w:rsidRDefault="00173399" w:rsidP="00173399" w:rsidR="00173399" w:rsidRPr="008D1890">
      <w:pPr>
        <w:jc w:val="both"/>
        <w:rPr>
          <w:sz w:val="24"/>
          <w:szCs w:val="24"/>
        </w:rPr>
      </w:pPr>
      <w:r w:rsidRPr="008D1890">
        <w:rPr>
          <w:sz w:val="24"/>
          <w:szCs w:val="24"/>
        </w:rPr>
        <w:t xml:space="preserve">           Trgovački sud u Zagrebu po sucu Nikolini Dorić Hadžisejdić, u stečajnom  postupku nad dužnikom AUTO TIM d.o.o. u stečaju, Zagreb, Sisačka cesta 20/a, OIB: 21339743830, </w:t>
      </w:r>
      <w:r>
        <w:rPr>
          <w:sz w:val="24"/>
          <w:szCs w:val="24"/>
        </w:rPr>
        <w:t>izvan ročišta 25</w:t>
      </w:r>
      <w:r w:rsidRPr="008D1890">
        <w:rPr>
          <w:sz w:val="24"/>
          <w:szCs w:val="24"/>
        </w:rPr>
        <w:t xml:space="preserve">. </w:t>
      </w:r>
      <w:r>
        <w:rPr>
          <w:sz w:val="24"/>
          <w:szCs w:val="24"/>
        </w:rPr>
        <w:t>travnja</w:t>
      </w:r>
      <w:r w:rsidRPr="008D1890">
        <w:rPr>
          <w:sz w:val="24"/>
          <w:szCs w:val="24"/>
        </w:rPr>
        <w:t xml:space="preserve"> 201</w:t>
      </w:r>
      <w:r>
        <w:rPr>
          <w:sz w:val="24"/>
          <w:szCs w:val="24"/>
        </w:rPr>
        <w:t>7</w:t>
      </w:r>
      <w:r w:rsidRPr="008D1890">
        <w:rPr>
          <w:sz w:val="24"/>
          <w:szCs w:val="24"/>
        </w:rPr>
        <w:t xml:space="preserve">.,  </w:t>
      </w:r>
    </w:p>
    <w:p w:rsidRDefault="003B2EE0" w:rsidP="003B2EE0" w:rsidR="003B2EE0" w:rsidRPr="003B2EE0">
      <w:pPr>
        <w:ind w:firstLine="680"/>
        <w:jc w:val="both"/>
        <w:rPr>
          <w:sz w:val="24"/>
        </w:rPr>
      </w:pPr>
    </w:p>
    <w:p w:rsidRDefault="00573F89" w:rsidR="00573F89" w:rsidRPr="003B2EE0">
      <w:pPr>
        <w:jc w:val="center"/>
        <w:rPr>
          <w:sz w:val="24"/>
        </w:rPr>
      </w:pPr>
      <w:r w:rsidRPr="003B2EE0">
        <w:rPr>
          <w:sz w:val="24"/>
        </w:rPr>
        <w:t>r i j e š i o    j e</w:t>
      </w:r>
    </w:p>
    <w:p w:rsidRDefault="00573F89" w:rsidR="00573F89">
      <w:pPr>
        <w:jc w:val="center"/>
        <w:rPr>
          <w:b/>
          <w:sz w:val="24"/>
        </w:rPr>
      </w:pPr>
    </w:p>
    <w:p w:rsidRDefault="00173399" w:rsidP="00173399" w:rsidR="00D8769D">
      <w:pPr>
        <w:jc w:val="both"/>
        <w:rPr>
          <w:sz w:val="24"/>
        </w:rPr>
      </w:pPr>
      <w:r>
        <w:rPr>
          <w:sz w:val="24"/>
        </w:rPr>
        <w:tab/>
      </w:r>
      <w:r w:rsidR="00573F89">
        <w:rPr>
          <w:sz w:val="24"/>
        </w:rPr>
        <w:t>I</w:t>
      </w:r>
      <w:r w:rsidR="00F05FF6">
        <w:rPr>
          <w:sz w:val="24"/>
        </w:rPr>
        <w:t>.</w:t>
      </w:r>
      <w:r w:rsidR="00573F89">
        <w:rPr>
          <w:b/>
          <w:sz w:val="24"/>
        </w:rPr>
        <w:t xml:space="preserve">  </w:t>
      </w:r>
      <w:r w:rsidR="00573F89">
        <w:rPr>
          <w:sz w:val="24"/>
        </w:rPr>
        <w:t xml:space="preserve">Određuje se prodaja u stečajnom postupku </w:t>
      </w:r>
      <w:r w:rsidR="002051FF">
        <w:rPr>
          <w:sz w:val="24"/>
        </w:rPr>
        <w:t xml:space="preserve">nekretnine stečajnog dužnika </w:t>
      </w:r>
      <w:r w:rsidRPr="008D1890">
        <w:rPr>
          <w:sz w:val="24"/>
          <w:szCs w:val="24"/>
        </w:rPr>
        <w:t>AUTO TIM d.o.o. u stečaju, Zagreb, Sisačka cesta 20/a, OIB: 21339743830</w:t>
      </w:r>
      <w:r w:rsidR="00D8769D">
        <w:rPr>
          <w:sz w:val="24"/>
          <w:szCs w:val="24"/>
        </w:rPr>
        <w:t>,</w:t>
      </w:r>
      <w:r w:rsidR="009549C7">
        <w:rPr>
          <w:sz w:val="24"/>
        </w:rPr>
        <w:t xml:space="preserve"> uz</w:t>
      </w:r>
      <w:r w:rsidR="003B2EE0">
        <w:rPr>
          <w:sz w:val="24"/>
        </w:rPr>
        <w:t xml:space="preserve"> odgovarajuću primjenu pravila o</w:t>
      </w:r>
      <w:r w:rsidR="009549C7">
        <w:rPr>
          <w:sz w:val="24"/>
        </w:rPr>
        <w:t xml:space="preserve">vršnog postupka </w:t>
      </w:r>
      <w:r w:rsidR="003B2EE0" w:rsidRPr="003B2EE0">
        <w:rPr>
          <w:sz w:val="24"/>
        </w:rPr>
        <w:t>o ovrsi na nekretnini</w:t>
      </w:r>
      <w:r w:rsidR="003B2EE0">
        <w:rPr>
          <w:sz w:val="24"/>
        </w:rPr>
        <w:t>,</w:t>
      </w:r>
      <w:r w:rsidR="003B2EE0" w:rsidRPr="003B2EE0">
        <w:rPr>
          <w:sz w:val="24"/>
        </w:rPr>
        <w:t xml:space="preserve"> </w:t>
      </w:r>
      <w:r w:rsidR="003B2EE0">
        <w:rPr>
          <w:sz w:val="24"/>
        </w:rPr>
        <w:t xml:space="preserve">upisane u zemljišnim knjigama </w:t>
      </w:r>
      <w:r w:rsidRPr="002E27FE">
        <w:rPr>
          <w:sz w:val="24"/>
          <w:szCs w:val="24"/>
        </w:rPr>
        <w:t>Općinsko</w:t>
      </w:r>
      <w:r>
        <w:rPr>
          <w:sz w:val="24"/>
          <w:szCs w:val="24"/>
        </w:rPr>
        <w:t>g suda</w:t>
      </w:r>
      <w:r w:rsidRPr="002E27FE">
        <w:rPr>
          <w:sz w:val="24"/>
          <w:szCs w:val="24"/>
        </w:rPr>
        <w:t xml:space="preserve"> u Novom Zagrebu, Zemljišnoknjižni odjel Novi Zagreb, i to u</w:t>
      </w:r>
      <w:r>
        <w:rPr>
          <w:sz w:val="24"/>
          <w:szCs w:val="24"/>
        </w:rPr>
        <w:t xml:space="preserve"> </w:t>
      </w:r>
      <w:r w:rsidRPr="002E27FE">
        <w:rPr>
          <w:sz w:val="24"/>
          <w:szCs w:val="24"/>
        </w:rPr>
        <w:t>zk. ul. 539, k.o. Čehi – k.č. br. 178/1, u naravi poslovna zgrada br. 20/A(tlocrtne površine 297 čm) i dvorište (pov. 3139 čm) u Sisačkoj cesti, ukupne površine 3436 m2.</w:t>
      </w:r>
    </w:p>
    <w:p w:rsidRDefault="00FA03D2" w:rsidP="00F05FF6" w:rsidR="007E2F47" w:rsidRPr="004954B9">
      <w:pPr>
        <w:ind w:firstLine="680"/>
        <w:jc w:val="both"/>
        <w:rPr>
          <w:sz w:val="24"/>
        </w:rPr>
      </w:pPr>
      <w:r>
        <w:rPr>
          <w:sz w:val="24"/>
        </w:rPr>
        <w:t>II</w:t>
      </w:r>
      <w:r w:rsidR="00F05FF6">
        <w:rPr>
          <w:sz w:val="24"/>
        </w:rPr>
        <w:t>.</w:t>
      </w:r>
      <w:r>
        <w:rPr>
          <w:sz w:val="24"/>
        </w:rPr>
        <w:t xml:space="preserve">  Na nekretnini</w:t>
      </w:r>
      <w:r w:rsidR="00573F89">
        <w:rPr>
          <w:sz w:val="24"/>
        </w:rPr>
        <w:t xml:space="preserve"> iz točke </w:t>
      </w:r>
      <w:r w:rsidR="0038747F">
        <w:rPr>
          <w:sz w:val="24"/>
        </w:rPr>
        <w:t xml:space="preserve">I. </w:t>
      </w:r>
      <w:r w:rsidR="00F05FF6">
        <w:rPr>
          <w:sz w:val="24"/>
        </w:rPr>
        <w:t xml:space="preserve">izreke </w:t>
      </w:r>
      <w:r w:rsidR="00573F89">
        <w:rPr>
          <w:sz w:val="24"/>
        </w:rPr>
        <w:t>upisan</w:t>
      </w:r>
      <w:r w:rsidR="00D8769D">
        <w:rPr>
          <w:sz w:val="24"/>
        </w:rPr>
        <w:t>o je</w:t>
      </w:r>
      <w:r w:rsidR="0038747F">
        <w:rPr>
          <w:sz w:val="24"/>
        </w:rPr>
        <w:t xml:space="preserve"> razlučn</w:t>
      </w:r>
      <w:r w:rsidR="00D8769D">
        <w:rPr>
          <w:sz w:val="24"/>
        </w:rPr>
        <w:t>o pravo</w:t>
      </w:r>
      <w:r w:rsidR="0038747F">
        <w:rPr>
          <w:sz w:val="24"/>
        </w:rPr>
        <w:t xml:space="preserve"> za korist</w:t>
      </w:r>
      <w:r w:rsidR="00F05FF6">
        <w:rPr>
          <w:sz w:val="24"/>
        </w:rPr>
        <w:t xml:space="preserve"> vjerovnika </w:t>
      </w:r>
      <w:r w:rsidR="00173399" w:rsidRPr="004954B9">
        <w:rPr>
          <w:bCs/>
          <w:sz w:val="24"/>
          <w:szCs w:val="24"/>
        </w:rPr>
        <w:t xml:space="preserve">Kreditna banka Zagreb d.d., OIB </w:t>
      </w:r>
      <w:r w:rsidR="00173399" w:rsidRPr="004954B9">
        <w:rPr>
          <w:sz w:val="24"/>
          <w:szCs w:val="24"/>
        </w:rPr>
        <w:t xml:space="preserve">70663193635, Zagreb, Ulica grada Vukovara 74 </w:t>
      </w:r>
      <w:r w:rsidR="00173399" w:rsidRPr="004954B9">
        <w:rPr>
          <w:bCs/>
          <w:sz w:val="24"/>
          <w:szCs w:val="24"/>
        </w:rPr>
        <w:t xml:space="preserve">i </w:t>
      </w:r>
      <w:r w:rsidR="00173399" w:rsidRPr="004954B9">
        <w:rPr>
          <w:sz w:val="24"/>
          <w:szCs w:val="24"/>
        </w:rPr>
        <w:t>RH, Ministarstvo financija, Porezna uprava, PU Zagreb, OIB 18683136487, Zagreb, Savska 41</w:t>
      </w:r>
      <w:r w:rsidR="00112C2D" w:rsidRPr="004954B9">
        <w:rPr>
          <w:sz w:val="24"/>
        </w:rPr>
        <w:t>.</w:t>
      </w:r>
      <w:r w:rsidR="007E2F47" w:rsidRPr="004954B9">
        <w:rPr>
          <w:sz w:val="24"/>
        </w:rPr>
        <w:t xml:space="preserve"> </w:t>
      </w:r>
    </w:p>
    <w:p w:rsidRDefault="007E2F47" w:rsidP="007E2F47" w:rsidR="00573F89" w:rsidRPr="002051FF">
      <w:pPr>
        <w:jc w:val="both"/>
        <w:rPr>
          <w:sz w:val="24"/>
        </w:rPr>
      </w:pPr>
      <w:r>
        <w:rPr>
          <w:b/>
          <w:sz w:val="24"/>
        </w:rPr>
        <w:tab/>
      </w:r>
      <w:r w:rsidR="002051FF" w:rsidRPr="002051FF">
        <w:rPr>
          <w:sz w:val="24"/>
        </w:rPr>
        <w:t>III</w:t>
      </w:r>
      <w:r w:rsidR="002051FF">
        <w:rPr>
          <w:sz w:val="24"/>
        </w:rPr>
        <w:t xml:space="preserve">. </w:t>
      </w:r>
      <w:r w:rsidRPr="002051FF">
        <w:rPr>
          <w:sz w:val="24"/>
        </w:rPr>
        <w:t xml:space="preserve"> </w:t>
      </w:r>
      <w:r w:rsidR="00573F89" w:rsidRPr="002051FF">
        <w:rPr>
          <w:sz w:val="24"/>
        </w:rPr>
        <w:t>Zaključkom o prodaji utvrditi će se vrijednost nekretnine</w:t>
      </w:r>
      <w:r w:rsidR="00F05FF6">
        <w:rPr>
          <w:sz w:val="24"/>
        </w:rPr>
        <w:t xml:space="preserve"> opisane točkom I. izreke ovog rješenja</w:t>
      </w:r>
      <w:r w:rsidR="00573F89" w:rsidRPr="002051FF">
        <w:rPr>
          <w:sz w:val="24"/>
        </w:rPr>
        <w:t xml:space="preserve"> te način i uvjeti prodaje. </w:t>
      </w:r>
    </w:p>
    <w:p w:rsidRDefault="002051FF" w:rsidR="00573F89">
      <w:pPr>
        <w:ind w:firstLine="680"/>
        <w:jc w:val="both"/>
        <w:rPr>
          <w:sz w:val="24"/>
        </w:rPr>
      </w:pPr>
      <w:r>
        <w:rPr>
          <w:sz w:val="24"/>
        </w:rPr>
        <w:t>I</w:t>
      </w:r>
      <w:r w:rsidR="007E2F47" w:rsidRPr="002051FF">
        <w:rPr>
          <w:sz w:val="24"/>
        </w:rPr>
        <w:t>V.</w:t>
      </w:r>
      <w:r w:rsidR="00573F89" w:rsidRPr="002051FF">
        <w:rPr>
          <w:sz w:val="24"/>
        </w:rPr>
        <w:t xml:space="preserve">  Određuje se upis zabilježbe ovog rješenja o proda</w:t>
      </w:r>
      <w:r w:rsidR="00D61FB1" w:rsidRPr="002051FF">
        <w:rPr>
          <w:sz w:val="24"/>
        </w:rPr>
        <w:t>ji</w:t>
      </w:r>
      <w:r w:rsidR="00F05FF6">
        <w:rPr>
          <w:sz w:val="24"/>
        </w:rPr>
        <w:t xml:space="preserve"> kod zemljišno</w:t>
      </w:r>
      <w:r w:rsidR="00C5150F" w:rsidRPr="002051FF">
        <w:rPr>
          <w:sz w:val="24"/>
        </w:rPr>
        <w:t>knjižno</w:t>
      </w:r>
      <w:r w:rsidR="00C5150F">
        <w:rPr>
          <w:sz w:val="24"/>
        </w:rPr>
        <w:t xml:space="preserve">g odjela Općinskog </w:t>
      </w:r>
      <w:r w:rsidR="00D61FB1">
        <w:rPr>
          <w:sz w:val="24"/>
        </w:rPr>
        <w:t>sud</w:t>
      </w:r>
      <w:r w:rsidR="00C5150F">
        <w:rPr>
          <w:sz w:val="24"/>
        </w:rPr>
        <w:t>a</w:t>
      </w:r>
      <w:r w:rsidR="00D61FB1">
        <w:rPr>
          <w:sz w:val="24"/>
        </w:rPr>
        <w:t xml:space="preserve"> u </w:t>
      </w:r>
      <w:r w:rsidR="00173399">
        <w:rPr>
          <w:sz w:val="24"/>
        </w:rPr>
        <w:t>Novom Zagrebu</w:t>
      </w:r>
      <w:r w:rsidR="00D8769D">
        <w:rPr>
          <w:sz w:val="24"/>
        </w:rPr>
        <w:t>.</w:t>
      </w:r>
    </w:p>
    <w:p w:rsidRDefault="002051FF" w:rsidP="00F05FF6" w:rsidR="002051FF">
      <w:pPr>
        <w:rPr>
          <w:sz w:val="24"/>
        </w:rPr>
      </w:pPr>
    </w:p>
    <w:p w:rsidRDefault="00F25DF7" w:rsidP="00F05FF6" w:rsidR="00F25DF7">
      <w:pPr>
        <w:rPr>
          <w:sz w:val="24"/>
        </w:rPr>
      </w:pPr>
    </w:p>
    <w:p w:rsidRDefault="00573F89" w:rsidR="00573F89">
      <w:pPr>
        <w:jc w:val="center"/>
        <w:rPr>
          <w:sz w:val="24"/>
        </w:rPr>
      </w:pPr>
      <w:r>
        <w:rPr>
          <w:sz w:val="24"/>
        </w:rPr>
        <w:t>Obrazloženje</w:t>
      </w:r>
    </w:p>
    <w:p w:rsidRDefault="00573F89" w:rsidR="00573F89">
      <w:pPr>
        <w:jc w:val="both"/>
        <w:rPr>
          <w:sz w:val="24"/>
        </w:rPr>
      </w:pPr>
    </w:p>
    <w:p w:rsidRDefault="00573F89" w:rsidP="00C44E71" w:rsidR="00D8769D">
      <w:pPr>
        <w:ind w:firstLine="680"/>
        <w:jc w:val="both"/>
        <w:rPr>
          <w:sz w:val="24"/>
        </w:rPr>
      </w:pPr>
      <w:r>
        <w:rPr>
          <w:sz w:val="24"/>
        </w:rPr>
        <w:t xml:space="preserve">Rješenjem </w:t>
      </w:r>
      <w:r w:rsidR="00605D9C">
        <w:rPr>
          <w:sz w:val="24"/>
        </w:rPr>
        <w:t>ovog</w:t>
      </w:r>
      <w:r w:rsidR="00F05FF6">
        <w:rPr>
          <w:sz w:val="24"/>
        </w:rPr>
        <w:t xml:space="preserve"> suda</w:t>
      </w:r>
      <w:r w:rsidR="00605D9C">
        <w:rPr>
          <w:sz w:val="24"/>
        </w:rPr>
        <w:t xml:space="preserve"> poslovni broj St-</w:t>
      </w:r>
      <w:r w:rsidR="00173399">
        <w:rPr>
          <w:sz w:val="24"/>
        </w:rPr>
        <w:t>4664/16-27 od 15</w:t>
      </w:r>
      <w:r w:rsidR="00F05FF6">
        <w:rPr>
          <w:sz w:val="24"/>
        </w:rPr>
        <w:t xml:space="preserve">. </w:t>
      </w:r>
      <w:r w:rsidR="00173399">
        <w:rPr>
          <w:sz w:val="24"/>
        </w:rPr>
        <w:t>srpnja 2016.</w:t>
      </w:r>
      <w:r w:rsidR="00F05FF6">
        <w:rPr>
          <w:sz w:val="24"/>
        </w:rPr>
        <w:t xml:space="preserve"> otvoren je nad dužnikom </w:t>
      </w:r>
      <w:r>
        <w:rPr>
          <w:sz w:val="24"/>
        </w:rPr>
        <w:t xml:space="preserve">stečajni postupak. </w:t>
      </w:r>
      <w:r w:rsidR="00605D9C">
        <w:rPr>
          <w:sz w:val="24"/>
        </w:rPr>
        <w:t>Steča</w:t>
      </w:r>
      <w:r w:rsidR="00F05FF6">
        <w:rPr>
          <w:sz w:val="24"/>
        </w:rPr>
        <w:t>jnu masu stečajnog dužnika čini</w:t>
      </w:r>
      <w:r w:rsidR="00605D9C">
        <w:rPr>
          <w:sz w:val="24"/>
        </w:rPr>
        <w:t xml:space="preserve"> u izreci </w:t>
      </w:r>
      <w:r w:rsidR="00F05FF6">
        <w:rPr>
          <w:sz w:val="24"/>
        </w:rPr>
        <w:t>opisana</w:t>
      </w:r>
      <w:r w:rsidR="00605D9C">
        <w:rPr>
          <w:sz w:val="24"/>
        </w:rPr>
        <w:t xml:space="preserve"> </w:t>
      </w:r>
      <w:r w:rsidR="00D8769D">
        <w:rPr>
          <w:sz w:val="24"/>
        </w:rPr>
        <w:t xml:space="preserve">nekretnina. </w:t>
      </w:r>
    </w:p>
    <w:p w:rsidRDefault="00605D9C" w:rsidR="00573F89">
      <w:pPr>
        <w:ind w:firstLine="680"/>
        <w:jc w:val="both"/>
        <w:rPr>
          <w:sz w:val="24"/>
        </w:rPr>
      </w:pPr>
      <w:r>
        <w:rPr>
          <w:sz w:val="24"/>
        </w:rPr>
        <w:t xml:space="preserve"> </w:t>
      </w:r>
    </w:p>
    <w:p w:rsidRDefault="00573F89" w:rsidR="00D8769D">
      <w:pPr>
        <w:jc w:val="both"/>
        <w:rPr>
          <w:sz w:val="24"/>
        </w:rPr>
      </w:pPr>
      <w:r>
        <w:rPr>
          <w:sz w:val="24"/>
        </w:rPr>
        <w:tab/>
        <w:t>Stečajni upravitelj podnio je</w:t>
      </w:r>
      <w:r w:rsidR="00C47F26">
        <w:rPr>
          <w:sz w:val="24"/>
        </w:rPr>
        <w:t xml:space="preserve"> </w:t>
      </w:r>
      <w:r w:rsidR="00F05FF6">
        <w:rPr>
          <w:sz w:val="24"/>
        </w:rPr>
        <w:t>sudu prijedlog</w:t>
      </w:r>
      <w:r w:rsidR="002051FF">
        <w:rPr>
          <w:sz w:val="24"/>
        </w:rPr>
        <w:t xml:space="preserve"> za prodaju </w:t>
      </w:r>
      <w:r w:rsidR="00F05FF6">
        <w:rPr>
          <w:sz w:val="24"/>
        </w:rPr>
        <w:t xml:space="preserve">navedene </w:t>
      </w:r>
      <w:r>
        <w:rPr>
          <w:sz w:val="24"/>
        </w:rPr>
        <w:t>nekretnin</w:t>
      </w:r>
      <w:r w:rsidR="0083451A">
        <w:rPr>
          <w:sz w:val="24"/>
        </w:rPr>
        <w:t>e</w:t>
      </w:r>
      <w:r w:rsidR="00F05FF6">
        <w:rPr>
          <w:sz w:val="24"/>
        </w:rPr>
        <w:t xml:space="preserve">, </w:t>
      </w:r>
      <w:r>
        <w:rPr>
          <w:sz w:val="24"/>
        </w:rPr>
        <w:t>na koj</w:t>
      </w:r>
      <w:r w:rsidR="00F05FF6">
        <w:rPr>
          <w:sz w:val="24"/>
        </w:rPr>
        <w:t>oj</w:t>
      </w:r>
      <w:r>
        <w:rPr>
          <w:sz w:val="24"/>
        </w:rPr>
        <w:t xml:space="preserve"> postoji razlučno pravo</w:t>
      </w:r>
      <w:r w:rsidR="00F05FF6">
        <w:rPr>
          <w:sz w:val="24"/>
        </w:rPr>
        <w:t>,</w:t>
      </w:r>
      <w:r>
        <w:rPr>
          <w:sz w:val="24"/>
        </w:rPr>
        <w:t xml:space="preserve"> u stečajnom postupku uz odgovarajuću primjenu pravila o ovrsi na nekretninama</w:t>
      </w:r>
      <w:r w:rsidR="00D8769D">
        <w:rPr>
          <w:sz w:val="24"/>
        </w:rPr>
        <w:t>.</w:t>
      </w:r>
    </w:p>
    <w:p w:rsidRDefault="00112C2D" w:rsidR="00112C2D">
      <w:pPr>
        <w:jc w:val="both"/>
        <w:rPr>
          <w:sz w:val="24"/>
        </w:rPr>
      </w:pPr>
    </w:p>
    <w:p w:rsidRDefault="00F05FF6" w:rsidR="00F05FF6">
      <w:pPr>
        <w:jc w:val="both"/>
        <w:rPr>
          <w:sz w:val="24"/>
        </w:rPr>
      </w:pPr>
      <w:r>
        <w:rPr>
          <w:sz w:val="24"/>
        </w:rPr>
        <w:tab/>
        <w:t>Slijedom  navedenog, sud je na temelju odredbe čl. 247. st. 1. i 2. Stečajnog zakona („Narodne novine“ broj 71/15, dalje: SZ) riješio kao u izreci.</w:t>
      </w:r>
    </w:p>
    <w:p w:rsidRDefault="00F05FF6" w:rsidR="00F05FF6">
      <w:pPr>
        <w:jc w:val="both"/>
        <w:rPr>
          <w:sz w:val="24"/>
        </w:rPr>
      </w:pPr>
    </w:p>
    <w:p w:rsidRDefault="00F05FF6" w:rsidR="00F05FF6">
      <w:pPr>
        <w:jc w:val="both"/>
        <w:rPr>
          <w:sz w:val="24"/>
        </w:rPr>
      </w:pPr>
      <w:r>
        <w:rPr>
          <w:sz w:val="24"/>
        </w:rPr>
        <w:lastRenderedPageBreak/>
        <w:tab/>
      </w:r>
      <w:r w:rsidRPr="00F05FF6">
        <w:rPr>
          <w:sz w:val="24"/>
          <w:lang w:val="en-GB"/>
        </w:rPr>
        <w:t>Zaključkom o prodaji odredit će se vrijednost nekretnin</w:t>
      </w:r>
      <w:r w:rsidR="00112C2D">
        <w:rPr>
          <w:sz w:val="24"/>
          <w:lang w:val="en-GB"/>
        </w:rPr>
        <w:t>e</w:t>
      </w:r>
      <w:r w:rsidRPr="00F05FF6">
        <w:rPr>
          <w:sz w:val="24"/>
          <w:lang w:val="en-GB"/>
        </w:rPr>
        <w:t xml:space="preserve">, način i uvjeti  prodaje sukladno čl. </w:t>
      </w:r>
      <w:r>
        <w:rPr>
          <w:sz w:val="24"/>
          <w:lang w:val="en-GB"/>
        </w:rPr>
        <w:t>247. st.</w:t>
      </w:r>
      <w:r w:rsidRPr="00F05FF6">
        <w:rPr>
          <w:sz w:val="24"/>
          <w:lang w:val="en-GB"/>
        </w:rPr>
        <w:t xml:space="preserve"> </w:t>
      </w:r>
      <w:r>
        <w:rPr>
          <w:sz w:val="24"/>
          <w:lang w:val="en-GB"/>
        </w:rPr>
        <w:t>3</w:t>
      </w:r>
      <w:r w:rsidRPr="00F05FF6">
        <w:rPr>
          <w:sz w:val="24"/>
          <w:lang w:val="en-GB"/>
        </w:rPr>
        <w:t>. SZ</w:t>
      </w:r>
      <w:r>
        <w:rPr>
          <w:sz w:val="24"/>
          <w:lang w:val="en-GB"/>
        </w:rPr>
        <w:t>.</w:t>
      </w:r>
    </w:p>
    <w:p w:rsidRDefault="00F42190" w:rsidP="00D8769D" w:rsidR="00F42190">
      <w:pPr>
        <w:ind w:firstLine="680"/>
        <w:jc w:val="both"/>
        <w:rPr>
          <w:sz w:val="24"/>
        </w:rPr>
      </w:pPr>
    </w:p>
    <w:p w:rsidRDefault="00F05FF6" w:rsidR="00573F89">
      <w:pPr>
        <w:jc w:val="center"/>
        <w:rPr>
          <w:sz w:val="24"/>
        </w:rPr>
      </w:pPr>
      <w:r>
        <w:rPr>
          <w:sz w:val="24"/>
        </w:rPr>
        <w:t>U Zagrebu</w:t>
      </w:r>
      <w:r w:rsidR="00514ADC">
        <w:rPr>
          <w:sz w:val="24"/>
        </w:rPr>
        <w:t xml:space="preserve"> </w:t>
      </w:r>
      <w:r w:rsidR="004954B9">
        <w:rPr>
          <w:sz w:val="24"/>
        </w:rPr>
        <w:t>25</w:t>
      </w:r>
      <w:r>
        <w:rPr>
          <w:sz w:val="24"/>
        </w:rPr>
        <w:t xml:space="preserve">. </w:t>
      </w:r>
      <w:r w:rsidR="004954B9">
        <w:rPr>
          <w:sz w:val="24"/>
        </w:rPr>
        <w:t>travnja</w:t>
      </w:r>
      <w:r w:rsidR="00112C2D">
        <w:rPr>
          <w:sz w:val="24"/>
        </w:rPr>
        <w:t xml:space="preserve"> 2017</w:t>
      </w:r>
      <w:r w:rsidR="00213078">
        <w:rPr>
          <w:sz w:val="24"/>
        </w:rPr>
        <w:t>.</w:t>
      </w:r>
    </w:p>
    <w:p w:rsidRDefault="00573F89" w:rsidR="00573F89">
      <w:pPr>
        <w:jc w:val="center"/>
        <w:rPr>
          <w:sz w:val="24"/>
        </w:rPr>
      </w:pPr>
    </w:p>
    <w:p w:rsidRDefault="00112C2D" w:rsidP="008E6272" w:rsidR="00573F89">
      <w:pPr>
        <w:jc w:val="righ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C47F26">
        <w:rPr>
          <w:sz w:val="24"/>
        </w:rPr>
        <w:t xml:space="preserve">Sudac: </w:t>
      </w:r>
    </w:p>
    <w:p w:rsidRDefault="00112C2D" w:rsidP="008E6272" w:rsidR="00213078">
      <w:pPr>
        <w:ind w:firstLine="680" w:left="2720"/>
        <w:jc w:val="right"/>
        <w:rPr>
          <w:sz w:val="24"/>
        </w:rPr>
      </w:pPr>
      <w:r>
        <w:rPr>
          <w:sz w:val="24"/>
        </w:rPr>
        <w:t>Nikolina Dorić Hadžisejdić</w:t>
      </w:r>
      <w:r w:rsidR="00DA44F6">
        <w:rPr>
          <w:sz w:val="24"/>
        </w:rPr>
        <w:t>,v.r.</w:t>
      </w:r>
    </w:p>
    <w:p w:rsidRDefault="0045448C" w:rsidP="00E95EDE" w:rsidR="0045448C">
      <w:pPr>
        <w:ind w:firstLine="680" w:left="2720"/>
        <w:jc w:val="center"/>
        <w:rPr>
          <w:sz w:val="24"/>
        </w:rPr>
      </w:pPr>
    </w:p>
    <w:p w:rsidRDefault="0042601A" w:rsidR="0042601A">
      <w:pPr>
        <w:jc w:val="both"/>
        <w:rPr>
          <w:sz w:val="24"/>
        </w:rPr>
      </w:pPr>
    </w:p>
    <w:p w:rsidRDefault="00C47F26" w:rsidR="00573F89">
      <w:pPr>
        <w:jc w:val="both"/>
        <w:rPr>
          <w:sz w:val="24"/>
        </w:rPr>
      </w:pPr>
      <w:r>
        <w:rPr>
          <w:sz w:val="24"/>
        </w:rPr>
        <w:t>Uputa o pravnom lijeku</w:t>
      </w:r>
      <w:r w:rsidR="00573F89">
        <w:rPr>
          <w:sz w:val="24"/>
        </w:rPr>
        <w:t>:</w:t>
      </w:r>
    </w:p>
    <w:p w:rsidRDefault="00573F89" w:rsidP="00F05FF6" w:rsidR="00573F89">
      <w:pPr>
        <w:jc w:val="both"/>
        <w:rPr>
          <w:sz w:val="24"/>
        </w:rPr>
      </w:pPr>
      <w:r>
        <w:rPr>
          <w:sz w:val="24"/>
        </w:rPr>
        <w:t xml:space="preserve">Protiv ovog rješenja može se  uložiti žalba Visokom trgovačkom sudu Republike Hrvatske u roku od 8 dana. Žalba se ulaže putem ovog suda u 2 primjerka. </w:t>
      </w:r>
    </w:p>
    <w:p w:rsidRDefault="00B669B6" w:rsidR="00B669B6">
      <w:pPr>
        <w:jc w:val="both"/>
        <w:rPr>
          <w:sz w:val="24"/>
        </w:rPr>
      </w:pPr>
    </w:p>
    <w:p w:rsidRDefault="00573F89" w:rsidR="00573F89">
      <w:pPr>
        <w:jc w:val="both"/>
        <w:rPr>
          <w:sz w:val="24"/>
        </w:rPr>
      </w:pPr>
    </w:p>
    <w:p w:rsidRDefault="00DA44F6" w:rsidP="002B3342" w:rsidR="00DA44F6" w:rsidRPr="00694D64">
      <w:pPr>
        <w:rPr>
          <w:sz w:val="24"/>
          <w:szCs w:val="24"/>
        </w:rPr>
      </w:pPr>
      <w:r w:rsidRPr="00694D64">
        <w:rPr>
          <w:sz w:val="24"/>
          <w:szCs w:val="24"/>
        </w:rPr>
        <w:t>Za točnost otpravka-ovlašteni službenik:</w:t>
      </w:r>
    </w:p>
    <w:p w:rsidRDefault="00DA44F6" w:rsidP="002B3342" w:rsidR="00DA44F6" w:rsidRPr="00694D64">
      <w:pPr>
        <w:rPr>
          <w:sz w:val="24"/>
          <w:szCs w:val="24"/>
        </w:rPr>
      </w:pPr>
      <w:r w:rsidRPr="00694D64">
        <w:rPr>
          <w:sz w:val="24"/>
          <w:szCs w:val="24"/>
        </w:rPr>
        <w:t>Karmela Dolenc</w:t>
      </w:r>
    </w:p>
    <w:p w:rsidRDefault="00DA44F6" w:rsidP="002B3342" w:rsidR="00DA44F6">
      <w:pPr>
        <w:pStyle w:val="Bezproreda"/>
      </w:pPr>
    </w:p>
    <w:p w:rsidRDefault="00DA44F6" w:rsidR="00DA44F6">
      <w:pPr>
        <w:jc w:val="both"/>
        <w:rPr>
          <w:sz w:val="24"/>
        </w:rPr>
      </w:pPr>
    </w:p>
    <w:sectPr w:rsidSect="008E6272" w:rsidR="00DA44F6">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51B0" w:rsidR="008051B0">
      <w:r>
        <w:separator/>
      </w:r>
    </w:p>
  </w:endnote>
  <w:endnote w:id="0" w:type="continuationSeparator">
    <w:p w:rsidRDefault="008051B0" w:rsidR="008051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51B0" w:rsidR="008051B0">
      <w:r>
        <w:separator/>
      </w:r>
    </w:p>
  </w:footnote>
  <w:footnote w:id="0" w:type="continuationSeparator">
    <w:p w:rsidRDefault="008051B0" w:rsidR="008051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7EDE" w:rsidR="00D47EDE"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DA44F6">
      <w:rPr>
        <w:rStyle w:val="Brojstranice"/>
        <w:noProof/>
        <w:sz w:val="24"/>
        <w:szCs w:val="24"/>
      </w:rPr>
      <w:t>2</w:t>
    </w:r>
    <w:r w:rsidRPr="00FB2CE4">
      <w:rPr>
        <w:rStyle w:val="Brojstranice"/>
        <w:sz w:val="24"/>
        <w:szCs w:val="24"/>
      </w:rPr>
      <w:fldChar w:fldCharType="end"/>
    </w:r>
  </w:p>
  <w:p w:rsidRDefault="00112C2D" w:rsidR="00D47EDE">
    <w:pPr>
      <w:jc w:val="right"/>
      <w:rPr>
        <w:sz w:val="24"/>
      </w:rPr>
    </w:pPr>
    <w:r>
      <w:rPr>
        <w:sz w:val="24"/>
      </w:rPr>
      <w:t>89</w:t>
    </w:r>
    <w:r w:rsidR="00F05FF6">
      <w:rPr>
        <w:sz w:val="24"/>
      </w:rPr>
      <w:t>. St-</w:t>
    </w:r>
    <w:r w:rsidR="004954B9">
      <w:rPr>
        <w:sz w:val="24"/>
      </w:rPr>
      <w:t>4664</w:t>
    </w:r>
    <w:r w:rsidR="00F05FF6">
      <w:rPr>
        <w:sz w:val="24"/>
      </w:rPr>
      <w:t>/1</w:t>
    </w:r>
    <w:r w:rsidR="004954B9">
      <w:rPr>
        <w:sz w:val="24"/>
      </w:rPr>
      <w:t>6-</w:t>
    </w:r>
    <w:r w:rsidR="008E6272">
      <w:rPr>
        <w:sz w:val="24"/>
      </w:rPr>
      <w:t>78</w:t>
    </w:r>
  </w:p>
  <w:p w:rsidRDefault="00D47EDE" w:rsidR="00D47ED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49231201"/>
    <w:multiLevelType w:val="hybridMultilevel"/>
    <w:tmpl w:val="DCB0CC42"/>
    <w:lvl w:tplc="4F62F216"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2">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3">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1248E"/>
    <w:rsid w:val="000254BE"/>
    <w:rsid w:val="00070E39"/>
    <w:rsid w:val="00090436"/>
    <w:rsid w:val="000959E1"/>
    <w:rsid w:val="001042FF"/>
    <w:rsid w:val="00112C2D"/>
    <w:rsid w:val="001150F8"/>
    <w:rsid w:val="001453AD"/>
    <w:rsid w:val="00173399"/>
    <w:rsid w:val="00191AB6"/>
    <w:rsid w:val="001D72AB"/>
    <w:rsid w:val="001D7B4C"/>
    <w:rsid w:val="00200347"/>
    <w:rsid w:val="002051FF"/>
    <w:rsid w:val="00213078"/>
    <w:rsid w:val="00226206"/>
    <w:rsid w:val="00236FBE"/>
    <w:rsid w:val="00240FCF"/>
    <w:rsid w:val="0024160B"/>
    <w:rsid w:val="0027172E"/>
    <w:rsid w:val="002800FA"/>
    <w:rsid w:val="002D380A"/>
    <w:rsid w:val="002F4B21"/>
    <w:rsid w:val="002F7FDD"/>
    <w:rsid w:val="00323E87"/>
    <w:rsid w:val="003835D9"/>
    <w:rsid w:val="0038747F"/>
    <w:rsid w:val="003B2EE0"/>
    <w:rsid w:val="003C2088"/>
    <w:rsid w:val="00406479"/>
    <w:rsid w:val="0041069A"/>
    <w:rsid w:val="0042601A"/>
    <w:rsid w:val="004538C2"/>
    <w:rsid w:val="0045448C"/>
    <w:rsid w:val="004701AC"/>
    <w:rsid w:val="004954B9"/>
    <w:rsid w:val="004A74E5"/>
    <w:rsid w:val="004B4857"/>
    <w:rsid w:val="004E56A2"/>
    <w:rsid w:val="005140BE"/>
    <w:rsid w:val="00514ADC"/>
    <w:rsid w:val="00514DEA"/>
    <w:rsid w:val="00571C40"/>
    <w:rsid w:val="00573F89"/>
    <w:rsid w:val="00590DD8"/>
    <w:rsid w:val="0059448A"/>
    <w:rsid w:val="005B27F5"/>
    <w:rsid w:val="005E74BC"/>
    <w:rsid w:val="00605D9C"/>
    <w:rsid w:val="00617ED7"/>
    <w:rsid w:val="00626AAB"/>
    <w:rsid w:val="00672596"/>
    <w:rsid w:val="006B0E7F"/>
    <w:rsid w:val="006B58E5"/>
    <w:rsid w:val="00766D9D"/>
    <w:rsid w:val="007E2F47"/>
    <w:rsid w:val="008051B0"/>
    <w:rsid w:val="0082194B"/>
    <w:rsid w:val="0083451A"/>
    <w:rsid w:val="008747F2"/>
    <w:rsid w:val="008A2E30"/>
    <w:rsid w:val="008A79BB"/>
    <w:rsid w:val="008E6272"/>
    <w:rsid w:val="008F7177"/>
    <w:rsid w:val="00906D18"/>
    <w:rsid w:val="009501DA"/>
    <w:rsid w:val="009549C7"/>
    <w:rsid w:val="009A7414"/>
    <w:rsid w:val="009B38D1"/>
    <w:rsid w:val="009D521E"/>
    <w:rsid w:val="00A10516"/>
    <w:rsid w:val="00A56DD1"/>
    <w:rsid w:val="00A76038"/>
    <w:rsid w:val="00AD216A"/>
    <w:rsid w:val="00AD4289"/>
    <w:rsid w:val="00B26334"/>
    <w:rsid w:val="00B32EFD"/>
    <w:rsid w:val="00B46408"/>
    <w:rsid w:val="00B669B6"/>
    <w:rsid w:val="00B86764"/>
    <w:rsid w:val="00BA4C94"/>
    <w:rsid w:val="00BB60E8"/>
    <w:rsid w:val="00C17D75"/>
    <w:rsid w:val="00C22B27"/>
    <w:rsid w:val="00C33203"/>
    <w:rsid w:val="00C44E71"/>
    <w:rsid w:val="00C47F26"/>
    <w:rsid w:val="00C5150F"/>
    <w:rsid w:val="00C6242C"/>
    <w:rsid w:val="00CD18A4"/>
    <w:rsid w:val="00D13308"/>
    <w:rsid w:val="00D154B1"/>
    <w:rsid w:val="00D47EDE"/>
    <w:rsid w:val="00D5360E"/>
    <w:rsid w:val="00D61FB1"/>
    <w:rsid w:val="00D76D56"/>
    <w:rsid w:val="00D8769D"/>
    <w:rsid w:val="00DA44F6"/>
    <w:rsid w:val="00DC1D9E"/>
    <w:rsid w:val="00E06D11"/>
    <w:rsid w:val="00E350E4"/>
    <w:rsid w:val="00E36D44"/>
    <w:rsid w:val="00E66833"/>
    <w:rsid w:val="00E80511"/>
    <w:rsid w:val="00E95EDE"/>
    <w:rsid w:val="00E969EC"/>
    <w:rsid w:val="00F05FF6"/>
    <w:rsid w:val="00F25DF7"/>
    <w:rsid w:val="00F34CC4"/>
    <w:rsid w:val="00F42190"/>
    <w:rsid w:val="00F47922"/>
    <w:rsid w:val="00FA03D2"/>
    <w:rsid w:val="00FA4D01"/>
    <w:rsid w:val="00FB2CE4"/>
    <w:rsid w:val="00FC58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Tekstbalonia1" w:type="paragraph">
    <w:name w:val="Tekst balončića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Tekstrezerviranogmjesta" w:type="character">
    <w:name w:val="Placeholder Text"/>
    <w:basedOn w:val="Zadanifontodlomka"/>
    <w:uiPriority w:val="99"/>
    <w:semiHidden/>
    <w:rsid w:val="002F7FDD"/>
    <w:rPr>
      <w:color w:val="808080"/>
      <w:bdr w:space="0" w:sz="0" w:color="auto" w:val="none"/>
      <w:shd w:fill="auto" w:color="auto" w:val="clear"/>
    </w:rPr>
  </w:style>
  <w:style w:customStyle="true" w:styleId="eSPISCCParagraphDefaultFont" w:type="character">
    <w:name w:val="eSPIS_CC_Paragraph Default Font"/>
    <w:basedOn w:val="Zadanifontodlomka"/>
    <w:rsid w:val="002F7FD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F7FDD"/>
    <w:rPr>
      <w:noProof/>
      <w:bdr w:space="0" w:sz="0" w:color="auto" w:val="none"/>
      <w:shd w:fill="FFFFCC" w:color="auto" w:val="clear"/>
      <w:lang w:val="hr-HR"/>
    </w:rPr>
  </w:style>
  <w:style w:customStyle="true" w:styleId="PozadinaSvijetloCrvena" w:type="character">
    <w:name w:val="Pozadina_SvijetloCrvena"/>
    <w:basedOn w:val="eSPISCCParagraphDefaultFont"/>
    <w:rsid w:val="002F7FD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F7FDD"/>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173399"/>
    <w:pPr>
      <w:ind w:left="720"/>
      <w:contextualSpacing/>
    </w:pPr>
    <w:rPr>
      <w:sz w:val="22"/>
    </w:rPr>
  </w:style>
  <w:style w:styleId="Bezproreda" w:type="paragraph">
    <w:name w:val="No Spacing"/>
    <w:uiPriority w:val="1"/>
    <w:qFormat/>
    <w:rsid w:val="00DA44F6"/>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Tekstbalonia1" w:type="paragraph">
    <w:name w:val="Tekst balončića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Tekstrezerviranogmjesta" w:type="character">
    <w:name w:val="Placeholder Text"/>
    <w:basedOn w:val="Zadanifontodlomka"/>
    <w:uiPriority w:val="99"/>
    <w:semiHidden/>
    <w:rsid w:val="002F7FDD"/>
    <w:rPr>
      <w:color w:val="808080"/>
      <w:bdr w:color="auto" w:space="0" w:sz="0" w:val="none"/>
      <w:shd w:color="auto" w:fill="auto" w:val="clear"/>
    </w:rPr>
  </w:style>
  <w:style w:customStyle="1" w:styleId="eSPISCCParagraphDefaultFont" w:type="character">
    <w:name w:val="eSPIS_CC_Paragraph Default Font"/>
    <w:basedOn w:val="Zadanifontodlomka"/>
    <w:rsid w:val="002F7FD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F7FDD"/>
    <w:rPr>
      <w:noProof/>
      <w:bdr w:color="auto" w:space="0" w:sz="0" w:val="none"/>
      <w:shd w:color="auto" w:fill="FFFFCC" w:val="clear"/>
      <w:lang w:val="hr-HR"/>
    </w:rPr>
  </w:style>
  <w:style w:customStyle="1" w:styleId="PozadinaSvijetloCrvena" w:type="character">
    <w:name w:val="Pozadina_SvijetloCrvena"/>
    <w:basedOn w:val="eSPISCCParagraphDefaultFont"/>
    <w:rsid w:val="002F7FD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F7FDD"/>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173399"/>
    <w:pPr>
      <w:ind w:left="720"/>
      <w:contextualSpacing/>
    </w:pPr>
    <w:rPr>
      <w:sz w:val="22"/>
    </w:rPr>
  </w:style>
  <w:style w:styleId="Bezproreda" w:type="paragraph">
    <w:name w:val="No Spacing"/>
    <w:uiPriority w:val="1"/>
    <w:qFormat/>
    <w:rsid w:val="00DA44F6"/>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21339743830</item>
      <item>, OIB 70663193635</item>
      <item>, OIB 16457179668</item>
      <item>, OIB 18683136487</item>
      <item>, OIB 16488001145</item>
      <item>, OIB null</item>
      <item>, OIB null</item>
      <item>, OIB 10068497438</item>
    </izvorni_sadrzaj>
    <derivirana_varijabla naziv="DomainObject.Predmet.SudioniciListNazivOIB_1">
      <item>, OIB 85821130368</item>
      <item>, OIB 21339743830</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C36C92-84F1-4D84-B0EA-23B1BBFCF7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1911</properties:Characters>
  <properties:Lines>63</properties:Lines>
  <properties:Paragraphs>24</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2016-03-08T14:11:00Z</dcterms:created>
  <dc:creator>user</dc:creator>
  <cp:lastModifiedBy>Karmela Dolenc</cp:lastModifiedBy>
  <cp:lastPrinted>2017-04-25T09:42:00Z</cp:lastPrinted>
  <dcterms:modified xmlns:xsi="http://www.w3.org/2001/XMLSchema-instance" xsi:type="dcterms:W3CDTF">2017-04-25T09:42:00Z</dcterms:modified>
  <cp:revision>9</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