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b1b3b7" w14:paraId="5b1b3b7" w:rsidRDefault="001D32A9" w:rsidP="001D32A9" w:rsidR="001D32A9" w:rsidRPr="001D32A9">
      <w:pPr>
        <w15:collapsed w:val="false"/>
        <w:rPr>
          <w:szCs w:val="20"/>
          <w:lang w:eastAsia="hr-HR" w:val="en-GB"/>
        </w:rPr>
      </w:pPr>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 xml:space="preserve">Zagreb, </w:t>
            </w:r>
            <w:proofErr w:type="spellStart"/>
            <w:r w:rsidRPr="001D32A9">
              <w:rPr>
                <w:lang w:eastAsia="hr-HR" w:val="en-GB"/>
              </w:rPr>
              <w:t>Amruševa</w:t>
            </w:r>
            <w:proofErr w:type="spellEnd"/>
            <w:r w:rsidRPr="001D32A9">
              <w:rPr>
                <w:lang w:eastAsia="hr-HR" w:val="en-GB"/>
              </w:rPr>
              <w:t xml:space="preserve">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24656B" w:rsidP="0024656B" w:rsidR="0024656B" w:rsidRPr="002635B0">
      <w:pPr>
        <w:jc w:val="both"/>
      </w:pPr>
    </w:p>
    <w:p w:rsidRDefault="003D246D" w:rsidP="00573F35" w:rsidR="00573F35">
      <w:pPr>
        <w:jc w:val="both"/>
      </w:pPr>
      <w:r w:rsidRPr="002B0335">
        <w:t xml:space="preserve">Trgovački sud u Zagrebu, po sucu Nikoli Ribariću, u stečajnom predmetu u povodu zahtjeva FINANCIJSKE AGENCIJE, za provedbu stečajnog postupka nad dužnikom </w:t>
      </w:r>
      <w:r>
        <w:t xml:space="preserve"> </w:t>
      </w:r>
    </w:p>
    <w:p w:rsidRDefault="0092456F" w:rsidP="00573F35" w:rsidR="003D246D">
      <w:pPr>
        <w:jc w:val="both"/>
      </w:pPr>
      <w:r w:rsidRPr="0092456F">
        <w:t>VTI d.o.o.</w:t>
      </w:r>
      <w:r>
        <w:t xml:space="preserve">, Zagreb (Grad Zagreb), Harambašićeva 19/1, OIB: </w:t>
      </w:r>
      <w:r w:rsidRPr="0092456F">
        <w:t>27440711764</w:t>
      </w:r>
      <w:r w:rsidR="003D246D">
        <w:t xml:space="preserve">, dana </w:t>
      </w:r>
      <w:r w:rsidR="00573F35">
        <w:t>20</w:t>
      </w:r>
      <w:r w:rsidR="003D246D">
        <w:t>. ožujka 2017.</w:t>
      </w:r>
    </w:p>
    <w:p w:rsidRDefault="003D246D" w:rsidP="00573F35" w:rsidR="003D246D">
      <w:pPr>
        <w:jc w:val="both"/>
      </w:pPr>
    </w:p>
    <w:p w:rsidRDefault="00D73810" w:rsidP="004D60A7" w:rsidR="00D73810">
      <w:pPr>
        <w:jc w:val="both"/>
      </w:pPr>
    </w:p>
    <w:p w:rsidRDefault="00E43B53" w:rsidP="00E43B53" w:rsidR="00E43B53" w:rsidRPr="00B77765">
      <w:pPr>
        <w:jc w:val="center"/>
      </w:pPr>
      <w:r w:rsidRPr="00B77765">
        <w:t>r i j e š i o   j e</w:t>
      </w:r>
    </w:p>
    <w:p w:rsidRDefault="00E43B53" w:rsidP="00E43B53" w:rsidR="00E43B53" w:rsidRPr="00B77765"/>
    <w:p w:rsidRDefault="000631BD" w:rsidP="004501DB" w:rsidR="004501DB">
      <w:pPr>
        <w:ind w:left="540"/>
        <w:jc w:val="both"/>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92456F" w:rsidRPr="0092456F">
        <w:t>VTI d.o.o.</w:t>
      </w:r>
      <w:r w:rsidR="0092456F">
        <w:t xml:space="preserve">, Zagreb (Grad Zagreb), Harambašićeva 19/1, OIB: </w:t>
      </w:r>
      <w:r w:rsidR="0092456F" w:rsidRPr="0092456F">
        <w:t>27440711764</w:t>
      </w:r>
      <w:r w:rsidR="00076780">
        <w:t>.</w:t>
      </w:r>
    </w:p>
    <w:p w:rsidRDefault="00076780" w:rsidP="004501DB" w:rsidR="00076780">
      <w:pPr>
        <w:ind w:left="540"/>
        <w:jc w:val="both"/>
      </w:pPr>
    </w:p>
    <w:p w:rsidRDefault="004501DB" w:rsidP="004501DB" w:rsidR="004501DB">
      <w:pPr>
        <w:ind w:left="540"/>
        <w:jc w:val="center"/>
      </w:pPr>
      <w:r w:rsidRPr="00E974B3">
        <w:t xml:space="preserve">z a k </w:t>
      </w:r>
      <w:proofErr w:type="spellStart"/>
      <w:r w:rsidRPr="00E974B3">
        <w:t>lj</w:t>
      </w:r>
      <w:proofErr w:type="spellEnd"/>
      <w:r w:rsidRPr="00E974B3">
        <w:t xml:space="preserve">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185EF1" w:rsidP="00D73810" w:rsidR="00185EF1">
      <w:pPr>
        <w:pStyle w:val="Odlomakpopisa"/>
        <w:ind w:left="540"/>
        <w:jc w:val="both"/>
      </w:pPr>
    </w:p>
    <w:p w:rsidRDefault="0092456F" w:rsidP="0092456F" w:rsidR="0092456F">
      <w:pPr>
        <w:pStyle w:val="Odlomakpopisa"/>
        <w:ind w:left="540"/>
        <w:jc w:val="both"/>
      </w:pPr>
      <w:r>
        <w:t xml:space="preserve">Zdravko </w:t>
      </w:r>
      <w:proofErr w:type="spellStart"/>
      <w:r>
        <w:t>Karanović</w:t>
      </w:r>
      <w:proofErr w:type="spellEnd"/>
      <w:r>
        <w:t xml:space="preserve">, OIB: 74256642334 </w:t>
      </w:r>
    </w:p>
    <w:p w:rsidRDefault="0092456F" w:rsidP="0092456F" w:rsidR="0092456F">
      <w:pPr>
        <w:pStyle w:val="Odlomakpopisa"/>
        <w:ind w:left="540"/>
        <w:jc w:val="both"/>
      </w:pPr>
      <w:r>
        <w:t xml:space="preserve">Zagreb, Lošinjska 33 </w:t>
      </w:r>
    </w:p>
    <w:p w:rsidRDefault="0092456F" w:rsidP="0092456F" w:rsidR="0092456F">
      <w:pPr>
        <w:pStyle w:val="Odlomakpopisa"/>
        <w:ind w:left="540"/>
        <w:jc w:val="both"/>
      </w:pPr>
    </w:p>
    <w:p w:rsidRDefault="0092456F" w:rsidP="0092456F" w:rsidR="0092456F">
      <w:pPr>
        <w:pStyle w:val="Odlomakpopisa"/>
        <w:ind w:left="540"/>
        <w:jc w:val="both"/>
      </w:pPr>
      <w:r>
        <w:t xml:space="preserve">i </w:t>
      </w:r>
    </w:p>
    <w:p w:rsidRDefault="0092456F" w:rsidP="0092456F" w:rsidR="0092456F">
      <w:pPr>
        <w:pStyle w:val="Odlomakpopisa"/>
        <w:ind w:left="540"/>
        <w:jc w:val="both"/>
      </w:pPr>
      <w:r>
        <w:t xml:space="preserve"> </w:t>
      </w:r>
    </w:p>
    <w:p w:rsidRDefault="0092456F" w:rsidP="0092456F" w:rsidR="0092456F">
      <w:pPr>
        <w:pStyle w:val="Odlomakpopisa"/>
        <w:ind w:left="540"/>
        <w:jc w:val="both"/>
      </w:pPr>
      <w:r>
        <w:t xml:space="preserve">Snježana </w:t>
      </w:r>
      <w:proofErr w:type="spellStart"/>
      <w:r>
        <w:t>Karanović</w:t>
      </w:r>
      <w:proofErr w:type="spellEnd"/>
      <w:r>
        <w:t xml:space="preserve">, OIB: 74356162619 </w:t>
      </w:r>
    </w:p>
    <w:p w:rsidRDefault="0092456F" w:rsidP="0092456F" w:rsidR="001333DB">
      <w:pPr>
        <w:pStyle w:val="Odlomakpopisa"/>
        <w:ind w:left="540"/>
        <w:jc w:val="both"/>
      </w:pPr>
      <w:r>
        <w:t xml:space="preserve">Zagreb, Lošinjska 33  </w:t>
      </w:r>
    </w:p>
    <w:p w:rsidRDefault="0092456F" w:rsidP="0092456F" w:rsidR="0092456F">
      <w:pPr>
        <w:pStyle w:val="Odlomakpopisa"/>
        <w:ind w:left="540"/>
        <w:jc w:val="both"/>
      </w:pPr>
    </w:p>
    <w:p w:rsidRDefault="0092456F" w:rsidP="0092456F" w:rsidR="0092456F">
      <w:pPr>
        <w:pStyle w:val="Odlomakpopisa"/>
        <w:ind w:left="540"/>
        <w:jc w:val="both"/>
      </w:pPr>
    </w:p>
    <w:p w:rsidRDefault="004501DB" w:rsidP="0060532B" w:rsidR="004501DB" w:rsidRPr="00E974B3">
      <w:pPr>
        <w:pStyle w:val="Odlomakpopisa"/>
        <w:ind w:left="540"/>
        <w:jc w:val="both"/>
      </w:pPr>
      <w:r w:rsidRPr="00E974B3">
        <w:t xml:space="preserve">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w:t>
      </w:r>
      <w:r w:rsidRPr="00E974B3">
        <w:lastRenderedPageBreak/>
        <w:t>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proofErr w:type="spellStart"/>
      <w:r w:rsidR="00E43B53" w:rsidRPr="00FF7B6E">
        <w:t>dređuje</w:t>
      </w:r>
      <w:proofErr w:type="spellEnd"/>
      <w:r w:rsidR="00E43B53" w:rsidRPr="00FF7B6E">
        <w:t xml:space="preserve"> se ročište radi izjašnjenja o prijedlogu za otvaranje stečajnog postupka za </w:t>
      </w:r>
      <w:r w:rsidR="00EA067D">
        <w:rPr>
          <w:b/>
        </w:rPr>
        <w:t>26</w:t>
      </w:r>
      <w:r w:rsidR="00B90663" w:rsidRPr="00B90663">
        <w:rPr>
          <w:b/>
        </w:rPr>
        <w:t>. travnja</w:t>
      </w:r>
      <w:r w:rsidR="00CE12FE" w:rsidRPr="00B90663">
        <w:rPr>
          <w:b/>
        </w:rPr>
        <w:t xml:space="preserve"> 201</w:t>
      </w:r>
      <w:r w:rsidR="00B90663" w:rsidRPr="00B90663">
        <w:rPr>
          <w:b/>
        </w:rPr>
        <w:t>7</w:t>
      </w:r>
      <w:r w:rsidR="00CE12FE" w:rsidRPr="00B90663">
        <w:rPr>
          <w:b/>
        </w:rPr>
        <w:t xml:space="preserve">. u </w:t>
      </w:r>
      <w:r w:rsidR="001333DB">
        <w:rPr>
          <w:b/>
        </w:rPr>
        <w:t>10,</w:t>
      </w:r>
      <w:r w:rsidR="0092456F">
        <w:rPr>
          <w:b/>
        </w:rPr>
        <w:t>1</w:t>
      </w:r>
      <w:r w:rsidR="001333DB">
        <w:rPr>
          <w:b/>
        </w:rPr>
        <w:t>5</w:t>
      </w:r>
      <w:r w:rsidR="00015B4B">
        <w:rPr>
          <w:b/>
        </w:rPr>
        <w:t xml:space="preserve"> sati</w:t>
      </w:r>
      <w:r w:rsidR="00E43B53" w:rsidRPr="00FF7B6E">
        <w:t>,</w:t>
      </w:r>
      <w:r w:rsidR="00E43B53" w:rsidRPr="00FF7B6E">
        <w:rPr>
          <w:bCs/>
        </w:rPr>
        <w:t xml:space="preserve"> 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0E6055" w:rsidR="000E6055">
      <w:pPr>
        <w:numPr>
          <w:ilvl w:val="0"/>
          <w:numId w:val="4"/>
        </w:numPr>
        <w:jc w:val="both"/>
      </w:pPr>
      <w:r w:rsidRPr="00B77765">
        <w:t>zastupni</w:t>
      </w:r>
      <w:r w:rsidR="00F12417">
        <w:t>ci</w:t>
      </w:r>
      <w:r w:rsidRPr="00B77765">
        <w:t xml:space="preserve"> p</w:t>
      </w:r>
      <w:r w:rsidR="002D799D" w:rsidRPr="00B77765">
        <w:t>o zakonu dužn</w:t>
      </w:r>
      <w:r w:rsidR="00CF440D">
        <w:t>ika</w:t>
      </w:r>
      <w:r w:rsidR="00A360A5" w:rsidRPr="00A360A5">
        <w:t xml:space="preserve"> </w:t>
      </w:r>
    </w:p>
    <w:p w:rsidRDefault="0092456F" w:rsidP="0092456F" w:rsidR="0092456F">
      <w:pPr>
        <w:numPr>
          <w:ilvl w:val="0"/>
          <w:numId w:val="4"/>
        </w:numPr>
        <w:jc w:val="both"/>
      </w:pPr>
      <w:r>
        <w:t xml:space="preserve">Zdravko </w:t>
      </w:r>
      <w:proofErr w:type="spellStart"/>
      <w:r>
        <w:t>Karanović</w:t>
      </w:r>
      <w:proofErr w:type="spellEnd"/>
      <w:r>
        <w:t xml:space="preserve">, OIB: 74256642334 </w:t>
      </w:r>
    </w:p>
    <w:p w:rsidRDefault="0092456F" w:rsidP="0092456F" w:rsidR="0092456F">
      <w:pPr>
        <w:numPr>
          <w:ilvl w:val="0"/>
          <w:numId w:val="4"/>
        </w:numPr>
        <w:jc w:val="both"/>
      </w:pPr>
      <w:r>
        <w:t xml:space="preserve">Zagreb, Lošinjska 33 </w:t>
      </w:r>
    </w:p>
    <w:p w:rsidRDefault="0092456F" w:rsidP="0092456F" w:rsidR="0092456F">
      <w:pPr>
        <w:numPr>
          <w:ilvl w:val="0"/>
          <w:numId w:val="4"/>
        </w:numPr>
        <w:jc w:val="both"/>
      </w:pPr>
    </w:p>
    <w:p w:rsidRDefault="0092456F" w:rsidP="0092456F" w:rsidR="0092456F">
      <w:pPr>
        <w:numPr>
          <w:ilvl w:val="0"/>
          <w:numId w:val="4"/>
        </w:numPr>
        <w:jc w:val="both"/>
      </w:pPr>
      <w:r>
        <w:t xml:space="preserve">i </w:t>
      </w:r>
    </w:p>
    <w:p w:rsidRDefault="0092456F" w:rsidP="0092456F" w:rsidR="0092456F">
      <w:pPr>
        <w:numPr>
          <w:ilvl w:val="0"/>
          <w:numId w:val="4"/>
        </w:numPr>
        <w:jc w:val="both"/>
      </w:pPr>
      <w:r>
        <w:t xml:space="preserve"> </w:t>
      </w:r>
    </w:p>
    <w:p w:rsidRDefault="0092456F" w:rsidP="0092456F" w:rsidR="0092456F">
      <w:pPr>
        <w:numPr>
          <w:ilvl w:val="0"/>
          <w:numId w:val="4"/>
        </w:numPr>
        <w:jc w:val="both"/>
      </w:pPr>
      <w:r>
        <w:t xml:space="preserve">Snježana </w:t>
      </w:r>
      <w:proofErr w:type="spellStart"/>
      <w:r>
        <w:t>Karanović</w:t>
      </w:r>
      <w:proofErr w:type="spellEnd"/>
      <w:r>
        <w:t xml:space="preserve">, OIB: 74356162619 </w:t>
      </w:r>
    </w:p>
    <w:p w:rsidRDefault="0092456F" w:rsidP="0092456F" w:rsidR="00815321">
      <w:pPr>
        <w:numPr>
          <w:ilvl w:val="0"/>
          <w:numId w:val="4"/>
        </w:numPr>
        <w:tabs>
          <w:tab w:pos="1440" w:val="num"/>
        </w:tabs>
        <w:jc w:val="both"/>
      </w:pPr>
      <w:r>
        <w:t xml:space="preserve">Zagreb, Lošinjska 33  </w:t>
      </w:r>
      <w:r w:rsidR="00FB5FF2" w:rsidRPr="00B77765">
        <w:t>Financijska agencija</w:t>
      </w:r>
    </w:p>
    <w:p w:rsidRDefault="006743A1" w:rsidP="00EA067D" w:rsidR="00EA067D">
      <w:pPr>
        <w:numPr>
          <w:ilvl w:val="0"/>
          <w:numId w:val="4"/>
        </w:numPr>
        <w:tabs>
          <w:tab w:pos="928" w:val="clear"/>
          <w:tab w:pos="720" w:val="num"/>
        </w:tabs>
        <w:ind w:left="720"/>
        <w:jc w:val="both"/>
      </w:pPr>
      <w:r w:rsidRPr="00B77765">
        <w:t>pravna osoba koja za dužnika obavlja poslove platnog prometa:</w:t>
      </w:r>
      <w:r w:rsidR="003D246D">
        <w:t xml:space="preserve"> </w:t>
      </w:r>
      <w:r w:rsidR="0092456F">
        <w:t>Hypo Alpe –</w:t>
      </w:r>
      <w:proofErr w:type="spellStart"/>
      <w:r w:rsidR="0092456F">
        <w:t>Adria</w:t>
      </w:r>
      <w:proofErr w:type="spellEnd"/>
      <w:r w:rsidR="0092456F">
        <w:t xml:space="preserve"> –Bank d.d., Zagrebačka banka d.d., </w:t>
      </w:r>
      <w:proofErr w:type="spellStart"/>
      <w:r w:rsidR="0092456F">
        <w:t>Štedbanka</w:t>
      </w:r>
      <w:proofErr w:type="spellEnd"/>
      <w:r w:rsidR="0092456F">
        <w:t xml:space="preserve"> d.d.</w:t>
      </w:r>
    </w:p>
    <w:p w:rsidRDefault="001D5357" w:rsidP="001D5357" w:rsidR="001D5357">
      <w:pPr>
        <w:ind w:left="720"/>
        <w:jc w:val="both"/>
      </w:pPr>
    </w:p>
    <w:p w:rsidRDefault="00E43B53" w:rsidP="0060532B" w:rsidR="00E43B53" w:rsidRPr="00B77765">
      <w:pPr>
        <w:pStyle w:val="Odlomakpopisa"/>
        <w:numPr>
          <w:ilvl w:val="0"/>
          <w:numId w:val="5"/>
        </w:numPr>
        <w:tabs>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93760" w:rsidP="000E2D4A" w:rsidR="00E93760">
      <w:pPr>
        <w:pStyle w:val="Tijeloteksta"/>
        <w:jc w:val="center"/>
      </w:pPr>
    </w:p>
    <w:p w:rsidRDefault="00E93760" w:rsidP="00E93760" w:rsidR="00E93760">
      <w:pPr>
        <w:ind w:firstLine="555"/>
        <w:jc w:val="both"/>
      </w:pPr>
      <w:r>
        <w:t>FINA-e Regionalni centar Zagreb, podnijela je ovom sudu prijedlog za otvaranje stečajnog postupka nad dužnikom.</w:t>
      </w:r>
    </w:p>
    <w:p w:rsidRDefault="00E93760" w:rsidP="00E93760" w:rsidR="00E93760">
      <w:pPr>
        <w:ind w:firstLine="555"/>
        <w:jc w:val="both"/>
      </w:pPr>
    </w:p>
    <w:p w:rsidRDefault="00E93760" w:rsidP="00E93760" w:rsidR="00E93760"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93760" w:rsidP="00E93760" w:rsidR="00E93760" w:rsidRPr="00E974B3">
      <w:pPr>
        <w:ind w:firstLine="709"/>
        <w:jc w:val="both"/>
      </w:pPr>
    </w:p>
    <w:p w:rsidRDefault="00E93760" w:rsidP="00E93760" w:rsidR="00E93760" w:rsidRPr="00E974B3">
      <w:pPr>
        <w:ind w:firstLine="709"/>
        <w:jc w:val="both"/>
        <w:rPr>
          <w:lang w:val="en-GB"/>
        </w:rPr>
      </w:pPr>
      <w:r w:rsidRPr="00E974B3">
        <w:lastRenderedPageBreak/>
        <w:t xml:space="preserve">Financijska agencija, kao predlagatelj, navela je u prijedlogu za otvaranje stečajnog postupka kako dužnik na dan </w:t>
      </w:r>
      <w:r w:rsidR="003D246D">
        <w:t>1.</w:t>
      </w:r>
      <w:r w:rsidR="00EA067D">
        <w:t xml:space="preserve"> 9. </w:t>
      </w:r>
      <w:r>
        <w:t>2016</w:t>
      </w:r>
      <w:r w:rsidRPr="00E974B3">
        <w:t xml:space="preserve">. u Očevidniku redoslijeda osnova za plaćanje ima evidentirane neizvršene osnove za plaćanje u neprekinutom razdoblju od 120 dana, u ukupnom iznosu od </w:t>
      </w:r>
      <w:r w:rsidR="0043653C">
        <w:t>261.787,61 kn</w:t>
      </w:r>
      <w:r w:rsidRPr="00E974B3">
        <w:t xml:space="preserve">, kao i da dužnik ima </w:t>
      </w:r>
      <w:r>
        <w:t>1</w:t>
      </w:r>
      <w:r w:rsidRPr="00E974B3">
        <w:t xml:space="preserve"> zaposlen</w:t>
      </w:r>
      <w:r>
        <w:t>og</w:t>
      </w:r>
      <w:r w:rsidRPr="00E974B3">
        <w:t xml:space="preserve">. </w:t>
      </w:r>
      <w:r w:rsidRPr="00E974B3">
        <w:rPr>
          <w:lang w:val="en-GB"/>
        </w:rPr>
        <w:t xml:space="preserve">S </w:t>
      </w:r>
      <w:proofErr w:type="spellStart"/>
      <w:r w:rsidRPr="00E974B3">
        <w:rPr>
          <w:lang w:val="en-GB"/>
        </w:rPr>
        <w:t>obzirom</w:t>
      </w:r>
      <w:proofErr w:type="spellEnd"/>
      <w:r w:rsidRPr="00E974B3">
        <w:rPr>
          <w:lang w:val="en-GB"/>
        </w:rPr>
        <w:t xml:space="preserve"> </w:t>
      </w:r>
      <w:proofErr w:type="spellStart"/>
      <w:r w:rsidRPr="00E974B3">
        <w:rPr>
          <w:lang w:val="en-GB"/>
        </w:rPr>
        <w:t>na</w:t>
      </w:r>
      <w:proofErr w:type="spellEnd"/>
      <w:r w:rsidRPr="00E974B3">
        <w:rPr>
          <w:lang w:val="en-GB"/>
        </w:rPr>
        <w:t xml:space="preserve"> to da </w:t>
      </w:r>
      <w:proofErr w:type="spellStart"/>
      <w:r w:rsidRPr="00E974B3">
        <w:rPr>
          <w:lang w:val="en-GB"/>
        </w:rPr>
        <w:t>predlagatelj</w:t>
      </w:r>
      <w:proofErr w:type="spellEnd"/>
      <w:r w:rsidRPr="00E974B3">
        <w:rPr>
          <w:lang w:val="en-GB"/>
        </w:rPr>
        <w:t xml:space="preserve"> </w:t>
      </w:r>
      <w:proofErr w:type="spellStart"/>
      <w:r w:rsidRPr="00E974B3">
        <w:rPr>
          <w:lang w:val="en-GB"/>
        </w:rPr>
        <w:t>vodi</w:t>
      </w:r>
      <w:proofErr w:type="spellEnd"/>
      <w:r w:rsidRPr="00E974B3">
        <w:rPr>
          <w:lang w:val="en-GB"/>
        </w:rPr>
        <w:t xml:space="preserve"> </w:t>
      </w:r>
      <w:proofErr w:type="spellStart"/>
      <w:r w:rsidRPr="00E974B3">
        <w:rPr>
          <w:lang w:val="en-GB"/>
        </w:rPr>
        <w:t>Očevidnik</w:t>
      </w:r>
      <w:proofErr w:type="spellEnd"/>
      <w:r w:rsidRPr="00E974B3">
        <w:rPr>
          <w:lang w:val="en-GB"/>
        </w:rPr>
        <w:t xml:space="preserve"> </w:t>
      </w:r>
      <w:proofErr w:type="spellStart"/>
      <w:r w:rsidRPr="00E974B3">
        <w:rPr>
          <w:lang w:val="en-GB"/>
        </w:rPr>
        <w:t>redoslijeda</w:t>
      </w:r>
      <w:proofErr w:type="spellEnd"/>
      <w:r w:rsidRPr="00E974B3">
        <w:rPr>
          <w:lang w:val="en-GB"/>
        </w:rPr>
        <w:t xml:space="preserve"> </w:t>
      </w:r>
      <w:proofErr w:type="spellStart"/>
      <w:r w:rsidRPr="00E974B3">
        <w:rPr>
          <w:lang w:val="en-GB"/>
        </w:rPr>
        <w:t>osnova</w:t>
      </w:r>
      <w:proofErr w:type="spellEnd"/>
      <w:r w:rsidRPr="00E974B3">
        <w:rPr>
          <w:lang w:val="en-GB"/>
        </w:rPr>
        <w:t xml:space="preserve"> </w:t>
      </w:r>
      <w:proofErr w:type="spellStart"/>
      <w:r w:rsidRPr="00E974B3">
        <w:rPr>
          <w:lang w:val="en-GB"/>
        </w:rPr>
        <w:t>za</w:t>
      </w:r>
      <w:proofErr w:type="spellEnd"/>
      <w:r w:rsidRPr="00E974B3">
        <w:rPr>
          <w:lang w:val="en-GB"/>
        </w:rPr>
        <w:t xml:space="preserve"> </w:t>
      </w:r>
      <w:proofErr w:type="spellStart"/>
      <w:r w:rsidRPr="00E974B3">
        <w:rPr>
          <w:lang w:val="en-GB"/>
        </w:rPr>
        <w:t>plaćanje</w:t>
      </w:r>
      <w:proofErr w:type="spellEnd"/>
      <w:r w:rsidRPr="00E974B3">
        <w:rPr>
          <w:lang w:val="en-GB"/>
        </w:rPr>
        <w:t xml:space="preserve">, sud je </w:t>
      </w:r>
      <w:proofErr w:type="spellStart"/>
      <w:r w:rsidRPr="00E974B3">
        <w:rPr>
          <w:lang w:val="en-GB"/>
        </w:rPr>
        <w:t>prihvatio</w:t>
      </w:r>
      <w:proofErr w:type="spellEnd"/>
      <w:r w:rsidRPr="00E974B3">
        <w:rPr>
          <w:lang w:val="en-GB"/>
        </w:rPr>
        <w:t xml:space="preserve"> </w:t>
      </w:r>
      <w:proofErr w:type="spellStart"/>
      <w:r w:rsidRPr="00E974B3">
        <w:rPr>
          <w:lang w:val="en-GB"/>
        </w:rPr>
        <w:t>predlagateljeve</w:t>
      </w:r>
      <w:proofErr w:type="spellEnd"/>
      <w:r w:rsidRPr="00E974B3">
        <w:rPr>
          <w:lang w:val="en-GB"/>
        </w:rPr>
        <w:t xml:space="preserve"> </w:t>
      </w:r>
      <w:proofErr w:type="spellStart"/>
      <w:r w:rsidRPr="00E974B3">
        <w:rPr>
          <w:lang w:val="en-GB"/>
        </w:rPr>
        <w:t>tvrdnje</w:t>
      </w:r>
      <w:proofErr w:type="spellEnd"/>
      <w:r w:rsidRPr="00E974B3">
        <w:rPr>
          <w:lang w:val="en-GB"/>
        </w:rPr>
        <w:t xml:space="preserve"> o </w:t>
      </w:r>
      <w:proofErr w:type="spellStart"/>
      <w:r w:rsidRPr="00E974B3">
        <w:rPr>
          <w:lang w:val="en-GB"/>
        </w:rPr>
        <w:t>neprekinutom</w:t>
      </w:r>
      <w:proofErr w:type="spellEnd"/>
      <w:r w:rsidRPr="00E974B3">
        <w:rPr>
          <w:lang w:val="en-GB"/>
        </w:rPr>
        <w:t xml:space="preserve"> </w:t>
      </w:r>
      <w:proofErr w:type="spellStart"/>
      <w:r w:rsidRPr="00E974B3">
        <w:rPr>
          <w:lang w:val="en-GB"/>
        </w:rPr>
        <w:t>razdoblju</w:t>
      </w:r>
      <w:proofErr w:type="spellEnd"/>
      <w:r w:rsidRPr="00E974B3">
        <w:rPr>
          <w:lang w:val="en-GB"/>
        </w:rPr>
        <w:t xml:space="preserve"> </w:t>
      </w:r>
      <w:proofErr w:type="spellStart"/>
      <w:r w:rsidRPr="00E974B3">
        <w:rPr>
          <w:lang w:val="en-GB"/>
        </w:rPr>
        <w:t>evidentiranih</w:t>
      </w:r>
      <w:proofErr w:type="spellEnd"/>
      <w:r w:rsidRPr="00E974B3">
        <w:rPr>
          <w:lang w:val="en-GB"/>
        </w:rPr>
        <w:t xml:space="preserve"> </w:t>
      </w:r>
      <w:proofErr w:type="spellStart"/>
      <w:r w:rsidRPr="00E974B3">
        <w:rPr>
          <w:lang w:val="en-GB"/>
        </w:rPr>
        <w:t>neizvršenih</w:t>
      </w:r>
      <w:proofErr w:type="spellEnd"/>
      <w:r w:rsidRPr="00E974B3">
        <w:rPr>
          <w:lang w:val="en-GB"/>
        </w:rPr>
        <w:t xml:space="preserve"> </w:t>
      </w:r>
      <w:proofErr w:type="spellStart"/>
      <w:r w:rsidRPr="00E974B3">
        <w:rPr>
          <w:lang w:val="en-GB"/>
        </w:rPr>
        <w:t>osnova</w:t>
      </w:r>
      <w:proofErr w:type="spellEnd"/>
      <w:r w:rsidRPr="00E974B3">
        <w:rPr>
          <w:lang w:val="en-GB"/>
        </w:rPr>
        <w:t xml:space="preserve"> </w:t>
      </w:r>
      <w:proofErr w:type="spellStart"/>
      <w:r w:rsidRPr="00E974B3">
        <w:rPr>
          <w:lang w:val="en-GB"/>
        </w:rPr>
        <w:t>za</w:t>
      </w:r>
      <w:proofErr w:type="spellEnd"/>
      <w:r w:rsidRPr="00E974B3">
        <w:rPr>
          <w:lang w:val="en-GB"/>
        </w:rPr>
        <w:t xml:space="preserve"> </w:t>
      </w:r>
      <w:proofErr w:type="spellStart"/>
      <w:r w:rsidRPr="00E974B3">
        <w:rPr>
          <w:lang w:val="en-GB"/>
        </w:rPr>
        <w:t>plaćanje</w:t>
      </w:r>
      <w:proofErr w:type="spellEnd"/>
      <w:r w:rsidRPr="00E974B3">
        <w:rPr>
          <w:lang w:val="en-GB"/>
        </w:rPr>
        <w:t xml:space="preserve"> </w:t>
      </w:r>
      <w:proofErr w:type="spellStart"/>
      <w:r w:rsidRPr="00E974B3">
        <w:rPr>
          <w:lang w:val="en-GB"/>
        </w:rPr>
        <w:t>koji</w:t>
      </w:r>
      <w:proofErr w:type="spellEnd"/>
      <w:r w:rsidRPr="00E974B3">
        <w:rPr>
          <w:lang w:val="en-GB"/>
        </w:rPr>
        <w:t xml:space="preserve"> </w:t>
      </w:r>
      <w:proofErr w:type="spellStart"/>
      <w:r w:rsidRPr="00E974B3">
        <w:rPr>
          <w:lang w:val="en-GB"/>
        </w:rPr>
        <w:t>su</w:t>
      </w:r>
      <w:proofErr w:type="spellEnd"/>
      <w:r w:rsidRPr="00E974B3">
        <w:rPr>
          <w:lang w:val="en-GB"/>
        </w:rPr>
        <w:t xml:space="preserve"> </w:t>
      </w:r>
      <w:proofErr w:type="spellStart"/>
      <w:r w:rsidRPr="00E974B3">
        <w:rPr>
          <w:lang w:val="en-GB"/>
        </w:rPr>
        <w:t>zavedeni</w:t>
      </w:r>
      <w:proofErr w:type="spellEnd"/>
      <w:r w:rsidRPr="00E974B3">
        <w:rPr>
          <w:lang w:val="en-GB"/>
        </w:rPr>
        <w:t xml:space="preserve"> u </w:t>
      </w:r>
      <w:proofErr w:type="spellStart"/>
      <w:proofErr w:type="gramStart"/>
      <w:r w:rsidRPr="00E974B3">
        <w:rPr>
          <w:lang w:val="en-GB"/>
        </w:rPr>
        <w:t>Očevidniku</w:t>
      </w:r>
      <w:proofErr w:type="spellEnd"/>
      <w:r w:rsidRPr="00E974B3">
        <w:rPr>
          <w:lang w:val="en-GB"/>
        </w:rPr>
        <w:t xml:space="preserve">  </w:t>
      </w:r>
      <w:proofErr w:type="spellStart"/>
      <w:r w:rsidRPr="00E974B3">
        <w:rPr>
          <w:lang w:val="en-GB"/>
        </w:rPr>
        <w:t>redoslijeda</w:t>
      </w:r>
      <w:proofErr w:type="spellEnd"/>
      <w:proofErr w:type="gramEnd"/>
      <w:r w:rsidRPr="00E974B3">
        <w:rPr>
          <w:lang w:val="en-GB"/>
        </w:rPr>
        <w:t xml:space="preserve"> </w:t>
      </w:r>
      <w:proofErr w:type="spellStart"/>
      <w:r w:rsidRPr="00E974B3">
        <w:rPr>
          <w:lang w:val="en-GB"/>
        </w:rPr>
        <w:t>osnova</w:t>
      </w:r>
      <w:proofErr w:type="spellEnd"/>
      <w:r w:rsidRPr="00E974B3">
        <w:rPr>
          <w:lang w:val="en-GB"/>
        </w:rPr>
        <w:t xml:space="preserve"> </w:t>
      </w:r>
      <w:proofErr w:type="spellStart"/>
      <w:r w:rsidRPr="00E974B3">
        <w:rPr>
          <w:lang w:val="en-GB"/>
        </w:rPr>
        <w:t>za</w:t>
      </w:r>
      <w:proofErr w:type="spellEnd"/>
      <w:r w:rsidRPr="00E974B3">
        <w:rPr>
          <w:lang w:val="en-GB"/>
        </w:rPr>
        <w:t xml:space="preserve"> </w:t>
      </w:r>
      <w:proofErr w:type="spellStart"/>
      <w:r w:rsidRPr="00E974B3">
        <w:rPr>
          <w:lang w:val="en-GB"/>
        </w:rPr>
        <w:t>plaćanje</w:t>
      </w:r>
      <w:proofErr w:type="spellEnd"/>
      <w:r w:rsidRPr="00E974B3">
        <w:rPr>
          <w:lang w:val="en-GB"/>
        </w:rPr>
        <w:t xml:space="preserve">. </w:t>
      </w:r>
    </w:p>
    <w:p w:rsidRDefault="00E93760" w:rsidP="00E93760" w:rsidR="00E93760" w:rsidRPr="00E974B3">
      <w:pPr>
        <w:jc w:val="both"/>
      </w:pPr>
    </w:p>
    <w:p w:rsidRDefault="00E93760" w:rsidP="00E93760" w:rsidR="00E93760" w:rsidRPr="00E974B3">
      <w:pPr>
        <w:ind w:firstLine="709"/>
        <w:jc w:val="both"/>
      </w:pPr>
      <w:r w:rsidRPr="00E974B3">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93760" w:rsidP="00E93760" w:rsidR="00E93760" w:rsidRPr="00E974B3">
      <w:pPr>
        <w:ind w:firstLine="709"/>
        <w:jc w:val="both"/>
      </w:pPr>
    </w:p>
    <w:p w:rsidRDefault="00E93760" w:rsidP="00E93760" w:rsidR="00E93760" w:rsidRPr="00E974B3">
      <w:pPr>
        <w:ind w:firstLine="709"/>
        <w:jc w:val="both"/>
      </w:pPr>
      <w:r w:rsidRPr="00E974B3">
        <w:t>S obzirom na to da iz predlagateljevih navoda proizlazi kako dužnik ima evidentirane neizvršene osnove za plaćanje u neprekinutom razdoblju od 120 dana, sud je na temelju odredbe čl. 110. st. 1. i 115. st. 1. SZ-a riješio kao u izreci.</w:t>
      </w:r>
    </w:p>
    <w:p w:rsidRDefault="00E93760" w:rsidP="00E93760" w:rsidR="00E93760" w:rsidRPr="00E974B3">
      <w:pPr>
        <w:jc w:val="both"/>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C37D39">
      <w:pPr>
        <w:ind w:firstLine="720"/>
        <w:jc w:val="center"/>
      </w:pPr>
      <w:r w:rsidRPr="00C37D39">
        <w:t xml:space="preserve">U Zagrebu </w:t>
      </w:r>
      <w:r w:rsidR="00EA067D">
        <w:t>20</w:t>
      </w:r>
      <w:r>
        <w:t>.</w:t>
      </w:r>
      <w:r w:rsidR="00141014">
        <w:t xml:space="preserve"> ožujka</w:t>
      </w:r>
      <w:r>
        <w:t xml:space="preserve"> 201</w:t>
      </w:r>
      <w:r w:rsidR="00141014">
        <w:t>7</w:t>
      </w:r>
      <w:r>
        <w:t>.</w:t>
      </w:r>
    </w:p>
    <w:p w:rsidRDefault="00E93760" w:rsidP="00E93760" w:rsidR="00E93760" w:rsidRPr="00C37D39">
      <w:pPr>
        <w:ind w:firstLine="720"/>
        <w:jc w:val="center"/>
      </w:pPr>
    </w:p>
    <w:p w:rsidRDefault="00145EE1" w:rsidP="00E91121" w:rsidR="00145EE1">
      <w:pPr>
        <w:pStyle w:val="Podnaslov"/>
        <w:ind w:firstLine="708" w:left="4956"/>
        <w:rPr>
          <w:rFonts w:hAnsi="Times New Roman" w:ascii="Times New Roman"/>
          <w:b w:val="false"/>
          <w:color w:val="auto"/>
          <w:szCs w:val="24"/>
        </w:rPr>
      </w:pPr>
    </w:p>
    <w:p w:rsidRDefault="006E4029" w:rsidP="00E91121" w:rsidR="006E4029">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6E4029" w:rsidP="00E91121" w:rsidR="006E4029">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6E4029" w:rsidP="00E91121" w:rsidR="006E4029">
      <w:pPr>
        <w:pStyle w:val="Podnaslov"/>
        <w:ind w:firstLine="720" w:left="4320"/>
        <w:rPr>
          <w:rFonts w:hAnsi="Times New Roman" w:ascii="Times New Roman"/>
          <w:b w:val="false"/>
          <w:color w:val="auto"/>
          <w:szCs w:val="24"/>
        </w:rPr>
      </w:pPr>
    </w:p>
    <w:p w:rsidRDefault="006E4029" w:rsidP="00E91121" w:rsidR="006E4029">
      <w:pPr>
        <w:pStyle w:val="Podnaslov"/>
        <w:ind w:left="4320"/>
        <w:rPr>
          <w:rFonts w:hAnsi="Times New Roman" w:ascii="Times New Roman"/>
          <w:b w:val="false"/>
          <w:color w:val="auto"/>
          <w:szCs w:val="24"/>
        </w:rPr>
      </w:pPr>
      <w:r>
        <w:rPr>
          <w:rFonts w:hAnsi="Times New Roman" w:ascii="Times New Roman"/>
          <w:b w:val="false"/>
          <w:color w:val="auto"/>
          <w:szCs w:val="24"/>
        </w:rPr>
        <w:t xml:space="preserve">Za točnost </w:t>
      </w:r>
      <w:proofErr w:type="spellStart"/>
      <w:r>
        <w:rPr>
          <w:rFonts w:hAnsi="Times New Roman" w:ascii="Times New Roman"/>
          <w:b w:val="false"/>
          <w:color w:val="auto"/>
          <w:szCs w:val="24"/>
        </w:rPr>
        <w:t>otpravka</w:t>
      </w:r>
      <w:proofErr w:type="spellEnd"/>
      <w:r>
        <w:rPr>
          <w:rFonts w:hAnsi="Times New Roman" w:ascii="Times New Roman"/>
          <w:b w:val="false"/>
          <w:color w:val="auto"/>
          <w:szCs w:val="24"/>
        </w:rPr>
        <w:t xml:space="preserve"> – ovlašteni službenik:</w:t>
      </w:r>
    </w:p>
    <w:p w:rsidRDefault="006E4029" w:rsidP="00E91121" w:rsidR="006E4029"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145EE1" w:rsidP="00141014" w:rsidR="00145EE1" w:rsidRPr="00FC1355">
      <w:pPr>
        <w:pStyle w:val="Podnaslov"/>
        <w:ind w:firstLine="708" w:left="4956"/>
        <w:rPr>
          <w:rFonts w:hAnsi="Times New Roman" w:ascii="Times New Roman"/>
          <w:b w:val="false"/>
          <w:color w:val="auto"/>
          <w:szCs w:val="24"/>
        </w:rPr>
      </w:pPr>
    </w:p>
    <w:p w:rsidRDefault="00E93760" w:rsidP="00E93760" w:rsidR="00E93760" w:rsidRPr="00FC1355">
      <w:pPr>
        <w:pStyle w:val="Podnaslov"/>
        <w:ind w:firstLine="708" w:left="4956"/>
        <w:rPr>
          <w:rFonts w:hAnsi="Times New Roman" w:ascii="Times New Roman"/>
          <w:b w:val="false"/>
          <w:color w:val="auto"/>
          <w:szCs w:val="24"/>
        </w:rPr>
      </w:pPr>
    </w:p>
    <w:p w:rsidRDefault="00E93760" w:rsidP="00E93760" w:rsidR="00E93760" w:rsidRPr="00FC1355">
      <w:pPr>
        <w:pStyle w:val="Podnaslov"/>
        <w:ind w:firstLine="708" w:left="4956"/>
        <w:rPr>
          <w:rFonts w:hAnsi="Times New Roman" w:ascii="Times New Roman"/>
          <w:b w:val="false"/>
          <w:color w:val="auto"/>
          <w:szCs w:val="24"/>
        </w:rPr>
      </w:pPr>
    </w:p>
    <w:p w:rsidRDefault="00E93760" w:rsidP="00E93760" w:rsidR="00E93760" w:rsidRPr="00C37D39">
      <w:pPr>
        <w:jc w:val="both"/>
      </w:pPr>
      <w:r w:rsidRPr="00C37D39">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E93760" w:rsidP="00E93760" w:rsidR="00E93760">
      <w:pPr>
        <w:jc w:val="both"/>
      </w:pPr>
    </w:p>
    <w:p w:rsidRDefault="00B639DE" w:rsidP="000E2D4A" w:rsidR="00B639DE" w:rsidRPr="00B77765">
      <w:pPr>
        <w:jc w:val="both"/>
      </w:pPr>
      <w:bookmarkStart w:name="_GoBack" w:id="0"/>
      <w:bookmarkEnd w:id="0"/>
    </w:p>
    <w:sectPr w:rsidSect="00600173" w:rsidR="00B639DE" w:rsidRPr="00B77765">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6E4029">
          <w:rPr>
            <w:noProof/>
          </w:rPr>
          <w:t>3</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573F35">
          <w:rPr>
            <w:szCs w:val="20"/>
            <w:lang w:eastAsia="hr-HR" w:val="en-GB"/>
          </w:rPr>
          <w:t>2</w:t>
        </w:r>
        <w:r w:rsidR="00015B4B">
          <w:rPr>
            <w:szCs w:val="20"/>
            <w:lang w:eastAsia="hr-HR" w:val="en-GB"/>
          </w:rPr>
          <w:t>3</w:t>
        </w:r>
        <w:r w:rsidR="0092456F">
          <w:rPr>
            <w:szCs w:val="20"/>
            <w:lang w:eastAsia="hr-HR" w:val="en-GB"/>
          </w:rPr>
          <w:t>64</w:t>
        </w:r>
        <w:r w:rsidR="00B90663">
          <w:rPr>
            <w:szCs w:val="20"/>
            <w:lang w:eastAsia="hr-HR" w:val="en-GB"/>
          </w:rPr>
          <w:t>/2016</w:t>
        </w:r>
        <w:r w:rsidR="006E4029">
          <w:rPr>
            <w:szCs w:val="20"/>
            <w:lang w:eastAsia="hr-HR" w:val="en-GB"/>
          </w:rPr>
          <w:t>-3</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5B4B"/>
    <w:rsid w:val="00015FE6"/>
    <w:rsid w:val="000439C2"/>
    <w:rsid w:val="000569F5"/>
    <w:rsid w:val="000631BD"/>
    <w:rsid w:val="0006337E"/>
    <w:rsid w:val="00076780"/>
    <w:rsid w:val="000778D8"/>
    <w:rsid w:val="00080264"/>
    <w:rsid w:val="000A0BD3"/>
    <w:rsid w:val="000D12EB"/>
    <w:rsid w:val="000D4FCC"/>
    <w:rsid w:val="000E2D4A"/>
    <w:rsid w:val="000E6055"/>
    <w:rsid w:val="001333DB"/>
    <w:rsid w:val="00141014"/>
    <w:rsid w:val="00145EE1"/>
    <w:rsid w:val="00185EF1"/>
    <w:rsid w:val="00195502"/>
    <w:rsid w:val="0019680F"/>
    <w:rsid w:val="001D32A9"/>
    <w:rsid w:val="001D5357"/>
    <w:rsid w:val="00215AE5"/>
    <w:rsid w:val="00243248"/>
    <w:rsid w:val="0024656B"/>
    <w:rsid w:val="00254DC6"/>
    <w:rsid w:val="00294AD4"/>
    <w:rsid w:val="002A6BA6"/>
    <w:rsid w:val="002C0221"/>
    <w:rsid w:val="002C4582"/>
    <w:rsid w:val="002D799D"/>
    <w:rsid w:val="002E07CD"/>
    <w:rsid w:val="00330F84"/>
    <w:rsid w:val="003469B5"/>
    <w:rsid w:val="0035662B"/>
    <w:rsid w:val="003A630A"/>
    <w:rsid w:val="003B5742"/>
    <w:rsid w:val="003D246D"/>
    <w:rsid w:val="003E15C9"/>
    <w:rsid w:val="00407A48"/>
    <w:rsid w:val="00412934"/>
    <w:rsid w:val="0043653C"/>
    <w:rsid w:val="00436767"/>
    <w:rsid w:val="00444407"/>
    <w:rsid w:val="00445446"/>
    <w:rsid w:val="004501DB"/>
    <w:rsid w:val="00494628"/>
    <w:rsid w:val="004D60A7"/>
    <w:rsid w:val="004E5469"/>
    <w:rsid w:val="004F022B"/>
    <w:rsid w:val="004F29EE"/>
    <w:rsid w:val="0052746A"/>
    <w:rsid w:val="00573F35"/>
    <w:rsid w:val="00583223"/>
    <w:rsid w:val="005C2C94"/>
    <w:rsid w:val="005E5505"/>
    <w:rsid w:val="005F296E"/>
    <w:rsid w:val="005F3D5C"/>
    <w:rsid w:val="00600173"/>
    <w:rsid w:val="0060532B"/>
    <w:rsid w:val="00614EFD"/>
    <w:rsid w:val="00643C23"/>
    <w:rsid w:val="00661F07"/>
    <w:rsid w:val="006743A1"/>
    <w:rsid w:val="00684D4C"/>
    <w:rsid w:val="00690E3C"/>
    <w:rsid w:val="006E4029"/>
    <w:rsid w:val="00724315"/>
    <w:rsid w:val="00734AAF"/>
    <w:rsid w:val="00751731"/>
    <w:rsid w:val="0075537F"/>
    <w:rsid w:val="00762460"/>
    <w:rsid w:val="00772F5D"/>
    <w:rsid w:val="00774C28"/>
    <w:rsid w:val="00794334"/>
    <w:rsid w:val="007A6843"/>
    <w:rsid w:val="007A7FD9"/>
    <w:rsid w:val="007B3F07"/>
    <w:rsid w:val="007B4CB5"/>
    <w:rsid w:val="007D3C7E"/>
    <w:rsid w:val="007E1191"/>
    <w:rsid w:val="00804A72"/>
    <w:rsid w:val="00815321"/>
    <w:rsid w:val="008333CF"/>
    <w:rsid w:val="00850DA6"/>
    <w:rsid w:val="00855110"/>
    <w:rsid w:val="008731B1"/>
    <w:rsid w:val="0088212D"/>
    <w:rsid w:val="008A1581"/>
    <w:rsid w:val="008A482B"/>
    <w:rsid w:val="008C4D21"/>
    <w:rsid w:val="008D71B3"/>
    <w:rsid w:val="00900561"/>
    <w:rsid w:val="0090639F"/>
    <w:rsid w:val="009214EB"/>
    <w:rsid w:val="0092456F"/>
    <w:rsid w:val="009653B2"/>
    <w:rsid w:val="00967701"/>
    <w:rsid w:val="009B00D4"/>
    <w:rsid w:val="009C383A"/>
    <w:rsid w:val="00A21586"/>
    <w:rsid w:val="00A360A5"/>
    <w:rsid w:val="00A669DB"/>
    <w:rsid w:val="00A94094"/>
    <w:rsid w:val="00AA3B71"/>
    <w:rsid w:val="00AA6FF2"/>
    <w:rsid w:val="00AC37E3"/>
    <w:rsid w:val="00AD1D41"/>
    <w:rsid w:val="00B255D3"/>
    <w:rsid w:val="00B639DE"/>
    <w:rsid w:val="00B77765"/>
    <w:rsid w:val="00B80BE7"/>
    <w:rsid w:val="00B90663"/>
    <w:rsid w:val="00BE39EF"/>
    <w:rsid w:val="00C20A71"/>
    <w:rsid w:val="00CB2C33"/>
    <w:rsid w:val="00CB3FBA"/>
    <w:rsid w:val="00CE12FE"/>
    <w:rsid w:val="00CF440D"/>
    <w:rsid w:val="00CF5DEA"/>
    <w:rsid w:val="00CF71F1"/>
    <w:rsid w:val="00D5368C"/>
    <w:rsid w:val="00D73810"/>
    <w:rsid w:val="00D924AE"/>
    <w:rsid w:val="00DC3A99"/>
    <w:rsid w:val="00DF39A9"/>
    <w:rsid w:val="00E03A89"/>
    <w:rsid w:val="00E41EB3"/>
    <w:rsid w:val="00E43B53"/>
    <w:rsid w:val="00E93760"/>
    <w:rsid w:val="00EA067D"/>
    <w:rsid w:val="00EA2143"/>
    <w:rsid w:val="00F12417"/>
    <w:rsid w:val="00F31E99"/>
    <w:rsid w:val="00F56FDA"/>
    <w:rsid w:val="00F71F58"/>
    <w:rsid w:val="00F7663E"/>
    <w:rsid w:val="00F77D02"/>
    <w:rsid w:val="00F8296B"/>
    <w:rsid w:val="00F874BD"/>
    <w:rsid w:val="00FA16A5"/>
    <w:rsid w:val="00FB5FF2"/>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6E4029"/>
    <w:rPr>
      <w:color w:val="808080"/>
      <w:bdr w:space="0" w:sz="0" w:color="auto" w:val="none"/>
      <w:shd w:fill="CCFFFF" w:color="auto" w:val="clear"/>
    </w:rPr>
  </w:style>
  <w:style w:customStyle="true" w:styleId="eSPISCCParagraphDefaultFont" w:type="character">
    <w:name w:val="eSPIS_CC_Paragraph Default Font"/>
    <w:basedOn w:val="Zadanifontodlomka"/>
    <w:rsid w:val="006E4029"/>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6E4029"/>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6E4029"/>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6E4029"/>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6E4029"/>
    <w:rPr>
      <w:color w:val="808080"/>
      <w:bdr w:color="auto" w:space="0" w:sz="0" w:val="none"/>
      <w:shd w:color="auto" w:fill="CCFFFF" w:val="clear"/>
    </w:rPr>
  </w:style>
  <w:style w:customStyle="1" w:styleId="eSPISCCParagraphDefaultFont" w:type="character">
    <w:name w:val="eSPIS_CC_Paragraph Default Font"/>
    <w:basedOn w:val="Zadanifontodlomka"/>
    <w:rsid w:val="006E4029"/>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6E4029"/>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6E4029"/>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6E4029"/>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ožujka 2017.</izvorni_sadrzaj>
    <derivirana_varijabla naziv="DomainObject.DatumDonosenjaOdluke_1">20.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2364</izvorni_sadrzaj>
    <derivirana_varijabla naziv="DomainObject.Predmet.Broj_1">2364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2016.</izvorni_sadrzaj>
    <derivirana_varijabla naziv="DomainObject.Predmet.DatumOsnivanja_1">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St-2364/2016</izvorni_sadrzaj>
    <derivirana_varijabla naziv="DomainObject.Predmet.OznakaBroj_1">St-2364/2016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VTI d.o.o.</izvorni_sadrzaj>
    <derivirana_varijabla naziv="DomainObject.Predmet.ProtustrankaFormated_1">  VTI d.o.o.</derivirana_varijabla>
  </DomainObject.Predmet.ProtustrankaFormated>
  <DomainObject.Predmet.ProtustrankaFormatedOIB>
    <izvorni_sadrzaj>  VTI d.o.o., OIB 27440711764</izvorni_sadrzaj>
    <derivirana_varijabla naziv="DomainObject.Predmet.ProtustrankaFormatedOIB_1">  VTI d.o.o., OIB 27440711764</derivirana_varijabla>
  </DomainObject.Predmet.ProtustrankaFormatedOIB>
  <DomainObject.Predmet.ProtustrankaFormatedWithAdress>
    <izvorni_sadrzaj> VTI d.o.o., Harambašićeva 19/1, 10000 Zagreb</izvorni_sadrzaj>
    <derivirana_varijabla naziv="DomainObject.Predmet.ProtustrankaFormatedWithAdress_1"> VTI d.o.o., Harambašićeva 19/1, 10000 Zagreb</derivirana_varijabla>
  </DomainObject.Predmet.ProtustrankaFormatedWithAdress>
  <DomainObject.Predmet.ProtustrankaFormatedWithAdressOIB>
    <izvorni_sadrzaj> VTI d.o.o., OIB 27440711764, Harambašićeva 19/1, 10000 Zagreb</izvorni_sadrzaj>
    <derivirana_varijabla naziv="DomainObject.Predmet.ProtustrankaFormatedWithAdressOIB_1"> VTI d.o.o., OIB 27440711764, Harambašićeva 19/1, 10000 Zagreb</derivirana_varijabla>
  </DomainObject.Predmet.ProtustrankaFormatedWithAdressOIB>
  <DomainObject.Predmet.ProtustrankaWithAdress>
    <izvorni_sadrzaj>VTI d.o.o. Harambašićeva 19/1, 10000 Zagreb</izvorni_sadrzaj>
    <derivirana_varijabla naziv="DomainObject.Predmet.ProtustrankaWithAdress_1">VTI d.o.o. Harambašićeva 19/1, 10000 Zagreb</derivirana_varijabla>
  </DomainObject.Predmet.ProtustrankaWithAdress>
  <DomainObject.Predmet.ProtustrankaWithAdressOIB>
    <izvorni_sadrzaj>VTI d.o.o., OIB 27440711764, Harambašićeva 19/1, 10000 Zagreb</izvorni_sadrzaj>
    <derivirana_varijabla naziv="DomainObject.Predmet.ProtustrankaWithAdressOIB_1">VTI d.o.o., OIB 27440711764, Harambašićeva 19/1, 10000 Zagreb</derivirana_varijabla>
  </DomainObject.Predmet.ProtustrankaWithAdressOIB>
  <DomainObject.Predmet.ProtustrankaNazivFormated>
    <izvorni_sadrzaj>VTI d.o.o.</izvorni_sadrzaj>
    <derivirana_varijabla naziv="DomainObject.Predmet.ProtustrankaNazivFormated_1">VTI d.o.o.</derivirana_varijabla>
  </DomainObject.Predmet.ProtustrankaNazivFormated>
  <DomainObject.Predmet.ProtustrankaNazivFormatedOIB>
    <izvorni_sadrzaj>VTI d.o.o., OIB 27440711764</izvorni_sadrzaj>
    <derivirana_varijabla naziv="DomainObject.Predmet.ProtustrankaNazivFormatedOIB_1">VTI d.o.o., OIB 27440711764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VTI d.o.o.</item>
    </izvorni_sadrzaj>
    <derivirana_varijabla naziv="DomainObject.Predmet.ProtuStrankaListFormated_1">
      <item>VTI d.o.o.</item>
    </derivirana_varijabla>
  </DomainObject.Predmet.ProtuStrankaListFormated>
  <DomainObject.Predmet.ProtuStrankaListFormatedOIB>
    <izvorni_sadrzaj>
      <item>VTI d.o.o., OIB 27440711764</item>
    </izvorni_sadrzaj>
    <derivirana_varijabla naziv="DomainObject.Predmet.ProtuStrankaListFormatedOIB_1">
      <item>VTI d.o.o., OIB 27440711764</item>
    </derivirana_varijabla>
  </DomainObject.Predmet.ProtuStrankaListFormatedOIB>
  <DomainObject.Predmet.ProtuStrankaListFormatedWithAdress>
    <izvorni_sadrzaj>
      <item>VTI d.o.o., Harambašićeva 19/1, 10000 Zagreb</item>
    </izvorni_sadrzaj>
    <derivirana_varijabla naziv="DomainObject.Predmet.ProtuStrankaListFormatedWithAdress_1">
      <item>VTI d.o.o., Harambašićeva 19/1, 10000 Zagreb</item>
    </derivirana_varijabla>
  </DomainObject.Predmet.ProtuStrankaListFormatedWithAdress>
  <DomainObject.Predmet.ProtuStrankaListFormatedWithAdressOIB>
    <izvorni_sadrzaj>
      <item>VTI d.o.o., OIB 27440711764, Harambašićeva 19/1, 10000 Zagreb</item>
    </izvorni_sadrzaj>
    <derivirana_varijabla naziv="DomainObject.Predmet.ProtuStrankaListFormatedWithAdressOIB_1">
      <item>VTI d.o.o., OIB 27440711764, Harambašićeva 19/1, 10000 Zagreb</item>
    </derivirana_varijabla>
  </DomainObject.Predmet.ProtuStrankaListFormatedWithAdressOIB>
  <DomainObject.Predmet.ProtuStrankaListNazivFormated>
    <izvorni_sadrzaj>
      <item>VTI d.o.o.</item>
    </izvorni_sadrzaj>
    <derivirana_varijabla naziv="DomainObject.Predmet.ProtuStrankaListNazivFormated_1">
      <item>VTI d.o.o.</item>
    </derivirana_varijabla>
  </DomainObject.Predmet.ProtuStrankaListNazivFormated>
  <DomainObject.Predmet.ProtuStrankaListNazivFormatedOIB>
    <izvorni_sadrzaj>
      <item>VTI d.o.o., OIB 27440711764</item>
    </izvorni_sadrzaj>
    <derivirana_varijabla naziv="DomainObject.Predmet.ProtuStrankaListNazivFormatedOIB_1">
      <item>VTI d.o.o., OIB 27440711764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2017.</izvorni_sadrzaj>
    <derivirana_varijabla naziv="DomainObject.Datum_1">24.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VTI d.o.o.</izvorni_sadrzaj>
    <derivirana_varijabla naziv="DomainObject.Predmet.ProtustrankaIDrugi_1">VTI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VTI d.o.o., OIB 27440711764, Harambašićeva 19/1, 10000 Zagreb</izvorni_sadrzaj>
    <derivirana_varijabla naziv="DomainObject.Predmet.ProtustrankaIDrugiAdressOIB_1">VTI d.o.o., OIB 27440711764, Harambašićeva 19/1,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VTI d.o.o.</item>
    </izvorni_sadrzaj>
    <derivirana_varijabla naziv="DomainObject.Predmet.SudioniciListNaziv_1">
      <item>FINA Regionalni centar Zagreb</item>
      <item>VTI d.o.o.</item>
    </derivirana_varijabla>
  </DomainObject.Predmet.SudioniciListNaziv>
  <DomainObject.Predmet.SudioniciListAdressOIB>
    <izvorni_sadrzaj>
      <item>FINA Regionalni centar Zagreb, OIB 85821130368, Trg svibanjskih žrtava 1995. 1,10000 Zagreb</item>
      <item>VTI d.o.o., OIB 27440711764, Harambašićeva 19/1,10000 Zagreb</item>
    </izvorni_sadrzaj>
    <derivirana_varijabla naziv="DomainObject.Predmet.SudioniciListAdressOIB_1">
      <item>FINA Regionalni centar Zagreb, OIB 85821130368, Trg svibanjskih žrtava 1995. 1,10000 Zagreb</item>
      <item>VTI d.o.o., OIB 27440711764, Harambašićeva 19/1,10000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27440711764</item>
    </izvorni_sadrzaj>
    <derivirana_varijabla naziv="DomainObject.Predmet.SudioniciListNazivOIB_1">
      <item>, OIB 85821130368</item>
      <item>, OIB 27440711764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7885913-4DD3-48E0-83BE-E4727794265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1016</properties:Words>
  <properties:Characters>5462</properties:Characters>
  <properties:Lines>147</properties:Lines>
  <properties:Paragraphs>54</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2017-03-20T12:38:00Z</dcterms:created>
  <dc:creator>nmarkovic</dc:creator>
  <cp:lastModifiedBy>Jadranka Zelić</cp:lastModifiedBy>
  <cp:lastPrinted>2017-03-24T07:45:00Z</cp:lastPrinted>
  <dcterms:modified xmlns:xsi="http://www.w3.org/2001/XMLSchema-instance" xsi:type="dcterms:W3CDTF">2017-03-24T07:45:00Z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4</vt:i4>
  </prop:property>
</prop:Properties>
</file>