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7043" w14:paraId="411704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D048C">
        <w:t>4125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D048C">
        <w:t>ZAGREPČANKA DRUGI MILENIJ d.o.o. Zagreb, Heinzelova 66, OIB 74721117797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D048C">
        <w:t>ZAGREPČANKA DRUGI MILENIJ d.o.o. Zagreb, Heinzelova 66, OIB 74721117797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8D048C">
        <w:t>56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0124A7">
        <w:t>Nikola Remenar, Velika Gorica, Dubrovačka 14, OIB 48313195864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D048C">
        <w:t>ZAGREPČANKA DRUGI MILENIJ d.o.o. Zagreb, Heinzelova 66, OIB 74721117797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D048C">
        <w:t>ZAGREPČANKA DRUGI MILENIJ d.o.o. Zagreb, Heinzelova 66, OIB 74721117797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D048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D048C">
        <w:t>ZAGREPČANKA DRUGI MILENIJ d.o.o. Zagreb, Heinzelova 66, OIB 74721117797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8D048C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D048C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D048C">
        <w:t>8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EB16C6" w:rsidR="009C5541">
      <w:pPr>
        <w:jc w:val="right"/>
      </w:pPr>
      <w:r>
        <w:t xml:space="preserve">                                                                         Goranka Boljkovac</w:t>
      </w:r>
    </w:p>
    <w:p w:rsidRDefault="00EB16C6" w:rsidP="00EB16C6" w:rsidR="00EB16C6">
      <w:pPr>
        <w:jc w:val="right"/>
      </w:pPr>
    </w:p>
    <w:p w:rsidRDefault="00EB16C6" w:rsidP="00EB16C6" w:rsidR="00EB16C6">
      <w:pPr>
        <w:jc w:val="right"/>
      </w:pPr>
    </w:p>
    <w:p w:rsidRDefault="00EB16C6" w:rsidP="00EB16C6" w:rsidR="00EB16C6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0124A7">
        <w:t>Nikola Remenar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7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D048C">
      <w:t>4125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A6750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D048C"/>
    <w:rsid w:val="008D60D0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4125</izvorni_sadrzaj>
    <derivirana_varijabla naziv="DomainObject.Predmet.Broj_1">4125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St-4125/2015</izvorni_sadrzaj>
    <derivirana_varijabla naziv="DomainObject.Predmet.OznakaBroj_1">St-4125/2015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ZAGREPČANKA DRUGI MILENIJ d.o.o.</izvorni_sadrzaj>
    <derivirana_varijabla naziv="DomainObject.Predmet.ProtustrankaFormated_1">  ZAGREPČANKA DRUGI MILENIJ d.o.o.</derivirana_varijabla>
  </DomainObject.Predmet.ProtustrankaFormated>
  <DomainObject.Predmet.ProtustrankaFormatedOIB>
    <izvorni_sadrzaj>  ZAGREPČANKA DRUGI MILENIJ d.o.o., OIB 74721117797</izvorni_sadrzaj>
    <derivirana_varijabla naziv="DomainObject.Predmet.ProtustrankaFormatedOIB_1">  ZAGREPČANKA DRUGI MILENIJ d.o.o., OIB 74721117797</derivirana_varijabla>
  </DomainObject.Predmet.ProtustrankaFormatedOIB>
  <DomainObject.Predmet.ProtustrankaFormatedWithAdress>
    <izvorni_sadrzaj> ZAGREPČANKA DRUGI MILENIJ d.o.o., Heinzelova 66, 10000 Zagreb</izvorni_sadrzaj>
    <derivirana_varijabla naziv="DomainObject.Predmet.ProtustrankaFormatedWithAdress_1"> ZAGREPČANKA DRUGI MILENIJ d.o.o., Heinzelova 66, 10000 Zagreb</derivirana_varijabla>
  </DomainObject.Predmet.ProtustrankaFormatedWithAdress>
  <DomainObject.Predmet.ProtustrankaFormatedWithAdressOIB>
    <izvorni_sadrzaj> ZAGREPČANKA DRUGI MILENIJ d.o.o., OIB 74721117797, Heinzelova 66, 10000 Zagreb</izvorni_sadrzaj>
    <derivirana_varijabla naziv="DomainObject.Predmet.ProtustrankaFormatedWithAdressOIB_1"> ZAGREPČANKA DRUGI MILENIJ d.o.o., OIB 74721117797, Heinzelova 66, 10000 Zagreb</derivirana_varijabla>
  </DomainObject.Predmet.ProtustrankaFormatedWithAdressOIB>
  <DomainObject.Predmet.ProtustrankaWithAdress>
    <izvorni_sadrzaj>ZAGREPČANKA DRUGI MILENIJ d.o.o. Heinzelova 66, 10000 Zagreb</izvorni_sadrzaj>
    <derivirana_varijabla naziv="DomainObject.Predmet.ProtustrankaWithAdress_1">ZAGREPČANKA DRUGI MILENIJ d.o.o. Heinzelova 66, 10000 Zagreb</derivirana_varijabla>
  </DomainObject.Predmet.ProtustrankaWithAdress>
  <DomainObject.Predmet.ProtustrankaWithAdressOIB>
    <izvorni_sadrzaj>ZAGREPČANKA DRUGI MILENIJ d.o.o., OIB 74721117797, Heinzelova 66, 10000 Zagreb</izvorni_sadrzaj>
    <derivirana_varijabla naziv="DomainObject.Predmet.ProtustrankaWithAdressOIB_1">ZAGREPČANKA DRUGI MILENIJ d.o.o., OIB 74721117797, Heinzelova 66, 10000 Zagreb</derivirana_varijabla>
  </DomainObject.Predmet.ProtustrankaWithAdressOIB>
  <DomainObject.Predmet.ProtustrankaNazivFormated>
    <izvorni_sadrzaj>ZAGREPČANKA DRUGI MILENIJ d.o.o.</izvorni_sadrzaj>
    <derivirana_varijabla naziv="DomainObject.Predmet.ProtustrankaNazivFormated_1">ZAGREPČANKA DRUGI MILENIJ d.o.o.</derivirana_varijabla>
  </DomainObject.Predmet.ProtustrankaNazivFormated>
  <DomainObject.Predmet.ProtustrankaNazivFormatedOIB>
    <izvorni_sadrzaj>ZAGREPČANKA DRUGI MILENIJ d.o.o., OIB 74721117797</izvorni_sadrzaj>
    <derivirana_varijabla naziv="DomainObject.Predmet.ProtustrankaNazivFormatedOIB_1">ZAGREPČANKA DRUGI MILENIJ d.o.o., OIB 74721117797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ZAGREPČANKA DRUGI MILENIJ d.o.o.</item>
    </izvorni_sadrzaj>
    <derivirana_varijabla naziv="DomainObject.Predmet.ProtuStrankaListFormated_1">
      <item>ZAGREPČANKA DRUGI MILENIJ d.o.o.</item>
    </derivirana_varijabla>
  </DomainObject.Predmet.ProtuStrankaListFormated>
  <DomainObject.Predmet.ProtuStrankaListFormatedOIB>
    <izvorni_sadrzaj>
      <item>ZAGREPČANKA DRUGI MILENIJ d.o.o., OIB 74721117797</item>
    </izvorni_sadrzaj>
    <derivirana_varijabla naziv="DomainObject.Predmet.ProtuStrankaListFormatedOIB_1">
      <item>ZAGREPČANKA DRUGI MILENIJ d.o.o., OIB 74721117797</item>
    </derivirana_varijabla>
  </DomainObject.Predmet.ProtuStrankaListFormatedOIB>
  <DomainObject.Predmet.ProtuStrankaListFormatedWithAdress>
    <izvorni_sadrzaj>
      <item>ZAGREPČANKA DRUGI MILENIJ d.o.o., Heinzelova 66, 10000 Zagreb</item>
    </izvorni_sadrzaj>
    <derivirana_varijabla naziv="DomainObject.Predmet.ProtuStrankaListFormatedWithAdress_1">
      <item>ZAGREPČANKA DRUGI MILENIJ d.o.o., Heinzelova 66, 10000 Zagreb</item>
    </derivirana_varijabla>
  </DomainObject.Predmet.ProtuStrankaListFormatedWithAdress>
  <DomainObject.Predmet.ProtuStrankaListFormatedWithAdressOIB>
    <izvorni_sadrzaj>
      <item>ZAGREPČANKA DRUGI MILENIJ d.o.o., OIB 74721117797, Heinzelova 66, 10000 Zagreb</item>
    </izvorni_sadrzaj>
    <derivirana_varijabla naziv="DomainObject.Predmet.ProtuStrankaListFormatedWithAdressOIB_1">
      <item>ZAGREPČANKA DRUGI MILENIJ d.o.o., OIB 74721117797, Heinzelova 66, 10000 Zagreb</item>
    </derivirana_varijabla>
  </DomainObject.Predmet.ProtuStrankaListFormatedWithAdressOIB>
  <DomainObject.Predmet.ProtuStrankaListNazivFormated>
    <izvorni_sadrzaj>
      <item>ZAGREPČANKA DRUGI MILENIJ d.o.o.</item>
    </izvorni_sadrzaj>
    <derivirana_varijabla naziv="DomainObject.Predmet.ProtuStrankaListNazivFormated_1">
      <item>ZAGREPČANKA DRUGI MILENIJ d.o.o.</item>
    </derivirana_varijabla>
  </DomainObject.Predmet.ProtuStrankaListNazivFormated>
  <DomainObject.Predmet.ProtuStrankaListNazivFormatedOIB>
    <izvorni_sadrzaj>
      <item>ZAGREPČANKA DRUGI MILENIJ d.o.o., OIB 74721117797</item>
    </izvorni_sadrzaj>
    <derivirana_varijabla naziv="DomainObject.Predmet.ProtuStrankaListNazivFormatedOIB_1">
      <item>ZAGREPČANKA DRUGI MILENIJ d.o.o., OIB 74721117797</item>
    </derivirana_varijabla>
  </DomainObject.Predmet.ProtuStrankaListNazivFormatedOIB>
  <DomainObject.Predmet.OstaliListFormated>
    <izvorni_sadrzaj>
      <item>Vjekoslav Salmić</item>
    </izvorni_sadrzaj>
    <derivirana_varijabla naziv="DomainObject.Predmet.OstaliListFormated_1">
      <item>Vjekoslav Salmić</item>
    </derivirana_varijabla>
  </DomainObject.Predmet.OstaliListFormated>
  <DomainObject.Predmet.OstaliListFormatedOIB>
    <izvorni_sadrzaj>
      <item>Vjekoslav Salmić, OIB 40716114567</item>
    </izvorni_sadrzaj>
    <derivirana_varijabla naziv="DomainObject.Predmet.OstaliListFormatedOIB_1">
      <item>Vjekoslav Salmić, OIB 40716114567</item>
    </derivirana_varijabla>
  </DomainObject.Predmet.OstaliListFormatedOIB>
  <DomainObject.Predmet.OstaliListFormatedWithAdress>
    <izvorni_sadrzaj>
      <item>Vjekoslav Salmić, Ulica Božidara Magovca 3, 10000 Zagreb</item>
    </izvorni_sadrzaj>
    <derivirana_varijabla naziv="DomainObject.Predmet.OstaliListFormatedWithAdress_1">
      <item>Vjekoslav Salmić, Ulica Božidara Magovca 3, 10000 Zagreb</item>
    </derivirana_varijabla>
  </DomainObject.Predmet.OstaliListFormatedWithAdress>
  <DomainObject.Predmet.OstaliListFormatedWithAdressOIB>
    <izvorni_sadrzaj>
      <item>Vjekoslav Salmić, OIB 40716114567, Ulica Božidara Magovca 3, 10000 Zagreb</item>
    </izvorni_sadrzaj>
    <derivirana_varijabla naziv="DomainObject.Predmet.OstaliListFormatedWithAdressOIB_1">
      <item>Vjekoslav Salmić, OIB 40716114567, Ulica Božidara Magovca 3, 10000 Zagreb</item>
    </derivirana_varijabla>
  </DomainObject.Predmet.OstaliListFormatedWithAdressOIB>
  <DomainObject.Predmet.OstaliListNazivFormated>
    <izvorni_sadrzaj>
      <item>Vjekoslav Salmić</item>
    </izvorni_sadrzaj>
    <derivirana_varijabla naziv="DomainObject.Predmet.OstaliListNazivFormated_1">
      <item>Vjekoslav Salmić</item>
    </derivirana_varijabla>
  </DomainObject.Predmet.OstaliListNazivFormated>
  <DomainObject.Predmet.OstaliListNazivFormatedOIB>
    <izvorni_sadrzaj>
      <item>Vjekoslav Salmić, OIB 40716114567</item>
    </izvorni_sadrzaj>
    <derivirana_varijabla naziv="DomainObject.Predmet.OstaliListNazivFormatedOIB_1">
      <item>Vjekoslav Salmić, OIB 40716114567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ZAGREPČANKA DRUGI MILENIJ d.o.o.</izvorni_sadrzaj>
    <derivirana_varijabla naziv="DomainObject.Predmet.ProtustrankaIDrugi_1">ZAGREPČANKA DRUGI MILENIJ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ZAGREPČANKA DRUGI MILENIJ d.o.o., OIB 74721117797, Heinzelova 66, 10000 Zagreb</izvorni_sadrzaj>
    <derivirana_varijabla naziv="DomainObject.Predmet.ProtustrankaIDrugiAdressOIB_1">ZAGREPČANKA DRUGI MILENIJ d.o.o., OIB 74721117797,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ZAGREPČANKA DRUGI MILENIJ d.o.o.</item>
      <item>FINA Regionalni centar Zagreb</item>
      <item>Vjekoslav Salmić</item>
    </izvorni_sadrzaj>
    <derivirana_varijabla naziv="DomainObject.Predmet.SudioniciListNaziv_1">
      <item>ZAGREPČANKA DRUGI MILENIJ d.o.o.</item>
      <item>FINA Regionalni centar Zagreb</item>
      <item>Vjekoslav Salmić</item>
    </derivirana_varijabla>
  </DomainObject.Predmet.SudioniciListNaziv>
  <DomainObject.Predmet.SudioniciListAdressOIB>
    <izvorni_sadrzaj>
      <item>ZAGREPČANKA DRUGI MILENIJ d.o.o., OIB 74721117797, Heinzelova 66,10000 Zagreb</item>
      <item>FINA Regionalni centar Zagreb, OIB 85821130368, Trg svibanjskih žrtava 1995. br 1,10000 Zagreb</item>
      <item>Vjekoslav Salmić, OIB 40716114567, Ulica Božidara Magovca 3,10000 Zagreb</item>
    </izvorni_sadrzaj>
    <derivirana_varijabla naziv="DomainObject.Predmet.SudioniciListAdressOIB_1">
      <item>ZAGREPČANKA DRUGI MILENIJ d.o.o., OIB 74721117797, Heinzelova 66,10000 Zagreb</item>
      <item>FINA Regionalni centar Zagreb, OIB 85821130368, Trg svibanjskih žrtava 1995. br 1,10000 Zagreb</item>
      <item>Vjekoslav Salmić, OIB 40716114567, Ulica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74721117797</item>
      <item>, OIB 85821130368</item>
      <item>, OIB 40716114567</item>
    </izvorni_sadrzaj>
    <derivirana_varijabla naziv="DomainObject.Predmet.SudioniciListNazivOIB_1">
      <item>, OIB 74721117797</item>
      <item>, OIB 85821130368</item>
      <item>, OIB 40716114567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3208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2016-02-24T08:55:00Z</dcterms:created>
  <dc:creator>gboljkovac</dc:creator>
  <cp:lastModifiedBy>Goranka Boljkovac</cp:lastModifiedBy>
  <cp:lastPrinted>2016-02-24T08:38:00Z</cp:lastPrinted>
  <dcterms:modified xmlns:xsi="http://www.w3.org/2001/XMLSchema-instance" xsi:type="dcterms:W3CDTF">2016-02-24T08:56:00Z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