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e3e76" w14:paraId="12e3e76" w:rsidRDefault="003B674A" w:rsidP="000A7794" w:rsidR="00FF0485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FF0485" w:rsidP="0087591A" w:rsidR="00FF0485">
      <w:pPr>
        <w:jc w:val="right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Posl. br. 6-St.</w:t>
      </w:r>
      <w:r w:rsidR="007E4339">
        <w:rPr>
          <w:b/>
          <w:sz w:val="22"/>
          <w:szCs w:val="22"/>
        </w:rPr>
        <w:t>464</w:t>
      </w:r>
      <w:r w:rsidRPr="000A779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</w:t>
      </w:r>
      <w:r w:rsidR="007E4339">
        <w:rPr>
          <w:b/>
          <w:sz w:val="22"/>
          <w:szCs w:val="22"/>
        </w:rPr>
        <w:t>3</w:t>
      </w:r>
      <w:r w:rsidRPr="000A7794">
        <w:rPr>
          <w:b/>
          <w:sz w:val="22"/>
          <w:szCs w:val="22"/>
        </w:rPr>
        <w:t>-</w:t>
      </w:r>
      <w:r w:rsidR="007E4339">
        <w:rPr>
          <w:b/>
          <w:sz w:val="22"/>
          <w:szCs w:val="22"/>
        </w:rPr>
        <w:t>211</w:t>
      </w:r>
    </w:p>
    <w:p w:rsidRDefault="007E4339" w:rsidP="0087591A" w:rsidR="007E4339" w:rsidRPr="004E4469">
      <w:pPr>
        <w:jc w:val="right"/>
        <w:rPr>
          <w:b/>
          <w:sz w:val="16"/>
          <w:szCs w:val="16"/>
        </w:rPr>
      </w:pPr>
    </w:p>
    <w:p w:rsidRDefault="00FF0485" w:rsidR="00FF0485" w:rsidRPr="004E4469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FF0485" w:rsidR="00FF0485" w:rsidRPr="00E16BCD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0B2D08" w:rsidR="00FF0485" w:rsidRPr="000A7794">
      <w:pPr>
        <w:ind w:firstLine="720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Trgovački sud u Splitu, Stalna služba u Dubrovniku, u ime Republike Hrvatske, po sucu tog suda Srđanu Gavraniću kao stečajnom sucu u stečajnom postupku nad dužnikom </w:t>
      </w:r>
      <w:r w:rsidR="007E4339" w:rsidRPr="007E4339">
        <w:rPr>
          <w:sz w:val="22"/>
          <w:szCs w:val="22"/>
        </w:rPr>
        <w:t>JEDINSTVO, poljoprivredna zadruga „u stečaju“, Smokvica, OIB: 30698530431, MBS: 060019487,</w:t>
      </w:r>
      <w:r w:rsidRPr="000A7794">
        <w:rPr>
          <w:sz w:val="22"/>
          <w:szCs w:val="22"/>
        </w:rPr>
        <w:t xml:space="preserve"> zastupano po stečajnom upravitelju Vlahu Monkoviću iz Cavtata, nakon ročišta za usmenu javnu dražbu održanog </w:t>
      </w:r>
      <w:r w:rsidR="009F35FA">
        <w:rPr>
          <w:sz w:val="22"/>
          <w:szCs w:val="22"/>
        </w:rPr>
        <w:t>22</w:t>
      </w:r>
      <w:r>
        <w:rPr>
          <w:sz w:val="22"/>
          <w:szCs w:val="22"/>
        </w:rPr>
        <w:t xml:space="preserve">. </w:t>
      </w:r>
      <w:r w:rsidR="009F35FA">
        <w:rPr>
          <w:sz w:val="22"/>
          <w:szCs w:val="22"/>
        </w:rPr>
        <w:t>rujna</w:t>
      </w:r>
      <w:r>
        <w:rPr>
          <w:sz w:val="22"/>
          <w:szCs w:val="22"/>
        </w:rPr>
        <w:t xml:space="preserve"> 2016</w:t>
      </w:r>
      <w:r w:rsidRPr="000A7794">
        <w:rPr>
          <w:sz w:val="22"/>
          <w:szCs w:val="22"/>
        </w:rPr>
        <w:t xml:space="preserve">. godine u nazočnosti stečajnog upravitelja, </w:t>
      </w:r>
      <w:r w:rsidR="00664590">
        <w:rPr>
          <w:sz w:val="22"/>
          <w:szCs w:val="22"/>
        </w:rPr>
        <w:t xml:space="preserve">ponuditelja </w:t>
      </w:r>
      <w:r w:rsidR="005D6B78" w:rsidRPr="005D6B78">
        <w:rPr>
          <w:sz w:val="22"/>
          <w:szCs w:val="22"/>
        </w:rPr>
        <w:t xml:space="preserve">AGRO-MARSONIA d.o.o., </w:t>
      </w:r>
      <w:r w:rsidR="00994762">
        <w:rPr>
          <w:sz w:val="22"/>
          <w:szCs w:val="22"/>
        </w:rPr>
        <w:t>Slavonski Brod</w:t>
      </w:r>
      <w:r w:rsidR="009F35FA">
        <w:rPr>
          <w:sz w:val="22"/>
          <w:szCs w:val="22"/>
        </w:rPr>
        <w:t xml:space="preserve">, </w:t>
      </w:r>
      <w:r w:rsidRPr="007332C7">
        <w:rPr>
          <w:sz w:val="22"/>
          <w:szCs w:val="22"/>
        </w:rPr>
        <w:t xml:space="preserve">te </w:t>
      </w:r>
      <w:r w:rsidRPr="000A7794">
        <w:rPr>
          <w:sz w:val="22"/>
          <w:szCs w:val="22"/>
        </w:rPr>
        <w:t xml:space="preserve">razlučnog vjerovnika </w:t>
      </w:r>
      <w:r w:rsidR="009F35FA">
        <w:rPr>
          <w:sz w:val="22"/>
          <w:szCs w:val="22"/>
        </w:rPr>
        <w:t xml:space="preserve">REPUBLIKA HRVATSKA </w:t>
      </w:r>
      <w:r w:rsidR="00054693">
        <w:rPr>
          <w:sz w:val="22"/>
          <w:szCs w:val="22"/>
        </w:rPr>
        <w:t>MINISTARSTVO FINANCIJA, Porezna upr</w:t>
      </w:r>
      <w:r w:rsidR="000B410F">
        <w:rPr>
          <w:sz w:val="22"/>
          <w:szCs w:val="22"/>
        </w:rPr>
        <w:t>a</w:t>
      </w:r>
      <w:r w:rsidR="00054693">
        <w:rPr>
          <w:sz w:val="22"/>
          <w:szCs w:val="22"/>
        </w:rPr>
        <w:t xml:space="preserve">va, zastupano po zamjeniku ŽDO Dubrovnik, Tihanu Hilje, </w:t>
      </w:r>
      <w:r w:rsidRPr="000A7794">
        <w:rPr>
          <w:sz w:val="22"/>
          <w:szCs w:val="22"/>
        </w:rPr>
        <w:t xml:space="preserve">istog dana </w:t>
      </w:r>
    </w:p>
    <w:p w:rsidRDefault="00FF0485" w:rsidR="00FF0485" w:rsidRPr="004E4469">
      <w:pPr>
        <w:jc w:val="both"/>
        <w:rPr>
          <w:sz w:val="16"/>
          <w:szCs w:val="16"/>
        </w:rPr>
      </w:pPr>
    </w:p>
    <w:p w:rsidRDefault="00FF0485" w:rsidR="00FF0485" w:rsidRPr="004E4469">
      <w:pPr>
        <w:jc w:val="both"/>
        <w:rPr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A064E2" w:rsidR="00FF0485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65E11">
        <w:rPr>
          <w:sz w:val="22"/>
          <w:szCs w:val="22"/>
        </w:rPr>
        <w:t xml:space="preserve">Ponuditelju: </w:t>
      </w:r>
      <w:r w:rsidR="005D6B78" w:rsidRPr="005D6B78">
        <w:rPr>
          <w:sz w:val="22"/>
          <w:szCs w:val="22"/>
        </w:rPr>
        <w:t>AGRO-MARSONIA d.o.o.</w:t>
      </w:r>
      <w:r w:rsidR="00810398">
        <w:rPr>
          <w:sz w:val="22"/>
          <w:szCs w:val="22"/>
        </w:rPr>
        <w:t xml:space="preserve">, </w:t>
      </w:r>
      <w:r w:rsidR="00A84202" w:rsidRPr="005D6B78">
        <w:rPr>
          <w:sz w:val="22"/>
          <w:szCs w:val="22"/>
        </w:rPr>
        <w:t>dr.</w:t>
      </w:r>
      <w:r w:rsidR="00A84202">
        <w:rPr>
          <w:sz w:val="22"/>
          <w:szCs w:val="22"/>
        </w:rPr>
        <w:t xml:space="preserve"> </w:t>
      </w:r>
      <w:r w:rsidR="00A84202" w:rsidRPr="005D6B78">
        <w:rPr>
          <w:sz w:val="22"/>
          <w:szCs w:val="22"/>
        </w:rPr>
        <w:t>Mile Budaka 1</w:t>
      </w:r>
      <w:r w:rsidR="00A84202">
        <w:rPr>
          <w:sz w:val="22"/>
          <w:szCs w:val="22"/>
        </w:rPr>
        <w:t xml:space="preserve">, </w:t>
      </w:r>
      <w:r w:rsidR="005D6B78">
        <w:rPr>
          <w:sz w:val="22"/>
          <w:szCs w:val="22"/>
        </w:rPr>
        <w:t>Slavonski Brod,</w:t>
      </w:r>
      <w:r w:rsidR="005D6B78" w:rsidRPr="005D6B78">
        <w:rPr>
          <w:sz w:val="22"/>
          <w:szCs w:val="22"/>
        </w:rPr>
        <w:br/>
      </w:r>
      <w:r w:rsidR="00810398">
        <w:rPr>
          <w:sz w:val="22"/>
          <w:szCs w:val="22"/>
        </w:rPr>
        <w:t xml:space="preserve">OIB: </w:t>
      </w:r>
      <w:r w:rsidR="005D6B78" w:rsidRPr="005D6B78">
        <w:rPr>
          <w:sz w:val="22"/>
          <w:szCs w:val="22"/>
        </w:rPr>
        <w:t>00908219949</w:t>
      </w:r>
      <w:r w:rsidRPr="00465E11">
        <w:rPr>
          <w:sz w:val="22"/>
          <w:szCs w:val="22"/>
        </w:rPr>
        <w:t>, dosuđuje se nekretnina kao imovina stečajnog dužnika i to:</w:t>
      </w:r>
    </w:p>
    <w:p w:rsidRDefault="00A84202" w:rsidP="00B109D3" w:rsidR="00FF0485" w:rsidRPr="00B109D3">
      <w:pPr>
        <w:ind w:left="720"/>
        <w:jc w:val="both"/>
        <w:rPr>
          <w:sz w:val="22"/>
          <w:szCs w:val="22"/>
        </w:rPr>
      </w:pPr>
      <w:r w:rsidRPr="00A84202">
        <w:rPr>
          <w:sz w:val="22"/>
          <w:szCs w:val="22"/>
        </w:rPr>
        <w:t>- kat. čestica 3913/1 oranica, banja 2.853 m2, UDIO 41/56 z.ul. 2843 K.O. Smokvica</w:t>
      </w:r>
      <w:r w:rsidR="00FF0485" w:rsidRPr="00B109D3">
        <w:rPr>
          <w:sz w:val="22"/>
          <w:szCs w:val="22"/>
        </w:rPr>
        <w:t xml:space="preserve">.  </w:t>
      </w:r>
    </w:p>
    <w:p w:rsidRDefault="00FF0485" w:rsidP="00134DFA" w:rsidR="00FF0485" w:rsidRPr="00E16BCD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FF0485" w:rsidP="00F444B5" w:rsidR="002939B2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II.</w:t>
      </w:r>
      <w:r w:rsidRPr="000A7794">
        <w:rPr>
          <w:sz w:val="22"/>
          <w:szCs w:val="22"/>
        </w:rPr>
        <w:tab/>
        <w:t>Nekretnina iz točke I. ovog rješenja predat će se ponuditelju</w:t>
      </w:r>
      <w:r w:rsidR="0042201E">
        <w:rPr>
          <w:sz w:val="22"/>
          <w:szCs w:val="22"/>
        </w:rPr>
        <w:t>:</w:t>
      </w:r>
      <w:r w:rsidRPr="00B109D3">
        <w:rPr>
          <w:sz w:val="22"/>
          <w:szCs w:val="22"/>
        </w:rPr>
        <w:t xml:space="preserve"> </w:t>
      </w:r>
      <w:r w:rsidR="005C4E35" w:rsidRPr="005C4E35">
        <w:rPr>
          <w:sz w:val="22"/>
          <w:szCs w:val="22"/>
        </w:rPr>
        <w:t>AGRO-MARSONIA d.o.o., dr. Mile Budaka 1, Slavonski Brod,</w:t>
      </w:r>
      <w:r w:rsidR="005C4E35" w:rsidRPr="005C4E35">
        <w:rPr>
          <w:sz w:val="22"/>
          <w:szCs w:val="22"/>
        </w:rPr>
        <w:br/>
        <w:t>OIB: 00908219949</w:t>
      </w:r>
      <w:r w:rsidRPr="0059249C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nakon što u cijelosti u roku od 30 dana od primitka ovog rješenja položi iznos kupovnine od </w:t>
      </w:r>
      <w:r w:rsidR="000F35AE">
        <w:rPr>
          <w:sz w:val="22"/>
          <w:szCs w:val="22"/>
        </w:rPr>
        <w:t>8.600</w:t>
      </w:r>
      <w:r w:rsidRPr="00AD25E6">
        <w:rPr>
          <w:sz w:val="22"/>
          <w:szCs w:val="22"/>
        </w:rPr>
        <w:t xml:space="preserve">,00 (slovima: </w:t>
      </w:r>
      <w:r w:rsidR="000F35AE">
        <w:rPr>
          <w:sz w:val="22"/>
          <w:szCs w:val="22"/>
        </w:rPr>
        <w:t>osam</w:t>
      </w:r>
      <w:r w:rsidR="00864DA5">
        <w:rPr>
          <w:sz w:val="22"/>
          <w:szCs w:val="22"/>
        </w:rPr>
        <w:t>-tisuća</w:t>
      </w:r>
      <w:r w:rsidR="000F35AE">
        <w:rPr>
          <w:sz w:val="22"/>
          <w:szCs w:val="22"/>
        </w:rPr>
        <w:t>-šest-stotina</w:t>
      </w:r>
      <w:r w:rsidRPr="00AD25E6">
        <w:rPr>
          <w:sz w:val="22"/>
          <w:szCs w:val="22"/>
        </w:rPr>
        <w:t xml:space="preserve"> kuna)</w:t>
      </w:r>
      <w:r w:rsidRPr="000A7794">
        <w:rPr>
          <w:sz w:val="22"/>
          <w:szCs w:val="22"/>
        </w:rPr>
        <w:t xml:space="preserve"> u korist računa Trgovačkog suda u Splitu, Stalna služba u Dubrovniku broj HR1623900011300000664, poziv na broj 10-</w:t>
      </w:r>
      <w:r w:rsidR="000F35AE">
        <w:rPr>
          <w:sz w:val="22"/>
          <w:szCs w:val="22"/>
        </w:rPr>
        <w:t>464</w:t>
      </w:r>
      <w:r>
        <w:rPr>
          <w:sz w:val="22"/>
          <w:szCs w:val="22"/>
        </w:rPr>
        <w:t>-</w:t>
      </w:r>
      <w:r w:rsidRPr="000A7794">
        <w:rPr>
          <w:sz w:val="22"/>
          <w:szCs w:val="22"/>
        </w:rPr>
        <w:t>201</w:t>
      </w:r>
      <w:r w:rsidR="000F35AE">
        <w:rPr>
          <w:sz w:val="22"/>
          <w:szCs w:val="22"/>
        </w:rPr>
        <w:t>3</w:t>
      </w:r>
      <w:r w:rsidRPr="000A7794">
        <w:rPr>
          <w:sz w:val="22"/>
          <w:szCs w:val="22"/>
        </w:rPr>
        <w:t>, opis plaćanja uplata cijene za St-</w:t>
      </w:r>
      <w:r w:rsidR="000F35AE">
        <w:rPr>
          <w:sz w:val="22"/>
          <w:szCs w:val="22"/>
        </w:rPr>
        <w:t>464</w:t>
      </w:r>
      <w:r w:rsidRPr="000A7794">
        <w:rPr>
          <w:sz w:val="22"/>
          <w:szCs w:val="22"/>
        </w:rPr>
        <w:t>/201</w:t>
      </w:r>
      <w:r w:rsidR="000F35AE">
        <w:rPr>
          <w:sz w:val="22"/>
          <w:szCs w:val="22"/>
        </w:rPr>
        <w:t>3</w:t>
      </w:r>
      <w:r w:rsidRPr="000A7794">
        <w:rPr>
          <w:sz w:val="22"/>
          <w:szCs w:val="22"/>
        </w:rPr>
        <w:t>-DUB, kod Hrvatske poštanske banke d.d. i nakon što ovo rješenje postane pravomoćno.</w:t>
      </w:r>
      <w:r w:rsidR="00CD7576">
        <w:rPr>
          <w:sz w:val="22"/>
          <w:szCs w:val="22"/>
        </w:rPr>
        <w:t xml:space="preserve"> </w:t>
      </w:r>
    </w:p>
    <w:p w:rsidRDefault="002939B2" w:rsidP="00F444B5" w:rsidR="00FF0485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D7576">
        <w:rPr>
          <w:sz w:val="22"/>
          <w:szCs w:val="22"/>
        </w:rPr>
        <w:t>Primitak ovog rješenja računa se sukladno čl. 12</w:t>
      </w:r>
      <w:r w:rsidR="00C61842">
        <w:rPr>
          <w:sz w:val="22"/>
          <w:szCs w:val="22"/>
        </w:rPr>
        <w:t>.</w:t>
      </w:r>
      <w:r w:rsidR="00CD7576">
        <w:rPr>
          <w:sz w:val="22"/>
          <w:szCs w:val="22"/>
        </w:rPr>
        <w:t xml:space="preserve"> Stečajnog zakona istekom osmog dana od dana objave na e-Oglasnoj ploči.</w:t>
      </w:r>
    </w:p>
    <w:p w:rsidRDefault="00FF0485" w:rsidP="00F444B5" w:rsidR="00FF0485" w:rsidRPr="00E16BCD">
      <w:pPr>
        <w:pStyle w:val="Tijeloteksta"/>
        <w:tabs>
          <w:tab w:pos="709" w:val="num"/>
        </w:tabs>
        <w:ind w:hanging="720" w:left="720"/>
        <w:rPr>
          <w:sz w:val="16"/>
          <w:szCs w:val="16"/>
        </w:rPr>
      </w:pPr>
    </w:p>
    <w:p w:rsidRDefault="00FF0485" w:rsidP="00183773" w:rsidR="00FF0485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III.</w:t>
      </w:r>
      <w:r w:rsidRPr="000A7794">
        <w:rPr>
          <w:b/>
          <w:sz w:val="22"/>
          <w:szCs w:val="22"/>
        </w:rPr>
        <w:tab/>
      </w:r>
      <w:r w:rsidRPr="000A7794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>
        <w:rPr>
          <w:b/>
          <w:sz w:val="22"/>
          <w:szCs w:val="22"/>
        </w:rPr>
        <w:t>I</w:t>
      </w:r>
      <w:r w:rsidRPr="000A7794">
        <w:rPr>
          <w:b/>
          <w:sz w:val="22"/>
          <w:szCs w:val="22"/>
        </w:rPr>
        <w:t>V.</w:t>
      </w:r>
      <w:r w:rsidRPr="000A7794">
        <w:rPr>
          <w:sz w:val="22"/>
          <w:szCs w:val="22"/>
        </w:rPr>
        <w:tab/>
        <w:t xml:space="preserve">Nalaže se ovu dosudu prodanih nekretnina zabilježiti u zemljišnim knjigama Općinskog suda u Dubrovniku, </w:t>
      </w:r>
      <w:r w:rsidR="000F35AE">
        <w:rPr>
          <w:sz w:val="22"/>
          <w:szCs w:val="22"/>
        </w:rPr>
        <w:t>Zemljišnoknjižni odjel Blato.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VI.</w:t>
      </w:r>
      <w:r w:rsidRPr="000A7794">
        <w:rPr>
          <w:sz w:val="22"/>
          <w:szCs w:val="22"/>
        </w:rPr>
        <w:tab/>
        <w:t>Žalba protiv ovog rješenja ne zadržava provedbu rješenja.</w:t>
      </w:r>
    </w:p>
    <w:p w:rsidRDefault="00FF0485" w:rsidP="00B3729B" w:rsidR="00FF0485" w:rsidRPr="003B674A">
      <w:pPr>
        <w:pStyle w:val="Tijeloteksta"/>
        <w:ind w:hanging="720" w:left="720"/>
        <w:rPr>
          <w:sz w:val="16"/>
          <w:szCs w:val="16"/>
        </w:rPr>
      </w:pPr>
      <w:r w:rsidRPr="003B674A">
        <w:rPr>
          <w:sz w:val="16"/>
          <w:szCs w:val="16"/>
        </w:rPr>
        <w:t xml:space="preserve">  </w:t>
      </w:r>
    </w:p>
    <w:p w:rsidRDefault="00FF0485" w:rsidP="00B3729B" w:rsidR="00FF0485" w:rsidRPr="003B674A">
      <w:pPr>
        <w:pStyle w:val="Tijeloteksta"/>
        <w:ind w:hanging="720" w:left="720"/>
        <w:rPr>
          <w:sz w:val="16"/>
          <w:szCs w:val="16"/>
        </w:rPr>
      </w:pPr>
    </w:p>
    <w:p w:rsidRDefault="00FF0485" w:rsidR="00FF0485" w:rsidRPr="000A7794">
      <w:pPr>
        <w:pStyle w:val="Tijeloteksta"/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Obrazloženje</w:t>
      </w:r>
    </w:p>
    <w:p w:rsidRDefault="00FF0485" w:rsidR="00FF0485" w:rsidRPr="003B674A">
      <w:pPr>
        <w:pStyle w:val="Tijeloteksta"/>
        <w:jc w:val="center"/>
        <w:rPr>
          <w:b/>
          <w:sz w:val="16"/>
          <w:szCs w:val="16"/>
        </w:rPr>
      </w:pPr>
    </w:p>
    <w:p w:rsidRDefault="00FF0485" w:rsidP="000B2D08" w:rsidR="00FF0485" w:rsidRPr="000A7794">
      <w:pPr>
        <w:ind w:firstLine="708"/>
        <w:jc w:val="both"/>
        <w:rPr>
          <w:sz w:val="22"/>
          <w:szCs w:val="22"/>
        </w:rPr>
      </w:pPr>
      <w:r w:rsidRPr="000A7794">
        <w:rPr>
          <w:sz w:val="22"/>
          <w:szCs w:val="22"/>
        </w:rPr>
        <w:tab/>
        <w:t xml:space="preserve">Rješenjem posl.br. St. </w:t>
      </w:r>
      <w:r w:rsidR="008364DF">
        <w:rPr>
          <w:sz w:val="22"/>
          <w:szCs w:val="22"/>
        </w:rPr>
        <w:t>464</w:t>
      </w:r>
      <w:r w:rsidRPr="000A7794">
        <w:rPr>
          <w:sz w:val="22"/>
          <w:szCs w:val="22"/>
        </w:rPr>
        <w:t>/</w:t>
      </w:r>
      <w:r w:rsidR="008364DF">
        <w:rPr>
          <w:sz w:val="22"/>
          <w:szCs w:val="22"/>
        </w:rPr>
        <w:t>2013</w:t>
      </w:r>
      <w:r w:rsidRPr="000A7794">
        <w:rPr>
          <w:sz w:val="22"/>
          <w:szCs w:val="22"/>
        </w:rPr>
        <w:t xml:space="preserve"> od 1</w:t>
      </w:r>
      <w:r w:rsidR="008364DF">
        <w:rPr>
          <w:sz w:val="22"/>
          <w:szCs w:val="22"/>
        </w:rPr>
        <w:t>4</w:t>
      </w:r>
      <w:r w:rsidRPr="000A7794">
        <w:rPr>
          <w:sz w:val="22"/>
          <w:szCs w:val="22"/>
        </w:rPr>
        <w:t>. studenog 201</w:t>
      </w:r>
      <w:r w:rsidR="008364DF">
        <w:rPr>
          <w:sz w:val="22"/>
          <w:szCs w:val="22"/>
        </w:rPr>
        <w:t>3</w:t>
      </w:r>
      <w:r w:rsidRPr="000A7794">
        <w:rPr>
          <w:sz w:val="22"/>
          <w:szCs w:val="22"/>
        </w:rPr>
        <w:t xml:space="preserve">. godine otvoren je stečajni postupak nad stečajnim dužnikom. U stečajnoj masi nalazi se </w:t>
      </w:r>
      <w:r w:rsidR="00E729FF">
        <w:rPr>
          <w:sz w:val="22"/>
          <w:szCs w:val="22"/>
        </w:rPr>
        <w:t>imovina</w:t>
      </w:r>
      <w:r w:rsidRPr="000A7794">
        <w:rPr>
          <w:sz w:val="22"/>
          <w:szCs w:val="22"/>
        </w:rPr>
        <w:t xml:space="preserve"> sa svim pravima, pripadnostima i teretima, pobliže opisana u točki I. izreke ovog rješenja, zajedno sa teretima tj. pravom odvojenog namirenja (razlučnim pravom) u korist </w:t>
      </w:r>
      <w:r w:rsidR="00E729FF" w:rsidRPr="00E729FF">
        <w:rPr>
          <w:sz w:val="22"/>
          <w:szCs w:val="22"/>
        </w:rPr>
        <w:t>REPUBLIKA HRVATSKA MIN</w:t>
      </w:r>
      <w:r w:rsidR="008364DF">
        <w:rPr>
          <w:sz w:val="22"/>
          <w:szCs w:val="22"/>
        </w:rPr>
        <w:t>ISTARSTVO FINANCIJA.</w:t>
      </w:r>
    </w:p>
    <w:p w:rsidRDefault="00FF0485" w:rsidR="00FF0485" w:rsidRPr="00E16BCD">
      <w:pPr>
        <w:pStyle w:val="Tijeloteksta"/>
        <w:rPr>
          <w:sz w:val="16"/>
          <w:szCs w:val="16"/>
        </w:rPr>
      </w:pPr>
    </w:p>
    <w:p w:rsidRDefault="00FF0485" w:rsidP="00517F5D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lastRenderedPageBreak/>
        <w:tab/>
        <w:t>Zaključkom posl.br. St.</w:t>
      </w:r>
      <w:r w:rsidR="008364DF">
        <w:rPr>
          <w:sz w:val="22"/>
          <w:szCs w:val="22"/>
        </w:rPr>
        <w:t>464</w:t>
      </w:r>
      <w:r w:rsidRPr="000A7794">
        <w:rPr>
          <w:sz w:val="22"/>
          <w:szCs w:val="22"/>
        </w:rPr>
        <w:t>/201</w:t>
      </w:r>
      <w:r w:rsidR="008364DF">
        <w:rPr>
          <w:sz w:val="22"/>
          <w:szCs w:val="22"/>
        </w:rPr>
        <w:t>3</w:t>
      </w:r>
      <w:r w:rsidRPr="000A7794">
        <w:rPr>
          <w:sz w:val="22"/>
          <w:szCs w:val="22"/>
        </w:rPr>
        <w:t>-</w:t>
      </w:r>
      <w:r w:rsidR="008364DF">
        <w:rPr>
          <w:sz w:val="22"/>
          <w:szCs w:val="22"/>
        </w:rPr>
        <w:t>204</w:t>
      </w:r>
      <w:r w:rsidRPr="000A7794">
        <w:rPr>
          <w:sz w:val="22"/>
          <w:szCs w:val="22"/>
        </w:rPr>
        <w:t xml:space="preserve"> od </w:t>
      </w:r>
      <w:r w:rsidR="009C540B">
        <w:rPr>
          <w:sz w:val="22"/>
          <w:szCs w:val="22"/>
        </w:rPr>
        <w:t>14</w:t>
      </w:r>
      <w:r>
        <w:rPr>
          <w:sz w:val="22"/>
          <w:szCs w:val="22"/>
        </w:rPr>
        <w:t xml:space="preserve">. </w:t>
      </w:r>
      <w:r w:rsidR="009C540B">
        <w:rPr>
          <w:sz w:val="22"/>
          <w:szCs w:val="22"/>
        </w:rPr>
        <w:t>lipnja</w:t>
      </w:r>
      <w:r w:rsidRPr="000A7794">
        <w:rPr>
          <w:sz w:val="22"/>
          <w:szCs w:val="22"/>
        </w:rPr>
        <w:t xml:space="preserve"> 201</w:t>
      </w:r>
      <w:r w:rsidR="00C02F70">
        <w:rPr>
          <w:sz w:val="22"/>
          <w:szCs w:val="22"/>
        </w:rPr>
        <w:t>6</w:t>
      </w:r>
      <w:r w:rsidRPr="000A7794">
        <w:rPr>
          <w:sz w:val="22"/>
          <w:szCs w:val="22"/>
        </w:rPr>
        <w:t>. godine odlučeno je o prodaji nekretnine u stečajnom postupku na usmenoj javnoj dražbi s utvrđenom početnom vrijednosti, te uvjetima prodaje.</w:t>
      </w:r>
    </w:p>
    <w:p w:rsidRDefault="00FF0485" w:rsidR="00FF0485" w:rsidRPr="00E16BCD">
      <w:pPr>
        <w:jc w:val="both"/>
        <w:rPr>
          <w:sz w:val="16"/>
          <w:szCs w:val="16"/>
        </w:rPr>
      </w:pPr>
    </w:p>
    <w:p w:rsidRDefault="00FF0485" w:rsidP="00842204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Prema predmetnom zaključku od </w:t>
      </w:r>
      <w:r w:rsidR="008E3CD3">
        <w:rPr>
          <w:sz w:val="22"/>
          <w:szCs w:val="22"/>
        </w:rPr>
        <w:t>1</w:t>
      </w:r>
      <w:r w:rsidR="009C540B">
        <w:rPr>
          <w:sz w:val="22"/>
          <w:szCs w:val="22"/>
        </w:rPr>
        <w:t>4</w:t>
      </w:r>
      <w:r w:rsidR="008E3CD3">
        <w:rPr>
          <w:sz w:val="22"/>
          <w:szCs w:val="22"/>
        </w:rPr>
        <w:t xml:space="preserve">. </w:t>
      </w:r>
      <w:r w:rsidR="009C540B">
        <w:rPr>
          <w:sz w:val="22"/>
          <w:szCs w:val="22"/>
        </w:rPr>
        <w:t>lipnja</w:t>
      </w:r>
      <w:r w:rsidR="008E3CD3"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>201</w:t>
      </w:r>
      <w:r w:rsidR="00C02F70">
        <w:rPr>
          <w:sz w:val="22"/>
          <w:szCs w:val="22"/>
        </w:rPr>
        <w:t>6</w:t>
      </w:r>
      <w:r w:rsidRPr="000A7794">
        <w:rPr>
          <w:sz w:val="22"/>
          <w:szCs w:val="22"/>
        </w:rPr>
        <w:t xml:space="preserve">. godine i u dnevniku Slobodna Dalmacija </w:t>
      </w:r>
      <w:r w:rsidRPr="00FA0055">
        <w:rPr>
          <w:sz w:val="22"/>
          <w:szCs w:val="22"/>
        </w:rPr>
        <w:t xml:space="preserve">od </w:t>
      </w:r>
      <w:r w:rsidR="008E3CD3">
        <w:rPr>
          <w:sz w:val="22"/>
          <w:szCs w:val="22"/>
        </w:rPr>
        <w:t>20. lipnja</w:t>
      </w:r>
      <w:r w:rsidR="008E3CD3" w:rsidRPr="000A7794"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>201</w:t>
      </w:r>
      <w:r w:rsidR="00C02F70">
        <w:rPr>
          <w:sz w:val="22"/>
          <w:szCs w:val="22"/>
        </w:rPr>
        <w:t>6</w:t>
      </w:r>
      <w:r w:rsidRPr="000A7794">
        <w:rPr>
          <w:sz w:val="22"/>
          <w:szCs w:val="22"/>
        </w:rPr>
        <w:t xml:space="preserve">. godine objavljenom oglasu, uplaćena </w:t>
      </w:r>
      <w:r w:rsidR="00C02F70">
        <w:rPr>
          <w:sz w:val="22"/>
          <w:szCs w:val="22"/>
        </w:rPr>
        <w:t>je j</w:t>
      </w:r>
      <w:r w:rsidRPr="000A7794">
        <w:rPr>
          <w:sz w:val="22"/>
          <w:szCs w:val="22"/>
        </w:rPr>
        <w:t xml:space="preserve">amčevina </w:t>
      </w:r>
      <w:r>
        <w:rPr>
          <w:sz w:val="22"/>
          <w:szCs w:val="22"/>
        </w:rPr>
        <w:t>po</w:t>
      </w:r>
      <w:r w:rsidR="009C540B">
        <w:rPr>
          <w:sz w:val="22"/>
          <w:szCs w:val="22"/>
        </w:rPr>
        <w:t xml:space="preserve"> AGRO-MARSONIA d.o.o., Slavonski brod, koje se </w:t>
      </w:r>
      <w:r w:rsidR="002147A9">
        <w:rPr>
          <w:sz w:val="22"/>
          <w:szCs w:val="22"/>
        </w:rPr>
        <w:t>prijavi</w:t>
      </w:r>
      <w:r w:rsidR="009C540B">
        <w:rPr>
          <w:sz w:val="22"/>
          <w:szCs w:val="22"/>
        </w:rPr>
        <w:t>l</w:t>
      </w:r>
      <w:r w:rsidR="008E3CD3">
        <w:rPr>
          <w:sz w:val="22"/>
          <w:szCs w:val="22"/>
        </w:rPr>
        <w:t>o</w:t>
      </w:r>
      <w:r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>za sudjelovanje na javnoj dražbi.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5066E0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Na usmenoj javnoj dražbi za prodaju predmetne nekretnine održanoj pred ovim sudom, dana </w:t>
      </w:r>
      <w:r w:rsidR="008E3CD3">
        <w:rPr>
          <w:sz w:val="22"/>
          <w:szCs w:val="22"/>
        </w:rPr>
        <w:t>22</w:t>
      </w:r>
      <w:r>
        <w:rPr>
          <w:sz w:val="22"/>
          <w:szCs w:val="22"/>
        </w:rPr>
        <w:t xml:space="preserve">. </w:t>
      </w:r>
      <w:r w:rsidR="008E3CD3">
        <w:rPr>
          <w:sz w:val="22"/>
          <w:szCs w:val="22"/>
        </w:rPr>
        <w:t>rujna</w:t>
      </w:r>
      <w:r>
        <w:rPr>
          <w:sz w:val="22"/>
          <w:szCs w:val="22"/>
        </w:rPr>
        <w:t xml:space="preserve"> 2016</w:t>
      </w:r>
      <w:r w:rsidRPr="000A7794">
        <w:rPr>
          <w:sz w:val="22"/>
          <w:szCs w:val="22"/>
        </w:rPr>
        <w:t xml:space="preserve">. godine i to za </w:t>
      </w:r>
      <w:r w:rsidR="00FB39D4">
        <w:rPr>
          <w:sz w:val="22"/>
          <w:szCs w:val="22"/>
        </w:rPr>
        <w:t>imovinu</w:t>
      </w:r>
      <w:r w:rsidRPr="000A7794">
        <w:rPr>
          <w:sz w:val="22"/>
          <w:szCs w:val="22"/>
        </w:rPr>
        <w:t xml:space="preserve"> koja je predmet prodaje po zaključku ovog suda o prodaji imovine</w:t>
      </w:r>
      <w:r w:rsidR="009C540B">
        <w:rPr>
          <w:sz w:val="22"/>
          <w:szCs w:val="22"/>
        </w:rPr>
        <w:t xml:space="preserve"> stečajnog dužnika posl.br. St.464</w:t>
      </w:r>
      <w:r w:rsidRPr="000A7794">
        <w:rPr>
          <w:sz w:val="22"/>
          <w:szCs w:val="22"/>
        </w:rPr>
        <w:t>/201</w:t>
      </w:r>
      <w:r w:rsidR="009C540B">
        <w:rPr>
          <w:sz w:val="22"/>
          <w:szCs w:val="22"/>
        </w:rPr>
        <w:t>3</w:t>
      </w:r>
      <w:r w:rsidRPr="000A7794">
        <w:rPr>
          <w:sz w:val="22"/>
          <w:szCs w:val="22"/>
        </w:rPr>
        <w:t>-</w:t>
      </w:r>
      <w:r w:rsidR="009C540B">
        <w:rPr>
          <w:sz w:val="22"/>
          <w:szCs w:val="22"/>
        </w:rPr>
        <w:t xml:space="preserve">204 </w:t>
      </w:r>
      <w:r w:rsidRPr="000A7794">
        <w:rPr>
          <w:sz w:val="22"/>
          <w:szCs w:val="22"/>
        </w:rPr>
        <w:t xml:space="preserve">od </w:t>
      </w:r>
      <w:r w:rsidR="00187B39">
        <w:rPr>
          <w:sz w:val="22"/>
          <w:szCs w:val="22"/>
        </w:rPr>
        <w:t>1</w:t>
      </w:r>
      <w:r w:rsidR="009C540B">
        <w:rPr>
          <w:sz w:val="22"/>
          <w:szCs w:val="22"/>
        </w:rPr>
        <w:t>4</w:t>
      </w:r>
      <w:r>
        <w:rPr>
          <w:sz w:val="22"/>
          <w:szCs w:val="22"/>
        </w:rPr>
        <w:t xml:space="preserve">. </w:t>
      </w:r>
      <w:r w:rsidR="009C540B">
        <w:rPr>
          <w:sz w:val="22"/>
          <w:szCs w:val="22"/>
        </w:rPr>
        <w:t xml:space="preserve">lipnja </w:t>
      </w:r>
      <w:r w:rsidRPr="000A7794">
        <w:rPr>
          <w:sz w:val="22"/>
          <w:szCs w:val="22"/>
        </w:rPr>
        <w:t>201</w:t>
      </w:r>
      <w:r w:rsidR="00187B39">
        <w:rPr>
          <w:sz w:val="22"/>
          <w:szCs w:val="22"/>
        </w:rPr>
        <w:t>6</w:t>
      </w:r>
      <w:r w:rsidRPr="000A7794">
        <w:rPr>
          <w:sz w:val="22"/>
          <w:szCs w:val="22"/>
        </w:rPr>
        <w:t>. godine i koja je navedena u točki I. ovog rješenja, kao ponuditelj</w:t>
      </w:r>
      <w:r w:rsidR="00FB39D4">
        <w:rPr>
          <w:sz w:val="22"/>
          <w:szCs w:val="22"/>
        </w:rPr>
        <w:t xml:space="preserve"> je</w:t>
      </w:r>
      <w:r w:rsidR="00A05E49">
        <w:rPr>
          <w:sz w:val="22"/>
          <w:szCs w:val="22"/>
        </w:rPr>
        <w:t xml:space="preserve"> sudjelova</w:t>
      </w:r>
      <w:r w:rsidR="00290E8B">
        <w:rPr>
          <w:sz w:val="22"/>
          <w:szCs w:val="22"/>
        </w:rPr>
        <w:t>l</w:t>
      </w:r>
      <w:r w:rsidR="00FB39D4">
        <w:rPr>
          <w:sz w:val="22"/>
          <w:szCs w:val="22"/>
        </w:rPr>
        <w:t>o</w:t>
      </w:r>
      <w:r>
        <w:rPr>
          <w:sz w:val="22"/>
          <w:szCs w:val="22"/>
        </w:rPr>
        <w:t xml:space="preserve"> </w:t>
      </w:r>
      <w:r w:rsidR="00290E8B">
        <w:rPr>
          <w:sz w:val="22"/>
          <w:szCs w:val="22"/>
        </w:rPr>
        <w:t xml:space="preserve">AGRO-MARSONIA d.o.o. </w:t>
      </w:r>
      <w:r w:rsidR="00FB39D4">
        <w:rPr>
          <w:sz w:val="22"/>
          <w:szCs w:val="22"/>
        </w:rPr>
        <w:t>koj</w:t>
      </w:r>
      <w:r w:rsidR="00290E8B">
        <w:rPr>
          <w:sz w:val="22"/>
          <w:szCs w:val="22"/>
        </w:rPr>
        <w:t>e</w:t>
      </w:r>
      <w:r w:rsidR="00FB39D4">
        <w:rPr>
          <w:sz w:val="22"/>
          <w:szCs w:val="22"/>
        </w:rPr>
        <w:t xml:space="preserve"> je t</w:t>
      </w:r>
      <w:r w:rsidRPr="000A7794">
        <w:rPr>
          <w:sz w:val="22"/>
          <w:szCs w:val="22"/>
        </w:rPr>
        <w:t xml:space="preserve">ijekom dražbe </w:t>
      </w:r>
      <w:r w:rsidR="00FB39D4" w:rsidRPr="004E7116">
        <w:rPr>
          <w:sz w:val="22"/>
          <w:szCs w:val="22"/>
        </w:rPr>
        <w:t>istak</w:t>
      </w:r>
      <w:r w:rsidR="00290E8B">
        <w:rPr>
          <w:sz w:val="22"/>
          <w:szCs w:val="22"/>
        </w:rPr>
        <w:t>l</w:t>
      </w:r>
      <w:r w:rsidR="00FB39D4">
        <w:rPr>
          <w:sz w:val="22"/>
          <w:szCs w:val="22"/>
        </w:rPr>
        <w:t>o</w:t>
      </w:r>
      <w:r w:rsidR="00FB39D4" w:rsidRPr="000A7794"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 xml:space="preserve">najveću ponudu </w:t>
      </w:r>
      <w:r w:rsidR="00FB39D4">
        <w:rPr>
          <w:sz w:val="22"/>
          <w:szCs w:val="22"/>
        </w:rPr>
        <w:t xml:space="preserve">u </w:t>
      </w:r>
      <w:r w:rsidRPr="004E7116">
        <w:rPr>
          <w:sz w:val="22"/>
          <w:szCs w:val="22"/>
        </w:rPr>
        <w:t>iznosu od</w:t>
      </w:r>
      <w:r w:rsidR="00290E8B">
        <w:rPr>
          <w:sz w:val="22"/>
          <w:szCs w:val="22"/>
        </w:rPr>
        <w:t xml:space="preserve"> 8.600</w:t>
      </w:r>
      <w:r>
        <w:rPr>
          <w:sz w:val="22"/>
          <w:szCs w:val="22"/>
        </w:rPr>
        <w:t>,00</w:t>
      </w:r>
      <w:r w:rsidRPr="004E7116">
        <w:rPr>
          <w:sz w:val="22"/>
          <w:szCs w:val="22"/>
        </w:rPr>
        <w:t xml:space="preserve"> kuna</w:t>
      </w:r>
      <w:r w:rsidRPr="000A7794">
        <w:rPr>
          <w:sz w:val="22"/>
          <w:szCs w:val="22"/>
        </w:rPr>
        <w:t>, te je uz sve ispunjene uvjete za sudjelovanje na dražbi i isticanjem p</w:t>
      </w:r>
      <w:r w:rsidR="00290E8B">
        <w:rPr>
          <w:sz w:val="22"/>
          <w:szCs w:val="22"/>
        </w:rPr>
        <w:t>onude s najvećom cijenom ispunilo</w:t>
      </w:r>
      <w:r w:rsidRPr="000A7794">
        <w:rPr>
          <w:sz w:val="22"/>
          <w:szCs w:val="22"/>
        </w:rPr>
        <w:t xml:space="preserve"> uvjete da se nekretnina dosudi. 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4B06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U smislu čl. 101. Ovršnog zakona (NN 57/96, 29/99, 42/00, 173/03, 194/03, 151/04, 88/05, 121/05, 67/08, 139/10, 77/11, 125/11,</w:t>
      </w:r>
      <w:r w:rsidRPr="000A7794">
        <w:rPr>
          <w:rStyle w:val="Istaknuto"/>
          <w:color w:val="222222"/>
          <w:sz w:val="22"/>
          <w:szCs w:val="22"/>
        </w:rPr>
        <w:t xml:space="preserve"> </w:t>
      </w:r>
      <w:r w:rsidRPr="000A7794">
        <w:rPr>
          <w:rStyle w:val="Istaknuto"/>
          <w:b w:val="false"/>
          <w:color w:val="222222"/>
          <w:sz w:val="22"/>
          <w:szCs w:val="22"/>
        </w:rPr>
        <w:t>70/12,</w:t>
      </w:r>
      <w:r w:rsidRPr="000A7794">
        <w:rPr>
          <w:rStyle w:val="Istaknuto"/>
          <w:color w:val="222222"/>
          <w:sz w:val="22"/>
          <w:szCs w:val="22"/>
        </w:rPr>
        <w:t xml:space="preserve"> </w:t>
      </w:r>
      <w:r w:rsidRPr="000A7794">
        <w:rPr>
          <w:sz w:val="22"/>
          <w:szCs w:val="22"/>
        </w:rPr>
        <w:t xml:space="preserve">dalje u tekstu: OZ), koji se u ovom postupku na temelju čl. 164. Stečajnog zakona (NN 44/96, 29/99, 129/00, 123/03, 197/03, 88/06, 116/10, 25/12, 133/12, 45/13, dalje u tekstu: SZ) na odgovarajući način primjenjuje, nakon pravomoćnosti rješenja o dosudi nekretnine i pošto kupac položi kupovninu, sud će donijeti zaključak o predaji nekretnine kupcu. 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89. st</w:t>
        </w:r>
      </w:smartTag>
      <w:r w:rsidRPr="000A7794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Zbog navedenog, na temelju spomenutih propisa odlučeno je kao u izreci.</w:t>
      </w:r>
    </w:p>
    <w:p w:rsidRDefault="00FF0485" w:rsidR="00FF0485" w:rsidRPr="003B674A">
      <w:pPr>
        <w:jc w:val="both"/>
        <w:rPr>
          <w:sz w:val="16"/>
          <w:szCs w:val="16"/>
        </w:rPr>
      </w:pPr>
    </w:p>
    <w:p w:rsidRDefault="00FF0485" w:rsidP="00BA666B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 xml:space="preserve">U Dubrovniku, </w:t>
      </w:r>
      <w:r w:rsidR="004D7133">
        <w:rPr>
          <w:b/>
          <w:sz w:val="22"/>
          <w:szCs w:val="22"/>
        </w:rPr>
        <w:t>22</w:t>
      </w:r>
      <w:r>
        <w:rPr>
          <w:b/>
          <w:sz w:val="22"/>
          <w:szCs w:val="22"/>
        </w:rPr>
        <w:t xml:space="preserve">. </w:t>
      </w:r>
      <w:r w:rsidR="004D7133">
        <w:rPr>
          <w:b/>
          <w:sz w:val="22"/>
          <w:szCs w:val="22"/>
        </w:rPr>
        <w:t>rujna</w:t>
      </w:r>
      <w:r>
        <w:rPr>
          <w:b/>
          <w:sz w:val="22"/>
          <w:szCs w:val="22"/>
        </w:rPr>
        <w:t xml:space="preserve"> 2016.</w:t>
      </w:r>
      <w:r w:rsidRPr="000A7794">
        <w:rPr>
          <w:b/>
          <w:sz w:val="22"/>
          <w:szCs w:val="22"/>
        </w:rPr>
        <w:t xml:space="preserve"> godine</w:t>
      </w:r>
    </w:p>
    <w:p w:rsidRDefault="00FF0485" w:rsidR="00FF0485" w:rsidRPr="0080096C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Stečajni sudac:</w:t>
      </w:r>
    </w:p>
    <w:p w:rsidRDefault="00FF0485" w:rsidR="00FF0485" w:rsidRPr="0080096C">
      <w:pPr>
        <w:jc w:val="both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Srđan</w:t>
      </w:r>
      <w:r w:rsidR="00223A24">
        <w:rPr>
          <w:b/>
          <w:sz w:val="22"/>
          <w:szCs w:val="22"/>
        </w:rPr>
        <w:t xml:space="preserve"> </w:t>
      </w:r>
      <w:r w:rsidR="0059573A">
        <w:rPr>
          <w:b/>
          <w:sz w:val="22"/>
          <w:szCs w:val="22"/>
        </w:rPr>
        <w:t>Gavranić</w:t>
      </w:r>
    </w:p>
    <w:p w:rsidRDefault="00FF0485" w:rsidR="00FF0485" w:rsidRPr="000A7794">
      <w:pPr>
        <w:jc w:val="both"/>
        <w:rPr>
          <w:b/>
          <w:sz w:val="22"/>
          <w:szCs w:val="22"/>
        </w:rPr>
      </w:pPr>
    </w:p>
    <w:p w:rsidRDefault="00FF0485" w:rsidR="00FF0485">
      <w:pPr>
        <w:jc w:val="both"/>
        <w:rPr>
          <w:b/>
          <w:sz w:val="22"/>
          <w:szCs w:val="22"/>
        </w:rPr>
      </w:pPr>
    </w:p>
    <w:p w:rsidRDefault="00D11B00" w:rsidR="00D11B00">
      <w:pPr>
        <w:jc w:val="both"/>
        <w:rPr>
          <w:b/>
          <w:sz w:val="22"/>
          <w:szCs w:val="22"/>
        </w:rPr>
      </w:pPr>
    </w:p>
    <w:p w:rsidRDefault="00D11B00" w:rsidR="00D11B00" w:rsidRPr="000A7794">
      <w:pPr>
        <w:jc w:val="both"/>
        <w:rPr>
          <w:b/>
          <w:sz w:val="22"/>
          <w:szCs w:val="22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POUKA O PRAVNOM LIJEKU</w:t>
      </w:r>
    </w:p>
    <w:p w:rsidRDefault="00FF0485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>
        <w:rPr>
          <w:sz w:val="22"/>
          <w:szCs w:val="22"/>
        </w:rPr>
        <w:t xml:space="preserve"> od primitka rješenja </w:t>
      </w:r>
      <w:r w:rsidRPr="000A7794">
        <w:rPr>
          <w:sz w:val="22"/>
          <w:szCs w:val="22"/>
        </w:rPr>
        <w:t xml:space="preserve">putem ovog suda u 3 istovjetna primjerka pozivom na gornji poslovni broj spisa. </w:t>
      </w:r>
      <w:r w:rsidR="002939B2" w:rsidRPr="002939B2">
        <w:rPr>
          <w:sz w:val="22"/>
          <w:szCs w:val="22"/>
        </w:rPr>
        <w:t>Primitak ovog rješenja računa se sukladno čl. 12</w:t>
      </w:r>
      <w:r w:rsidR="00C61842">
        <w:rPr>
          <w:sz w:val="22"/>
          <w:szCs w:val="22"/>
        </w:rPr>
        <w:t>.</w:t>
      </w:r>
      <w:r w:rsidR="002939B2" w:rsidRPr="002939B2">
        <w:rPr>
          <w:sz w:val="22"/>
          <w:szCs w:val="22"/>
        </w:rPr>
        <w:t xml:space="preserve"> Stečajnog zakona istekom osmog dana od dana objave na e-Oglasnoj ploči </w:t>
      </w:r>
      <w:r w:rsidRPr="000A7794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).</w:t>
      </w:r>
    </w:p>
    <w:p w:rsidRDefault="00FF0485" w:rsidR="00FF0485" w:rsidRPr="003B674A">
      <w:pPr>
        <w:jc w:val="both"/>
        <w:rPr>
          <w:sz w:val="16"/>
          <w:szCs w:val="16"/>
        </w:rPr>
      </w:pPr>
    </w:p>
    <w:p w:rsidRDefault="00FF0485" w:rsidR="00FF0485" w:rsidRPr="009A3DCC">
      <w:pPr>
        <w:jc w:val="both"/>
        <w:rPr>
          <w:b/>
          <w:sz w:val="22"/>
          <w:szCs w:val="22"/>
        </w:rPr>
      </w:pPr>
      <w:r w:rsidRPr="009A3DCC">
        <w:rPr>
          <w:b/>
          <w:sz w:val="22"/>
          <w:szCs w:val="22"/>
        </w:rPr>
        <w:t xml:space="preserve">DN-a </w:t>
      </w:r>
      <w:r w:rsidRPr="009A3DCC">
        <w:rPr>
          <w:sz w:val="22"/>
          <w:szCs w:val="22"/>
        </w:rPr>
        <w:t>(</w:t>
      </w:r>
      <w:r w:rsidR="00864DA5" w:rsidRPr="009A3DCC">
        <w:rPr>
          <w:sz w:val="22"/>
          <w:szCs w:val="22"/>
        </w:rPr>
        <w:t>22</w:t>
      </w:r>
      <w:r w:rsidR="00E91295" w:rsidRPr="009A3DCC">
        <w:rPr>
          <w:sz w:val="22"/>
          <w:szCs w:val="22"/>
        </w:rPr>
        <w:t>.0</w:t>
      </w:r>
      <w:r w:rsidR="00864DA5" w:rsidRPr="009A3DCC">
        <w:rPr>
          <w:sz w:val="22"/>
          <w:szCs w:val="22"/>
        </w:rPr>
        <w:t>9</w:t>
      </w:r>
      <w:r w:rsidRPr="009A3DCC">
        <w:rPr>
          <w:sz w:val="22"/>
          <w:szCs w:val="22"/>
        </w:rPr>
        <w:t>.2016.g.)</w:t>
      </w:r>
      <w:r w:rsidRPr="009A3DCC">
        <w:rPr>
          <w:b/>
          <w:sz w:val="22"/>
          <w:szCs w:val="22"/>
        </w:rPr>
        <w:t>:</w:t>
      </w:r>
    </w:p>
    <w:p w:rsidRDefault="000B410F" w:rsidP="000B410F" w:rsidR="000B410F" w:rsidRPr="009A3DCC">
      <w:pPr>
        <w:numPr>
          <w:ilvl w:val="0"/>
          <w:numId w:val="1"/>
        </w:numPr>
        <w:jc w:val="both"/>
        <w:rPr>
          <w:sz w:val="22"/>
          <w:szCs w:val="22"/>
        </w:rPr>
      </w:pPr>
      <w:r w:rsidRPr="009A3DCC">
        <w:rPr>
          <w:sz w:val="22"/>
          <w:szCs w:val="22"/>
        </w:rPr>
        <w:t xml:space="preserve">stečajnom upravitelju, </w:t>
      </w:r>
    </w:p>
    <w:p w:rsidRDefault="00290E8B" w:rsidP="000B410F" w:rsidR="000B410F" w:rsidRPr="009A3DCC">
      <w:pPr>
        <w:numPr>
          <w:ilvl w:val="0"/>
          <w:numId w:val="1"/>
        </w:numPr>
        <w:jc w:val="both"/>
        <w:rPr>
          <w:sz w:val="22"/>
          <w:szCs w:val="22"/>
        </w:rPr>
      </w:pPr>
      <w:r w:rsidRPr="009A3DCC">
        <w:rPr>
          <w:sz w:val="22"/>
          <w:szCs w:val="22"/>
        </w:rPr>
        <w:t>AGRO-MARSONIA d.o.o., dr. Mile Budaka 1, Slavonski Brod</w:t>
      </w:r>
      <w:r w:rsidR="000B410F" w:rsidRPr="009A3DCC">
        <w:rPr>
          <w:sz w:val="22"/>
          <w:szCs w:val="22"/>
        </w:rPr>
        <w:t xml:space="preserve">, </w:t>
      </w:r>
    </w:p>
    <w:p w:rsidRDefault="000B410F" w:rsidP="000B410F" w:rsidR="000B410F" w:rsidRPr="009A3DCC">
      <w:pPr>
        <w:numPr>
          <w:ilvl w:val="0"/>
          <w:numId w:val="1"/>
        </w:numPr>
        <w:jc w:val="both"/>
        <w:rPr>
          <w:sz w:val="22"/>
          <w:szCs w:val="22"/>
        </w:rPr>
      </w:pPr>
      <w:r w:rsidRPr="009A3DCC">
        <w:rPr>
          <w:sz w:val="22"/>
          <w:szCs w:val="22"/>
        </w:rPr>
        <w:t xml:space="preserve">Općinski sud u Dubrovniku, ZK odjel </w:t>
      </w:r>
      <w:r w:rsidR="00290E8B" w:rsidRPr="009A3DCC">
        <w:rPr>
          <w:sz w:val="22"/>
          <w:szCs w:val="22"/>
        </w:rPr>
        <w:t>Blato</w:t>
      </w:r>
      <w:r w:rsidRPr="009A3DCC">
        <w:rPr>
          <w:sz w:val="22"/>
          <w:szCs w:val="22"/>
        </w:rPr>
        <w:t>,</w:t>
      </w:r>
    </w:p>
    <w:p w:rsidRDefault="000B410F" w:rsidP="000B410F" w:rsidR="000B410F" w:rsidRPr="009A3DCC">
      <w:pPr>
        <w:numPr>
          <w:ilvl w:val="0"/>
          <w:numId w:val="1"/>
        </w:numPr>
        <w:jc w:val="both"/>
        <w:rPr>
          <w:sz w:val="22"/>
          <w:szCs w:val="22"/>
        </w:rPr>
      </w:pPr>
      <w:r w:rsidRPr="009A3DCC">
        <w:rPr>
          <w:sz w:val="22"/>
          <w:szCs w:val="22"/>
        </w:rPr>
        <w:t xml:space="preserve">Porezna uprava </w:t>
      </w:r>
      <w:r w:rsidR="005B3D4C">
        <w:rPr>
          <w:sz w:val="22"/>
          <w:szCs w:val="22"/>
        </w:rPr>
        <w:t>Korčula</w:t>
      </w:r>
      <w:r w:rsidR="00D11B00" w:rsidRPr="009A3DCC">
        <w:rPr>
          <w:sz w:val="22"/>
          <w:szCs w:val="22"/>
        </w:rPr>
        <w:t>,</w:t>
      </w:r>
    </w:p>
    <w:p w:rsidRDefault="000B410F" w:rsidP="000B410F" w:rsidR="000B410F" w:rsidRPr="009A3DCC">
      <w:pPr>
        <w:numPr>
          <w:ilvl w:val="0"/>
          <w:numId w:val="1"/>
        </w:numPr>
        <w:jc w:val="both"/>
        <w:rPr>
          <w:sz w:val="22"/>
          <w:szCs w:val="22"/>
        </w:rPr>
      </w:pPr>
      <w:r w:rsidRPr="009A3DCC">
        <w:rPr>
          <w:sz w:val="22"/>
          <w:szCs w:val="22"/>
        </w:rPr>
        <w:t>e-oglasna ploča suda – ovdje.</w:t>
      </w:r>
    </w:p>
    <w:p w:rsidRDefault="000B410F" w:rsidP="004D7133" w:rsidR="000B410F" w:rsidRPr="009A3DCC">
      <w:pPr>
        <w:jc w:val="both"/>
        <w:rPr>
          <w:sz w:val="22"/>
          <w:szCs w:val="22"/>
        </w:rPr>
      </w:pPr>
      <w:r w:rsidRPr="009A3DCC">
        <w:rPr>
          <w:sz w:val="22"/>
          <w:szCs w:val="22"/>
        </w:rPr>
        <w:t>Na znanje:</w:t>
      </w:r>
    </w:p>
    <w:p w:rsidRDefault="000B410F" w:rsidP="000B410F" w:rsidR="000B410F" w:rsidRPr="009A3DCC">
      <w:pPr>
        <w:numPr>
          <w:ilvl w:val="0"/>
          <w:numId w:val="1"/>
        </w:numPr>
        <w:jc w:val="both"/>
        <w:rPr>
          <w:sz w:val="22"/>
          <w:szCs w:val="22"/>
        </w:rPr>
      </w:pPr>
      <w:r w:rsidRPr="009A3DCC">
        <w:rPr>
          <w:sz w:val="22"/>
          <w:szCs w:val="22"/>
        </w:rPr>
        <w:t>REPUBLIKA HRVATSKA MINISTARSTVO FINANCIJA, Porezna uprava, zastupano po ŽDO Dubrovnik, putem e oglasne ploča,</w:t>
      </w:r>
    </w:p>
    <w:sectPr w:rsidSect="007D5F3F" w:rsidR="000B410F" w:rsidRPr="009A3DCC">
      <w:headerReference w:type="even" r:id="rId11"/>
      <w:headerReference w:type="default" r:id="rId12"/>
      <w:pgSz w:h="16838" w:w="11906"/>
      <w:pgMar w:gutter="0" w:footer="720" w:header="720" w:left="1800" w:bottom="851" w:right="1800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59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F0485" w:rsidP="00B109D3" w:rsidR="00FF0485" w:rsidRPr="00B109D3">
    <w:pPr>
      <w:jc w:val="right"/>
      <w:rPr>
        <w:b/>
        <w:sz w:val="22"/>
        <w:szCs w:val="22"/>
      </w:rPr>
    </w:pPr>
    <w:r w:rsidRPr="006604E9">
      <w:rPr>
        <w:b/>
        <w:sz w:val="22"/>
        <w:szCs w:val="22"/>
      </w:rPr>
      <w:t>Posl. br. 6-St.</w:t>
    </w:r>
    <w:r w:rsidR="007E4339">
      <w:rPr>
        <w:b/>
        <w:sz w:val="22"/>
        <w:szCs w:val="22"/>
      </w:rPr>
      <w:t>464</w:t>
    </w:r>
    <w:r w:rsidRPr="006604E9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6604E9">
      <w:rPr>
        <w:b/>
        <w:sz w:val="22"/>
        <w:szCs w:val="22"/>
      </w:rPr>
      <w:t>1</w:t>
    </w:r>
    <w:r w:rsidR="007E4339">
      <w:rPr>
        <w:b/>
        <w:sz w:val="22"/>
        <w:szCs w:val="22"/>
      </w:rPr>
      <w:t>3</w:t>
    </w:r>
    <w:r w:rsidRPr="006604E9">
      <w:rPr>
        <w:b/>
        <w:sz w:val="22"/>
        <w:szCs w:val="22"/>
      </w:rPr>
      <w:t>-</w:t>
    </w:r>
    <w:r w:rsidR="007E4339">
      <w:rPr>
        <w:b/>
        <w:sz w:val="22"/>
        <w:szCs w:val="22"/>
      </w:rPr>
      <w:t>211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4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33F5E"/>
    <w:rsid w:val="00044DAA"/>
    <w:rsid w:val="0004732F"/>
    <w:rsid w:val="00054693"/>
    <w:rsid w:val="00095535"/>
    <w:rsid w:val="000A7794"/>
    <w:rsid w:val="000B2D08"/>
    <w:rsid w:val="000B410F"/>
    <w:rsid w:val="000C44BD"/>
    <w:rsid w:val="000C554D"/>
    <w:rsid w:val="000F35AE"/>
    <w:rsid w:val="00111E73"/>
    <w:rsid w:val="00134DFA"/>
    <w:rsid w:val="0014662E"/>
    <w:rsid w:val="00151B09"/>
    <w:rsid w:val="00166A92"/>
    <w:rsid w:val="00172B0D"/>
    <w:rsid w:val="00183773"/>
    <w:rsid w:val="00187B39"/>
    <w:rsid w:val="00190710"/>
    <w:rsid w:val="00191607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0E8B"/>
    <w:rsid w:val="002939B2"/>
    <w:rsid w:val="002C0D1E"/>
    <w:rsid w:val="002C62C6"/>
    <w:rsid w:val="003133ED"/>
    <w:rsid w:val="00331A8E"/>
    <w:rsid w:val="00332E2D"/>
    <w:rsid w:val="00356F82"/>
    <w:rsid w:val="003B59C0"/>
    <w:rsid w:val="003B674A"/>
    <w:rsid w:val="003C4C98"/>
    <w:rsid w:val="003D4853"/>
    <w:rsid w:val="003D7AAA"/>
    <w:rsid w:val="003E6558"/>
    <w:rsid w:val="0040120B"/>
    <w:rsid w:val="0042201E"/>
    <w:rsid w:val="0044039E"/>
    <w:rsid w:val="00445657"/>
    <w:rsid w:val="00464608"/>
    <w:rsid w:val="00465E11"/>
    <w:rsid w:val="00476C93"/>
    <w:rsid w:val="004A28C4"/>
    <w:rsid w:val="004B0720"/>
    <w:rsid w:val="004B213D"/>
    <w:rsid w:val="004B4944"/>
    <w:rsid w:val="004C4109"/>
    <w:rsid w:val="004D1228"/>
    <w:rsid w:val="004D7133"/>
    <w:rsid w:val="004E4469"/>
    <w:rsid w:val="004E512C"/>
    <w:rsid w:val="004E7116"/>
    <w:rsid w:val="005066E0"/>
    <w:rsid w:val="00517F5D"/>
    <w:rsid w:val="005301C6"/>
    <w:rsid w:val="00537B9C"/>
    <w:rsid w:val="0055570A"/>
    <w:rsid w:val="005668F7"/>
    <w:rsid w:val="00590EBF"/>
    <w:rsid w:val="0059249C"/>
    <w:rsid w:val="00594FEB"/>
    <w:rsid w:val="0059573A"/>
    <w:rsid w:val="005B3D4C"/>
    <w:rsid w:val="005C0FC4"/>
    <w:rsid w:val="005C4E35"/>
    <w:rsid w:val="005D6B78"/>
    <w:rsid w:val="005E767C"/>
    <w:rsid w:val="005F79D0"/>
    <w:rsid w:val="00614F56"/>
    <w:rsid w:val="006245A9"/>
    <w:rsid w:val="006323E3"/>
    <w:rsid w:val="00646CBB"/>
    <w:rsid w:val="006604E9"/>
    <w:rsid w:val="00664590"/>
    <w:rsid w:val="00683F27"/>
    <w:rsid w:val="0069097D"/>
    <w:rsid w:val="0069583E"/>
    <w:rsid w:val="006979E2"/>
    <w:rsid w:val="006B204E"/>
    <w:rsid w:val="006C0566"/>
    <w:rsid w:val="007245FA"/>
    <w:rsid w:val="007332C7"/>
    <w:rsid w:val="00754E83"/>
    <w:rsid w:val="00765C59"/>
    <w:rsid w:val="00791383"/>
    <w:rsid w:val="007C62C8"/>
    <w:rsid w:val="007D5F3F"/>
    <w:rsid w:val="007E20A2"/>
    <w:rsid w:val="007E4339"/>
    <w:rsid w:val="007E54D6"/>
    <w:rsid w:val="007E66B4"/>
    <w:rsid w:val="007E7AFB"/>
    <w:rsid w:val="0080096C"/>
    <w:rsid w:val="00810257"/>
    <w:rsid w:val="00810398"/>
    <w:rsid w:val="008218B7"/>
    <w:rsid w:val="008364DF"/>
    <w:rsid w:val="00842204"/>
    <w:rsid w:val="0085661E"/>
    <w:rsid w:val="00864DA5"/>
    <w:rsid w:val="0087591A"/>
    <w:rsid w:val="00885E4F"/>
    <w:rsid w:val="008972F9"/>
    <w:rsid w:val="008A0AC2"/>
    <w:rsid w:val="008A3BCD"/>
    <w:rsid w:val="008B5AF1"/>
    <w:rsid w:val="008D27E7"/>
    <w:rsid w:val="008E012A"/>
    <w:rsid w:val="008E3CD3"/>
    <w:rsid w:val="008F2E2C"/>
    <w:rsid w:val="008F4B06"/>
    <w:rsid w:val="008F6F47"/>
    <w:rsid w:val="00921F4D"/>
    <w:rsid w:val="0092309B"/>
    <w:rsid w:val="00924635"/>
    <w:rsid w:val="009608E4"/>
    <w:rsid w:val="009626E1"/>
    <w:rsid w:val="0096473D"/>
    <w:rsid w:val="00980AA3"/>
    <w:rsid w:val="00994762"/>
    <w:rsid w:val="009A3DCC"/>
    <w:rsid w:val="009C540B"/>
    <w:rsid w:val="009C6833"/>
    <w:rsid w:val="009D403B"/>
    <w:rsid w:val="009E7517"/>
    <w:rsid w:val="009F35FA"/>
    <w:rsid w:val="00A05E49"/>
    <w:rsid w:val="00A064E2"/>
    <w:rsid w:val="00A30AAA"/>
    <w:rsid w:val="00A52F0F"/>
    <w:rsid w:val="00A67AD6"/>
    <w:rsid w:val="00A84202"/>
    <w:rsid w:val="00AA24E3"/>
    <w:rsid w:val="00AD25E6"/>
    <w:rsid w:val="00AE0822"/>
    <w:rsid w:val="00B109D3"/>
    <w:rsid w:val="00B10EAD"/>
    <w:rsid w:val="00B3729B"/>
    <w:rsid w:val="00B44B3B"/>
    <w:rsid w:val="00B65DF0"/>
    <w:rsid w:val="00B67F71"/>
    <w:rsid w:val="00B80A11"/>
    <w:rsid w:val="00B81F93"/>
    <w:rsid w:val="00B827A1"/>
    <w:rsid w:val="00B9368C"/>
    <w:rsid w:val="00BA0B87"/>
    <w:rsid w:val="00BA666B"/>
    <w:rsid w:val="00BC5226"/>
    <w:rsid w:val="00C02F70"/>
    <w:rsid w:val="00C40361"/>
    <w:rsid w:val="00C54941"/>
    <w:rsid w:val="00C54F1C"/>
    <w:rsid w:val="00C61205"/>
    <w:rsid w:val="00C61842"/>
    <w:rsid w:val="00C83A2E"/>
    <w:rsid w:val="00CB6A90"/>
    <w:rsid w:val="00CD6169"/>
    <w:rsid w:val="00CD7576"/>
    <w:rsid w:val="00CE48FF"/>
    <w:rsid w:val="00D0677F"/>
    <w:rsid w:val="00D11B00"/>
    <w:rsid w:val="00D131C4"/>
    <w:rsid w:val="00D2730D"/>
    <w:rsid w:val="00D432D8"/>
    <w:rsid w:val="00DB0E17"/>
    <w:rsid w:val="00DC0444"/>
    <w:rsid w:val="00DD1E38"/>
    <w:rsid w:val="00DE54CD"/>
    <w:rsid w:val="00E01F0D"/>
    <w:rsid w:val="00E04BCA"/>
    <w:rsid w:val="00E16BCD"/>
    <w:rsid w:val="00E40DC5"/>
    <w:rsid w:val="00E44503"/>
    <w:rsid w:val="00E67F32"/>
    <w:rsid w:val="00E729FF"/>
    <w:rsid w:val="00E901CE"/>
    <w:rsid w:val="00E91295"/>
    <w:rsid w:val="00EC4A2A"/>
    <w:rsid w:val="00ED1B4F"/>
    <w:rsid w:val="00EE345A"/>
    <w:rsid w:val="00EF18D3"/>
    <w:rsid w:val="00F00C8B"/>
    <w:rsid w:val="00F444B5"/>
    <w:rsid w:val="00F71628"/>
    <w:rsid w:val="00F800B5"/>
    <w:rsid w:val="00F85E99"/>
    <w:rsid w:val="00F90226"/>
    <w:rsid w:val="00F913F6"/>
    <w:rsid w:val="00F97676"/>
    <w:rsid w:val="00FA0055"/>
    <w:rsid w:val="00FB39D4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59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9C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59C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59C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59C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59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9C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59C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59C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59C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20272 Smokvica</izvorni_sadrzaj>
    <derivirana_varijabla naziv="DomainObject.Predmet.ProtustrankaFormatedWithAdress_1"> JEDINSTVO, poljoprivredna zadruga, Smokvica/bb, 20272 Smokvica</derivirana_varijabla>
  </DomainObject.Predmet.ProtustrankaFormatedWithAdress>
  <DomainObject.Predmet.ProtustrankaFormatedWithAdressOIB>
    <izvorni_sadrzaj> JEDINSTVO, poljoprivredna zadruga, OIB 30698530431, Smokvica/bb, 20272 Smokvica</izvorni_sadrzaj>
    <derivirana_varijabla naziv="DomainObject.Predmet.ProtustrankaFormatedWithAdressOIB_1"> JEDINSTVO, poljoprivredna zadruga, OIB 30698530431, Smokvica/bb, 20272 Smokvica</derivirana_varijabla>
  </DomainObject.Predmet.ProtustrankaFormatedWithAdressOIB>
  <DomainObject.Predmet.ProtustrankaWithAdress>
    <izvorni_sadrzaj>JEDINSTVO, poljoprivredna zadruga Smokvica/bb, 20272 Smokvica</izvorni_sadrzaj>
    <derivirana_varijabla naziv="DomainObject.Predmet.ProtustrankaWithAdress_1">JEDINSTVO, poljoprivredna zadruga Smokvica/bb, 20272 Smokvica</derivirana_varijabla>
  </DomainObject.Predmet.ProtustrankaWithAdress>
  <DomainObject.Predmet.ProtustrankaWithAdressOIB>
    <izvorni_sadrzaj>JEDINSTVO, poljoprivredna zadruga, OIB 30698530431, Smokvica/bb, 20272 Smokvica</izvorni_sadrzaj>
    <derivirana_varijabla naziv="DomainObject.Predmet.ProtustrankaWithAdressOIB_1">JEDINSTVO, poljoprivredna zadruga, OIB 30698530431, Smokvica/bb, 20272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izvorni_sadrzaj>
    <derivirana_varijabla naziv="DomainObject.Predmet.StrankaFormated_1"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derivirana_varijabla>
  </DomainObject.Predmet.StrankaFormated>
  <DomainObject.Predmet.StrankaFormatedOIB>
    <izvorni_sadrzaj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izvorni_sadrzaj>
    <derivirana_varijabla naziv="DomainObject.Predmet.StrankaFormatedOIB_1"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derivirana_varijabla>
  </DomainObject.Predmet.StrankaFormatedOIB>
  <DomainObject.Predmet.StrankaFormatedWithAdress>
    <izvorni_sadrzaj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izvorni_sadrzaj>
    <derivirana_varijabla naziv="DomainObject.Predmet.StrankaFormatedWithAdress_1"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izvorni_sadrzaj>
    <derivirana_varijabla naziv="DomainObject.Predmet.StrankaFormatedWithAdressOIB_1"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izvorni_sadrzaj>
    <derivirana_varijabla naziv="DomainObject.Predmet.StrankaWithAdress_1"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derivirana_varijabla>
  </DomainObject.Predmet.StrankaWithAdress>
  <DomainObject.Predmet.StrankaWithAdressOIB>
    <izvorni_sadrzaj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izvorni_sadrzaj>
    <derivirana_varijabla naziv="DomainObject.Predmet.StrankaWithAdressOIB_1"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izvorni_sadrzaj>
    <derivirana_varijabla naziv="DomainObject.Predmet.StrankaNazivFormated_1"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derivirana_varijabla>
  </DomainObject.Predmet.StrankaNazivFormated>
  <DomainObject.Predmet.StrankaNazivFormatedOIB>
    <izvorni_sadrzaj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izvorni_sadrzaj>
    <derivirana_varijabla naziv="DomainObject.Predmet.StrankaNazivFormatedOIB_1"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Formated_1"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NazivFormated_1"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20272 Smokvica</item>
    </izvorni_sadrzaj>
    <derivirana_varijabla naziv="DomainObject.Predmet.ProtuStrankaListFormatedWithAdress_1">
      <item>JEDINSTVO, poljoprivredna zadruga, Smokvica/bb, 20272 Smokvica</item>
    </derivirana_varijabla>
  </DomainObject.Predmet.ProtuStrankaListFormatedWithAdress>
  <DomainObject.Predmet.ProtuStrankaListFormatedWithAdressOIB>
    <izvorni_sadrzaj>
      <item>JEDINSTVO, poljoprivredna zadruga, OIB 30698530431, Smokvica/bb, 20272 Smokvica</item>
    </izvorni_sadrzaj>
    <derivirana_varijabla naziv="DomainObject.Predmet.ProtuStrankaListFormatedWithAdressOIB_1">
      <item>JEDINSTVO, poljoprivredna zadruga, OIB 30698530431, Smokvica/bb, 20272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izvorni_sadrzaj>
    <derivirana_varijabla naziv="DomainObject.Predmet.OstaliList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derivirana_varijabla>
  </DomainObject.Predmet.OstaliListFormated>
  <DomainObject.Predmet.OstaliList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izvorni_sadrzaj>
    <derivirana_varijabla naziv="DomainObject.Predmet.OstaliList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derivirana_varijabla>
  </DomainObject.Predmet.OstaliListFormatedOIB>
  <DomainObject.Predmet.OstaliListFormatedWithAdress>
    <izvorni_sadrzaj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izvorni_sadrzaj>
    <derivirana_varijabla naziv="DomainObject.Predmet.OstaliListFormatedWithAdress_1"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derivirana_varijabla>
  </DomainObject.Predmet.OstaliListFormatedWithAdress>
  <DomainObject.Predmet.OstaliListFormatedWithAdressOIB>
    <izvorni_sadrzaj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izvorni_sadrzaj>
    <derivirana_varijabla naziv="DomainObject.Predmet.OstaliListFormatedWithAdressOIB_1"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derivirana_varijabla>
  </DomainObject.Predmet.OstaliListFormatedWithAdressOIB>
  <DomainObject.Predmet.OstaliListNaziv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izvorni_sadrzaj>
    <derivirana_varijabla naziv="DomainObject.Predmet.OstaliListNaziv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derivirana_varijabla>
  </DomainObject.Predmet.OstaliListNazivFormated>
  <DomainObject.Predmet.OstaliListNaziv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izvorni_sadrzaj>
    <derivirana_varijabla naziv="DomainObject.Predmet.OstaliListNaziv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JEDINSTVO, poljoprivredna zadruga, OIB 30698530431, Smokvica/bb, 20272 Smokvica</izvorni_sadrzaj>
    <derivirana_varijabla naziv="DomainObject.Predmet.ProtustrankaIDrugiAdressOIB_1">JEDINSTVO, poljoprivredna zadruga, OIB 30698530431, Smokvica/bb, 20272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izvorni_sadrzaj>
    <derivirana_varijabla naziv="DomainObject.Predmet.SudioniciListNaziv_1"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derivirana_varijabla>
  </DomainObject.Predmet.SudioniciListNaziv>
  <DomainObject.Predmet.SudioniciListAdressOIB>
    <izvorni_sadrzaj>
      <item>JEDINSTVO, poljoprivredna zadruga, OIB 30698530431, Smokvica/bb,20272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izvorni_sadrzaj>
    <derivirana_varijabla naziv="DomainObject.Predmet.SudioniciListAdressOIB_1">
      <item>JEDINSTVO, poljoprivredna zadruga, OIB 30698530431, Smokvica/bb,20272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izvorni_sadrzaj>
    <derivirana_varijabla naziv="DomainObject.Predmet.SudioniciListNazivOIB_1"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816</properties:Words>
  <properties:Characters>4578</properties:Characters>
  <properties:Lines>116</properties:Lines>
  <properties:Paragraphs>38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2016-09-22T10:57:00Z</dcterms:created>
  <dc:creator>Ante Kačić</dc:creator>
  <cp:lastModifiedBy>Mara Marčinko</cp:lastModifiedBy>
  <cp:lastPrinted>2016-09-22T11:00:00Z</cp:lastPrinted>
  <dcterms:modified xmlns:xsi="http://www.w3.org/2001/XMLSchema-instance" xsi:type="dcterms:W3CDTF">2016-09-22T11:12:00Z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