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fc81" w14:paraId="f7afc81" w:rsidRDefault="00811F88" w:rsidP="00811F88" w:rsidR="00811F88" w:rsidRPr="001D30A6">
      <w:pPr>
        <w15:collapsed w:val="false"/>
      </w:pPr>
      <w:bookmarkStart w:name="_GoBack" w:id="0"/>
      <w:bookmarkEnd w:id="0"/>
      <w:r w:rsidRPr="001D30A6">
        <w:t xml:space="preserve">           </w:t>
      </w:r>
      <w:r w:rsidRPr="001D30A6">
        <w:rPr>
          <w:noProof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11F88" w:rsidP="00811F88" w:rsidR="00811F88" w:rsidRPr="001D30A6">
      <w:r w:rsidRPr="001D30A6">
        <w:t>REPUBLIKA HRVATSKA</w:t>
      </w:r>
      <w:r w:rsidRPr="001D30A6">
        <w:tab/>
      </w:r>
      <w:r w:rsidRPr="001D30A6">
        <w:tab/>
      </w:r>
      <w:r w:rsidRPr="001D30A6">
        <w:tab/>
      </w:r>
      <w:r w:rsidRPr="001D30A6">
        <w:tab/>
      </w:r>
      <w:r w:rsidRPr="001D30A6">
        <w:tab/>
      </w:r>
      <w:r w:rsidRPr="001D30A6">
        <w:tab/>
        <w:t xml:space="preserve">      </w:t>
      </w:r>
    </w:p>
    <w:p w:rsidRDefault="00811F88" w:rsidP="00811F88" w:rsidR="00811F88">
      <w:pPr>
        <w:pStyle w:val="Bezproreda"/>
        <w:rPr>
          <w:rFonts w:hAnsi="Times New Roman" w:ascii="Times New Roman"/>
          <w:sz w:val="24"/>
          <w:szCs w:val="24"/>
        </w:rPr>
      </w:pPr>
      <w:r w:rsidRPr="001D30A6">
        <w:rPr>
          <w:rFonts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hAnsi="Times New Roman" w:ascii="Times New Roman"/>
          <w:sz w:val="24"/>
          <w:szCs w:val="24"/>
        </w:rPr>
        <w:t xml:space="preserve"> </w:t>
      </w:r>
    </w:p>
    <w:p w:rsidRDefault="00811F88" w:rsidP="00811F88" w:rsidR="00811F88" w:rsidRPr="00C24B9D">
      <w:pPr>
        <w:pStyle w:val="Bezproreda"/>
        <w:rPr>
          <w:rFonts w:hAnsi="Times New Roman" w:ascii="Times New Roman"/>
          <w:sz w:val="24"/>
          <w:szCs w:val="24"/>
        </w:rPr>
      </w:pPr>
      <w:r w:rsidRPr="00C24B9D">
        <w:rPr>
          <w:rFonts w:hAnsi="Times New Roman" w:ascii="Times New Roman"/>
          <w:sz w:val="24"/>
          <w:szCs w:val="24"/>
        </w:rPr>
        <w:t>Sukoišanska 6</w:t>
      </w:r>
      <w:r>
        <w:rPr>
          <w:rFonts w:hAnsi="Times New Roman" w:ascii="Times New Roman"/>
          <w:sz w:val="24"/>
          <w:szCs w:val="24"/>
        </w:rPr>
        <w:t xml:space="preserve">, Split </w:t>
      </w:r>
      <w:r w:rsidRPr="00C24B9D">
        <w:rPr>
          <w:rFonts w:hAnsi="Times New Roman" w:ascii="Times New Roman"/>
          <w:sz w:val="24"/>
          <w:szCs w:val="24"/>
        </w:rPr>
        <w:t xml:space="preserve">  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Poslovni broj: 4.St-</w:t>
      </w:r>
      <w:r w:rsidR="005015EE">
        <w:rPr>
          <w:rFonts w:hAnsi="Times New Roman" w:ascii="Times New Roman"/>
          <w:sz w:val="24"/>
          <w:szCs w:val="24"/>
        </w:rPr>
        <w:t>205</w:t>
      </w:r>
      <w:r w:rsidR="00FC7674">
        <w:rPr>
          <w:rFonts w:hAnsi="Times New Roman" w:ascii="Times New Roman"/>
          <w:sz w:val="24"/>
          <w:szCs w:val="24"/>
        </w:rPr>
        <w:t>/2018-12</w:t>
      </w:r>
    </w:p>
    <w:p w:rsidRDefault="00811F88" w:rsidR="00811F88">
      <w:pPr>
        <w:pStyle w:val="Naslov1"/>
        <w:rPr>
          <w:b w:val="false"/>
        </w:rPr>
      </w:pPr>
    </w:p>
    <w:p w:rsidRDefault="00811F88" w:rsidR="00811F88">
      <w:pPr>
        <w:pStyle w:val="Naslov1"/>
        <w:rPr>
          <w:b w:val="false"/>
        </w:rPr>
      </w:pPr>
    </w:p>
    <w:p w:rsidRDefault="00811F88" w:rsidR="00811F88" w:rsidRPr="00811F88">
      <w:pPr>
        <w:pStyle w:val="Naslov1"/>
        <w:rPr>
          <w:b w:val="false"/>
          <w:spacing w:val="100"/>
        </w:rPr>
      </w:pPr>
      <w:r w:rsidRPr="00811F88">
        <w:rPr>
          <w:b w:val="false"/>
          <w:spacing w:val="100"/>
        </w:rPr>
        <w:t xml:space="preserve">REPUBLIKA HRVATSKA </w:t>
      </w:r>
    </w:p>
    <w:p w:rsidRDefault="00811F88" w:rsidP="00811F88" w:rsidR="00811F88" w:rsidRPr="00811F88"/>
    <w:p w:rsidRDefault="0058272A" w:rsidR="0058272A" w:rsidRPr="00DB4638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</w:t>
      </w:r>
      <w:r w:rsidR="006A0FD2" w:rsidRPr="001E3FAF">
        <w:t>stečajn</w:t>
      </w:r>
      <w:r w:rsidR="006A0FD2">
        <w:t>e</w:t>
      </w:r>
      <w:r w:rsidR="006A0FD2" w:rsidRPr="001E3FAF">
        <w:t xml:space="preserve"> mas</w:t>
      </w:r>
      <w:r w:rsidR="006A0FD2">
        <w:t>e</w:t>
      </w:r>
      <w:r w:rsidR="006A0FD2" w:rsidRPr="001E3FAF">
        <w:t xml:space="preserve"> iza </w:t>
      </w:r>
      <w:r w:rsidR="005015EE" w:rsidRPr="00296ED6">
        <w:t>SARE COMMERCE, d.o.o. u stečaju</w:t>
      </w:r>
      <w:r w:rsidR="005015EE" w:rsidRPr="008173DC">
        <w:t xml:space="preserve">, </w:t>
      </w:r>
      <w:r w:rsidR="005015EE">
        <w:t xml:space="preserve">Lovretska 10, Split, OIB: </w:t>
      </w:r>
      <w:r w:rsidR="005015EE" w:rsidRPr="00296ED6">
        <w:t>81892960896</w:t>
      </w:r>
      <w:r w:rsidR="00344575" w:rsidRPr="00DB4638">
        <w:t xml:space="preserve">, </w:t>
      </w:r>
      <w:r w:rsidR="005015EE">
        <w:t>8. svibnja</w:t>
      </w:r>
      <w:r w:rsidR="006A0FD2">
        <w:t xml:space="preserve"> 2018.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432F2" w:rsidR="001F6810" w:rsidRPr="00955FC7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2"/>
        <w:gridCol w:w="1417"/>
        <w:gridCol w:w="1137"/>
        <w:gridCol w:w="1700"/>
        <w:gridCol w:w="994"/>
        <w:gridCol w:w="1274"/>
        <w:gridCol w:w="851"/>
        <w:gridCol w:w="811"/>
      </w:tblGrid>
      <w:tr w:rsidTr="005015EE" w:rsidR="001B318E" w:rsidRPr="00DB4638">
        <w:trPr>
          <w:jc w:val="center"/>
        </w:trPr>
        <w:tc>
          <w:tcPr>
            <w:tcW w:type="pct" w:w="30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1B318E" w:rsidP="00284EE3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975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570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1B318E" w:rsidP="00291F41" w:rsidR="001B318E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5015EE" w:rsidR="005015EE" w:rsidRPr="00EC7E9A">
        <w:trPr>
          <w:jc w:val="center"/>
        </w:trPr>
        <w:tc>
          <w:tcPr>
            <w:tcW w:type="pct" w:w="306"/>
          </w:tcPr>
          <w:p w:rsidRDefault="005015EE" w:rsidP="005015EE" w:rsidR="005015EE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5015EE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13"/>
          </w:tcPr>
          <w:p w:rsidRDefault="005015EE" w:rsidP="005015EE" w:rsidR="005015E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5015EE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Grad Split</w:t>
            </w:r>
          </w:p>
        </w:tc>
        <w:tc>
          <w:tcPr>
            <w:tcW w:type="pct" w:w="652"/>
          </w:tcPr>
          <w:p w:rsidRDefault="005015EE" w:rsidP="005015EE" w:rsidR="005015E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5015EE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78755598868</w:t>
            </w:r>
          </w:p>
        </w:tc>
        <w:tc>
          <w:tcPr>
            <w:tcW w:type="pct" w:w="975"/>
          </w:tcPr>
          <w:p w:rsidRDefault="005015EE" w:rsidP="005015EE" w:rsidR="005015EE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5015EE" w:rsidRPr="00DB463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Branimirova obala 17</w:t>
            </w:r>
          </w:p>
          <w:p w:rsidRDefault="005015EE" w:rsidP="005015EE" w:rsidR="005015EE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Split</w:t>
            </w:r>
          </w:p>
        </w:tc>
        <w:tc>
          <w:tcPr>
            <w:tcW w:type="pct" w:w="570"/>
          </w:tcPr>
          <w:p w:rsidRDefault="005015EE" w:rsidP="005015EE" w:rsidR="005015E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5015EE" w:rsidRPr="005015E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015EE">
              <w:rPr>
                <w:rFonts w:hAnsi="Times New Roman" w:ascii="Times New Roman"/>
                <w:sz w:val="16"/>
                <w:szCs w:val="16"/>
              </w:rPr>
              <w:t>1.884,95</w:t>
            </w:r>
          </w:p>
        </w:tc>
        <w:tc>
          <w:tcPr>
            <w:tcW w:type="pct" w:w="731"/>
          </w:tcPr>
          <w:p w:rsidRDefault="005015EE" w:rsidP="005015EE" w:rsidR="005015EE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5015EE" w:rsidRPr="00DB4638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1.884,95</w:t>
            </w:r>
          </w:p>
        </w:tc>
        <w:tc>
          <w:tcPr>
            <w:tcW w:type="pct" w:w="488"/>
          </w:tcPr>
          <w:p w:rsidRDefault="005015EE" w:rsidP="005015EE" w:rsidR="005015E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5015EE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5015EE" w:rsidP="005015EE" w:rsidR="005015E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5015EE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015EE" w:rsidR="00DB4C03" w:rsidRPr="00EC7E9A">
        <w:trPr>
          <w:jc w:val="center"/>
        </w:trPr>
        <w:tc>
          <w:tcPr>
            <w:tcW w:type="pct" w:w="306"/>
          </w:tcPr>
          <w:p w:rsidRDefault="00DB4C03" w:rsidP="00DB4C03" w:rsidR="00DB4C03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DB4C03" w:rsidR="00DB4C0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</w:t>
            </w:r>
            <w:r w:rsidR="00DB4C03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DB4C03" w:rsidP="005D24F2" w:rsid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RH, MF,</w:t>
            </w:r>
            <w:r w:rsidR="005D24F2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 w:rsidR="005015EE">
              <w:rPr>
                <w:rFonts w:hAnsi="Times New Roman" w:ascii="Times New Roman"/>
                <w:sz w:val="16"/>
                <w:szCs w:val="16"/>
              </w:rPr>
              <w:t>Porezna uprava zastupana pod ŽDO Split</w:t>
            </w:r>
          </w:p>
          <w:p w:rsidRDefault="00DB4C03" w:rsidP="005D24F2" w:rsidR="00DB4C0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2"/>
          </w:tcPr>
          <w:p w:rsidRDefault="00DB4C03" w:rsidP="005D24F2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975"/>
          </w:tcPr>
          <w:p w:rsidRDefault="00DB4C03" w:rsidP="005D24F2" w:rsidR="00DB4C03" w:rsidRPr="00DB4C03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D24F2" w:rsidR="00DB4C03" w:rsidRPr="00DB4C0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Gundulićeva 29a</w:t>
            </w:r>
            <w:r w:rsidR="00DB4C03" w:rsidRPr="00DB4C03">
              <w:rPr>
                <w:rFonts w:hAnsi="Times New Roman" w:ascii="Times New Roman"/>
                <w:sz w:val="16"/>
                <w:szCs w:val="16"/>
              </w:rPr>
              <w:t>, Split</w:t>
            </w:r>
          </w:p>
        </w:tc>
        <w:tc>
          <w:tcPr>
            <w:tcW w:type="pct" w:w="570"/>
            <w:vAlign w:val="center"/>
          </w:tcPr>
          <w:p w:rsidRDefault="005015EE" w:rsidP="005D24F2" w:rsidR="00DB4C0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299,86</w:t>
            </w:r>
          </w:p>
        </w:tc>
        <w:tc>
          <w:tcPr>
            <w:tcW w:type="pct" w:w="731"/>
          </w:tcPr>
          <w:p w:rsidRDefault="00DB4C03" w:rsidP="005D24F2" w:rsid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D24F2" w:rsidR="006A0FD2" w:rsidRP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299,86</w:t>
            </w:r>
          </w:p>
        </w:tc>
        <w:tc>
          <w:tcPr>
            <w:tcW w:type="pct" w:w="488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015EE" w:rsidR="00EC7E9A" w:rsidRPr="00EC7E9A">
        <w:trPr>
          <w:jc w:val="center"/>
        </w:trPr>
        <w:tc>
          <w:tcPr>
            <w:tcW w:type="pct" w:w="306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</w:t>
            </w:r>
            <w:r w:rsidR="0008125A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5015EE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015EE">
              <w:rPr>
                <w:rFonts w:hAnsi="Times New Roman" w:ascii="Times New Roman"/>
                <w:sz w:val="16"/>
                <w:szCs w:val="16"/>
              </w:rPr>
              <w:t xml:space="preserve">Damir Saratlija </w:t>
            </w:r>
          </w:p>
        </w:tc>
        <w:tc>
          <w:tcPr>
            <w:tcW w:type="pct" w:w="652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015EE">
              <w:rPr>
                <w:rFonts w:hAnsi="Times New Roman" w:ascii="Times New Roman"/>
                <w:sz w:val="16"/>
                <w:szCs w:val="16"/>
              </w:rPr>
              <w:t>45364416714</w:t>
            </w:r>
          </w:p>
        </w:tc>
        <w:tc>
          <w:tcPr>
            <w:tcW w:type="pct" w:w="975"/>
          </w:tcPr>
          <w:p w:rsidRDefault="0008125A" w:rsidP="0008125A" w:rsidR="0008125A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08125A" w:rsidR="0008125A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015EE">
              <w:rPr>
                <w:rFonts w:hAnsi="Times New Roman" w:ascii="Times New Roman"/>
                <w:sz w:val="16"/>
                <w:szCs w:val="16"/>
              </w:rPr>
              <w:t>Cesta Dr. Franje Tuđmana 853, Kaštel Štafilić</w:t>
            </w:r>
          </w:p>
        </w:tc>
        <w:tc>
          <w:tcPr>
            <w:tcW w:type="pct" w:w="570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6F0C01" w:rsidR="0008125A" w:rsidRPr="005015E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015EE">
              <w:rPr>
                <w:rFonts w:hAnsi="Times New Roman" w:ascii="Times New Roman"/>
                <w:sz w:val="16"/>
                <w:szCs w:val="16"/>
              </w:rPr>
              <w:t>118.500,00</w:t>
            </w:r>
          </w:p>
        </w:tc>
        <w:tc>
          <w:tcPr>
            <w:tcW w:type="pct" w:w="731"/>
          </w:tcPr>
          <w:p w:rsidRDefault="0008125A" w:rsidP="006F0C01" w:rsidR="0008125A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015EE" w:rsidP="006F0C01" w:rsidR="006A0FD2" w:rsidRPr="00DB4638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118.500,00</w:t>
            </w:r>
          </w:p>
        </w:tc>
        <w:tc>
          <w:tcPr>
            <w:tcW w:type="pct" w:w="488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060D31" w:rsidP="00595D98" w:rsidR="00060D31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6A0FD2" w:rsidP="005015EE" w:rsidR="005015EE">
      <w:pPr>
        <w:spacing w:before="160"/>
        <w:ind w:firstLine="708"/>
        <w:jc w:val="both"/>
      </w:pPr>
      <w:r>
        <w:t xml:space="preserve">Rješenjem ovog suda </w:t>
      </w:r>
      <w:r w:rsidR="005015EE">
        <w:t>22.St-1482/2015 od 23. lipnja 2016. otvoren i zaključen stečajni postupak nad dužnikom SARE COMMERCE, d.o.o., Kaštel Štafilić (Grad Kaštela), Dr. Franje Tuđmana bb, OIB: 66590317795. Istim rješenjem za stečajnog upravitelja imenovan je Dinka Trumbić, Split, Lovretska 10, OIB: 43468134790.</w:t>
      </w:r>
    </w:p>
    <w:p w:rsidRDefault="006A0FD2" w:rsidP="005015EE" w:rsidR="006A0FD2">
      <w:pPr>
        <w:spacing w:before="160"/>
        <w:ind w:firstLine="708"/>
        <w:jc w:val="both"/>
      </w:pPr>
      <w:r>
        <w:t>Rješenjem ovog suda 4</w:t>
      </w:r>
      <w:r w:rsidR="005015EE">
        <w:t>.St-205/2018-2 od 22. ožujka 2018. određen nastavak postupka radi naknadne diobe stečajne mase stečajnog dužnika SARE COMMERCE, d.o.o., Kaštel Štafilić (Grad Kaštela), Dr. Franje Tuđmana bb, OIB: 66590317795</w:t>
      </w:r>
      <w:r>
        <w:t>.</w:t>
      </w:r>
    </w:p>
    <w:p w:rsidRDefault="006F0C01" w:rsidP="006F0C01" w:rsidR="006F0C01" w:rsidRPr="00DB4638">
      <w:pPr>
        <w:ind w:firstLine="708"/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5015EE">
        <w:t>8. svibnja</w:t>
      </w:r>
      <w:r w:rsidR="006A0FD2">
        <w:t xml:space="preserve"> 2018</w:t>
      </w:r>
      <w:r w:rsidR="005015EE">
        <w:t>.</w:t>
      </w:r>
      <w:r w:rsidRPr="00DB4638">
        <w:t xml:space="preserve">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72522" w:rsidR="00D72522" w:rsidRPr="00DB4638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</w:t>
      </w:r>
      <w:r w:rsidR="00FC7674">
        <w:rPr>
          <w:rFonts w:hAnsi="Times New Roman" w:ascii="Times New Roman"/>
          <w:sz w:val="24"/>
          <w:szCs w:val="24"/>
        </w:rPr>
        <w:t>a</w:t>
      </w:r>
      <w:r w:rsidRPr="00DB4638">
        <w:rPr>
          <w:rFonts w:hAnsi="Times New Roman" w:ascii="Times New Roman"/>
          <w:sz w:val="24"/>
          <w:szCs w:val="24"/>
        </w:rPr>
        <w:t xml:space="preserve"> stečajn</w:t>
      </w:r>
      <w:r w:rsidR="00FC7674">
        <w:rPr>
          <w:rFonts w:hAnsi="Times New Roman" w:ascii="Times New Roman"/>
          <w:sz w:val="24"/>
          <w:szCs w:val="24"/>
        </w:rPr>
        <w:t>a</w:t>
      </w:r>
      <w:r w:rsidRPr="00DB4638">
        <w:rPr>
          <w:rFonts w:hAnsi="Times New Roman" w:ascii="Times New Roman"/>
          <w:sz w:val="24"/>
          <w:szCs w:val="24"/>
        </w:rPr>
        <w:t xml:space="preserve"> upravitelj</w:t>
      </w:r>
      <w:r w:rsidR="00FC7674">
        <w:rPr>
          <w:rFonts w:hAnsi="Times New Roman" w:ascii="Times New Roman"/>
          <w:sz w:val="24"/>
          <w:szCs w:val="24"/>
        </w:rPr>
        <w:t>ica</w:t>
      </w:r>
      <w:r w:rsidRPr="00DB4638">
        <w:rPr>
          <w:rFonts w:hAnsi="Times New Roman" w:ascii="Times New Roman"/>
          <w:sz w:val="24"/>
          <w:szCs w:val="24"/>
        </w:rPr>
        <w:t xml:space="preserve"> je na ispitnom ročištu izjavi</w:t>
      </w:r>
      <w:r w:rsidR="00FC7674">
        <w:rPr>
          <w:rFonts w:hAnsi="Times New Roman" w:ascii="Times New Roman"/>
          <w:sz w:val="24"/>
          <w:szCs w:val="24"/>
        </w:rPr>
        <w:t>la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</w:t>
      </w:r>
      <w:r w:rsidR="00A57A8A">
        <w:rPr>
          <w:rFonts w:hAnsi="Times New Roman" w:ascii="Times New Roman"/>
          <w:sz w:val="24"/>
          <w:szCs w:val="24"/>
        </w:rPr>
        <w:t xml:space="preserve"> u cijelosti</w:t>
      </w:r>
      <w:r w:rsidRPr="00DB4638">
        <w:rPr>
          <w:rFonts w:hAnsi="Times New Roman" w:ascii="Times New Roman"/>
          <w:sz w:val="24"/>
          <w:szCs w:val="24"/>
        </w:rPr>
        <w:t xml:space="preserve"> tražbin</w:t>
      </w:r>
      <w:r w:rsidR="00FC76AE">
        <w:rPr>
          <w:rFonts w:hAnsi="Times New Roman" w:ascii="Times New Roman"/>
          <w:sz w:val="24"/>
          <w:szCs w:val="24"/>
        </w:rPr>
        <w:t>u</w:t>
      </w:r>
      <w:r w:rsidRPr="00DB4638">
        <w:rPr>
          <w:rFonts w:hAnsi="Times New Roman" w:ascii="Times New Roman"/>
          <w:sz w:val="24"/>
          <w:szCs w:val="24"/>
        </w:rPr>
        <w:t xml:space="preserve"> stečajn</w:t>
      </w:r>
      <w:r w:rsidR="00FC76AE">
        <w:rPr>
          <w:rFonts w:hAnsi="Times New Roman" w:ascii="Times New Roman"/>
          <w:sz w:val="24"/>
          <w:szCs w:val="24"/>
        </w:rPr>
        <w:t>og</w:t>
      </w:r>
      <w:r w:rsidRPr="00DB4638">
        <w:rPr>
          <w:rFonts w:hAnsi="Times New Roman" w:ascii="Times New Roman"/>
          <w:sz w:val="24"/>
          <w:szCs w:val="24"/>
        </w:rPr>
        <w:t xml:space="preserve"> vjerovnika </w:t>
      </w:r>
      <w:r w:rsidR="005015EE">
        <w:rPr>
          <w:rFonts w:hAnsi="Times New Roman" w:ascii="Times New Roman"/>
          <w:sz w:val="24"/>
          <w:szCs w:val="24"/>
        </w:rPr>
        <w:t>drugog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Pr="00DB4638">
        <w:rPr>
          <w:rFonts w:hAnsi="Times New Roman" w:ascii="Times New Roman"/>
          <w:sz w:val="24"/>
          <w:szCs w:val="24"/>
        </w:rPr>
        <w:t xml:space="preserve"> isplatnog reda i to: </w:t>
      </w:r>
    </w:p>
    <w:p w:rsidRDefault="005015EE" w:rsidP="005015EE" w:rsidR="005015EE">
      <w:pPr>
        <w:spacing w:after="100" w:before="300"/>
        <w:ind w:firstLine="708"/>
        <w:jc w:val="both"/>
        <w:rPr>
          <w:noProof/>
        </w:rPr>
      </w:pPr>
      <w:r>
        <w:rPr>
          <w:noProof/>
        </w:rPr>
        <w:lastRenderedPageBreak/>
        <w:t xml:space="preserve">1. GRAD SPLIT, Branimirova obala 17, Split, OIB: 78755598868, čija prijavljena tražbina glasi 1.884,95 kuna. </w:t>
      </w:r>
    </w:p>
    <w:p w:rsidRDefault="005015EE" w:rsidP="005015EE" w:rsidR="005015EE">
      <w:pPr>
        <w:spacing w:after="100" w:before="300"/>
        <w:ind w:firstLine="708"/>
        <w:jc w:val="both"/>
        <w:rPr>
          <w:noProof/>
        </w:rPr>
      </w:pPr>
      <w:r>
        <w:rPr>
          <w:noProof/>
        </w:rPr>
        <w:t xml:space="preserve">2. </w:t>
      </w:r>
      <w:r w:rsidRPr="001E3FAF">
        <w:rPr>
          <w:noProof/>
        </w:rPr>
        <w:t xml:space="preserve">Republika Hrvatska, Ministarstvo financija-Porezna uprava, OIB: 18683136487, čija prijavljena tražbina glasi </w:t>
      </w:r>
      <w:r>
        <w:rPr>
          <w:noProof/>
        </w:rPr>
        <w:t>299,86</w:t>
      </w:r>
      <w:r w:rsidRPr="001E3FAF">
        <w:rPr>
          <w:noProof/>
        </w:rPr>
        <w:t xml:space="preserve"> kuna</w:t>
      </w:r>
      <w:r>
        <w:rPr>
          <w:noProof/>
        </w:rPr>
        <w:t>.</w:t>
      </w:r>
    </w:p>
    <w:p w:rsidRDefault="005015EE" w:rsidP="005015EE" w:rsidR="005015EE">
      <w:pPr>
        <w:spacing w:after="100" w:before="300"/>
        <w:ind w:firstLine="708"/>
        <w:jc w:val="both"/>
        <w:rPr>
          <w:noProof/>
        </w:rPr>
      </w:pPr>
      <w:r>
        <w:rPr>
          <w:noProof/>
        </w:rPr>
        <w:t xml:space="preserve">3. Damir </w:t>
      </w:r>
      <w:r w:rsidRPr="00B242A0">
        <w:rPr>
          <w:noProof/>
        </w:rPr>
        <w:t>Saratlija</w:t>
      </w:r>
      <w:r>
        <w:rPr>
          <w:noProof/>
        </w:rPr>
        <w:t xml:space="preserve">, </w:t>
      </w:r>
      <w:r w:rsidRPr="00B242A0">
        <w:rPr>
          <w:noProof/>
        </w:rPr>
        <w:t>Cesta Dr. Franje Tuđmana 853</w:t>
      </w:r>
      <w:r>
        <w:rPr>
          <w:noProof/>
        </w:rPr>
        <w:t xml:space="preserve">, Kaštel Štafilić, OIB: </w:t>
      </w:r>
      <w:r w:rsidRPr="00B242A0">
        <w:rPr>
          <w:noProof/>
        </w:rPr>
        <w:t>45364416714</w:t>
      </w:r>
      <w:r>
        <w:rPr>
          <w:noProof/>
        </w:rPr>
        <w:t>, čija tražbina glasi na iznos od 118.500,00 kuna.</w:t>
      </w:r>
    </w:p>
    <w:p w:rsidRDefault="00DB0DEB" w:rsidP="00DB0DEB" w:rsidR="00DB0DEB" w:rsidRPr="00DB4638">
      <w:pPr>
        <w:rPr>
          <w:rFonts w:eastAsia="Calibri"/>
          <w:lang w:eastAsia="en-US"/>
        </w:rPr>
      </w:pPr>
    </w:p>
    <w:p w:rsidRDefault="00851A3A" w:rsidP="00851A3A" w:rsidR="00851A3A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DB4638">
        <w:rPr>
          <w:rFonts w:hAnsi="Times New Roman" w:ascii="Times New Roman"/>
          <w:sz w:val="24"/>
          <w:szCs w:val="24"/>
        </w:rPr>
        <w:t xml:space="preserve">risutni </w:t>
      </w:r>
      <w:r>
        <w:rPr>
          <w:rFonts w:hAnsi="Times New Roman" w:ascii="Times New Roman"/>
          <w:sz w:val="24"/>
          <w:szCs w:val="24"/>
        </w:rPr>
        <w:t>vjerovnik</w:t>
      </w:r>
      <w:r w:rsidRPr="00DB4638">
        <w:rPr>
          <w:rFonts w:hAnsi="Times New Roman" w:ascii="Times New Roman"/>
          <w:sz w:val="24"/>
          <w:szCs w:val="24"/>
        </w:rPr>
        <w:t xml:space="preserve"> na ispitnom ročištu </w:t>
      </w:r>
      <w:r>
        <w:rPr>
          <w:rFonts w:hAnsi="Times New Roman" w:ascii="Times New Roman"/>
          <w:sz w:val="24"/>
          <w:szCs w:val="24"/>
        </w:rPr>
        <w:t>istaknuo je da ne osporava</w:t>
      </w:r>
      <w:r w:rsidRPr="00DB46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tražbine vjerovnika koje je priznato </w:t>
      </w:r>
      <w:r w:rsidRPr="00DB4638">
        <w:rPr>
          <w:rFonts w:hAnsi="Times New Roman" w:ascii="Times New Roman"/>
          <w:sz w:val="24"/>
          <w:szCs w:val="24"/>
        </w:rPr>
        <w:t xml:space="preserve">stečajni upravitelj. </w:t>
      </w:r>
    </w:p>
    <w:p w:rsidRDefault="00851A3A" w:rsidP="00851A3A" w:rsidR="00851A3A" w:rsidRPr="00B432F2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851A3A" w:rsidP="00851A3A" w:rsidR="00851A3A">
      <w:pPr>
        <w:ind w:firstLine="540"/>
        <w:jc w:val="both"/>
      </w:pPr>
      <w:r>
        <w:t xml:space="preserve">Temeljem odredbe članka 265., 266., 267. i 269. Stečajnog zakona ("Narodne novine" broj 71/15 i 104/17)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>U  Splitu</w:t>
      </w:r>
      <w:r w:rsidR="00A57A8A">
        <w:t>,</w:t>
      </w:r>
      <w:r w:rsidR="00851A3A">
        <w:t xml:space="preserve"> </w:t>
      </w:r>
      <w:r w:rsidR="005015EE">
        <w:t>8. svibnja</w:t>
      </w:r>
      <w:r w:rsidR="00851A3A">
        <w:t xml:space="preserve"> 2018.</w:t>
      </w:r>
      <w:r w:rsidRPr="00DB4638">
        <w:t xml:space="preserve">  </w:t>
      </w:r>
    </w:p>
    <w:p w:rsidRDefault="00851A3A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  <w:r w:rsidR="00C86D3A">
        <w:rPr>
          <w:rFonts w:hAnsi="Times New Roman" w:ascii="Times New Roman"/>
          <w:sz w:val="24"/>
          <w:szCs w:val="24"/>
        </w:rPr>
        <w:t>,v.r.</w:t>
      </w:r>
    </w:p>
    <w:p w:rsidRDefault="00C86D3A" w:rsidP="0071700F" w:rsidR="00C86D3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C86D3A" w:rsidP="0071700F" w:rsidR="00C86D3A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C86D3A" w:rsidP="00546F08" w:rsidR="00C86D3A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546F08" w:rsidP="00100E67" w:rsidR="00546F08" w:rsidRPr="00DB4638">
      <w:pPr>
        <w:ind w:firstLine="708" w:left="4248"/>
        <w:jc w:val="both"/>
      </w:pPr>
    </w:p>
    <w:p w:rsidRDefault="00851A3A" w:rsidP="00100E67" w:rsidR="00100E67" w:rsidRPr="00DB4638">
      <w:pPr>
        <w:jc w:val="both"/>
      </w:pPr>
      <w:r w:rsidRPr="00DB4638">
        <w:t>Pravna pouka</w:t>
      </w:r>
      <w:r w:rsidR="00546F08" w:rsidRPr="00DB4638">
        <w:t>: Protiv ovog rješenja dopuštena je žalba Visokom trgovačkom sudu Republike Hrvatske u Zagrebu. Žalba se podnosi putem ovog suda u 2 primjerka,  u roku od 8 dana od dana dostave rješenja</w:t>
      </w:r>
      <w:r w:rsidR="00546F08" w:rsidRPr="00DB4638">
        <w:rPr>
          <w:b/>
        </w:rPr>
        <w:t xml:space="preserve">. </w:t>
      </w:r>
      <w:r w:rsidR="00546F08" w:rsidRPr="00DB4638">
        <w:t xml:space="preserve">Žalba izjavljena protiv rješenja o upućivanju u parnicu  bez utjecaja je na rok za pokretanje parnice. </w:t>
      </w:r>
    </w:p>
    <w:p w:rsidRDefault="00DE2278" w:rsidP="00C86D3A" w:rsidR="00DE2278" w:rsidRPr="00DB4638">
      <w:pPr>
        <w:ind w:left="720"/>
        <w:jc w:val="both"/>
      </w:pPr>
    </w:p>
    <w:sectPr w:rsidSect="006A0FD2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F4" w:rsidR="007367F4">
      <w:r>
        <w:separator/>
      </w:r>
    </w:p>
  </w:endnote>
  <w:endnote w:id="0" w:type="continuationSeparator">
    <w:p w:rsidRDefault="007367F4" w:rsidR="0073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Podnoje"/>
      <w:jc w:val="center"/>
    </w:pPr>
  </w:p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F4" w:rsidR="007367F4">
      <w:r>
        <w:separator/>
      </w:r>
    </w:p>
  </w:footnote>
  <w:footnote w:id="0" w:type="continuationSeparator">
    <w:p w:rsidRDefault="007367F4" w:rsidR="0073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7892311"/>
      <w:docPartObj>
        <w:docPartGallery w:val="Page Numbers (Top of Page)"/>
        <w:docPartUnique/>
      </w:docPartObj>
    </w:sdtPr>
    <w:sdtEndPr/>
    <w:sdtContent>
      <w:p w:rsidRDefault="006A0FD2" w:rsidP="006A0FD2" w:rsidR="006A0FD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D3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4.St-</w:t>
        </w:r>
        <w:r w:rsidR="005015EE">
          <w:t>205</w:t>
        </w:r>
        <w:r>
          <w:t>/2018-</w:t>
        </w:r>
        <w:r w:rsidR="00FC7674">
          <w:t>12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F88" w:rsidR="00811F88">
    <w:pPr>
      <w:pStyle w:val="Zaglavlje"/>
      <w:jc w:val="center"/>
    </w:pPr>
  </w:p>
  <w:p w:rsidRDefault="00811F88" w:rsidR="00811F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43701"/>
    <w:rsid w:val="00344575"/>
    <w:rsid w:val="003512A9"/>
    <w:rsid w:val="00367B94"/>
    <w:rsid w:val="00375708"/>
    <w:rsid w:val="003943A9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15EE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0FD2"/>
    <w:rsid w:val="006A7E31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1F88"/>
    <w:rsid w:val="00813ACD"/>
    <w:rsid w:val="008151DD"/>
    <w:rsid w:val="00851A3A"/>
    <w:rsid w:val="00864D7C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57A8A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60F6F"/>
    <w:rsid w:val="00C86D3A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C7674"/>
    <w:rsid w:val="00FC76AE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D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D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D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D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SARE COMMERCE, d.o.o. električne instalacije i trgovina u stečaju</izvorni_sadrzaj>
    <derivirana_varijabla naziv="DomainObject.Predmet.ProtustrankaFormated_1">  Stečajna masa iza SARE COMMERCE, d.o.o. električne instalacije i trgovina u stečaju</derivirana_varijabla>
  </DomainObject.Predmet.ProtustrankaFormated>
  <DomainObject.Predmet.ProtustrankaFormatedOIB>
    <izvorni_sadrzaj>  Stečajna masa iza SARE COMMERCE, d.o.o. električne instalacije i trgovina u stečaju, OIB 81892960896</izvorni_sadrzaj>
    <derivirana_varijabla naziv="DomainObject.Predmet.ProtustrankaFormatedOIB_1">  Stečajna masa iza SARE COMMERCE, d.o.o. električne instalacije i trgovina u stečaju, OIB 81892960896</derivirana_varijabla>
  </DomainObject.Predmet.ProtustrankaFormatedOIB>
  <DomainObject.Predmet.ProtustrankaFormatedWithAdress>
    <izvorni_sadrzaj> Stečajna masa iza SARE COMMERCE, d.o.o. električne instalacije i trgovina u stečaju, Lovretska 10, 21000 Split</izvorni_sadrzaj>
    <derivirana_varijabla naziv="DomainObject.Predmet.ProtustrankaFormatedWithAdress_1"> Stečajna masa iza SARE COMMERCE, d.o.o. električne instalacije i trgovina u stečaju, Lovretska 10, 21000 Split</derivirana_varijabla>
  </DomainObject.Predmet.ProtustrankaFormatedWithAdress>
  <DomainObject.Predmet.ProtustrankaFormatedWithAdressOIB>
    <izvorni_sadrzaj> Stečajna masa iza SARE COMMERCE, d.o.o. električne instalacije i trgovina u stečaju, OIB 81892960896, Lovretska 10, 21000 Split</izvorni_sadrzaj>
    <derivirana_varijabla naziv="DomainObject.Predmet.ProtustrankaFormatedWithAdressOIB_1"> Stečajna masa iza SARE COMMERCE, d.o.o. električne instalacije i trgovina u stečaju, OIB 81892960896, Lovretska 10, 21000 Split</derivirana_varijabla>
  </DomainObject.Predmet.ProtustrankaFormatedWithAdressOIB>
  <DomainObject.Predmet.ProtustrankaWithAdress>
    <izvorni_sadrzaj>Stečajna masa iza SARE COMMERCE, d.o.o. električne instalacije i trgovina u stečaju Lovretska 10, 21000 Split</izvorni_sadrzaj>
    <derivirana_varijabla naziv="DomainObject.Predmet.ProtustrankaWithAdress_1">Stečajna masa iza SARE COMMERCE, d.o.o. električne instalacije i trgovina u stečaju Lovretska 10, 21000 Split</derivirana_varijabla>
  </DomainObject.Predmet.ProtustrankaWithAdress>
  <DomainObject.Predmet.ProtustrankaWithAdressOIB>
    <izvorni_sadrzaj>Stečajna masa iza SARE COMMERCE, d.o.o. električne instalacije i trgovina u stečaju, OIB 81892960896, Lovretska 10, 21000 Split</izvorni_sadrzaj>
    <derivirana_varijabla naziv="DomainObject.Predmet.ProtustrankaWithAdressOIB_1">Stečajna masa iza SARE COMMERCE, d.o.o. električne instalacije i trgovina u stečaju, OIB 81892960896, Lovretska 10, 21000 Split</derivirana_varijabla>
  </DomainObject.Predmet.ProtustrankaWithAdressOIB>
  <DomainObject.Predmet.ProtustrankaNazivFormated>
    <izvorni_sadrzaj>Stečajna masa iza SARE COMMERCE, d.o.o. električne instalacije i trgovina u stečaju</izvorni_sadrzaj>
    <derivirana_varijabla naziv="DomainObject.Predmet.ProtustrankaNazivFormated_1">Stečajna masa iza SARE COMMERCE, d.o.o. električne instalacije i trgovina u stečaju</derivirana_varijabla>
  </DomainObject.Predmet.ProtustrankaNazivFormated>
  <DomainObject.Predmet.ProtustrankaNazivFormatedOIB>
    <izvorni_sadrzaj>Stečajna masa iza SARE COMMERCE, d.o.o. električne instalacije i trgovina u stečaju, OIB 81892960896</izvorni_sadrzaj>
    <derivirana_varijabla naziv="DomainObject.Predmet.ProtustrankaNazivFormatedOIB_1">Stečajna masa iza SARE COMMERCE, d.o.o. električne instalacije i trgovina u stečaju, OIB 81892960896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 zastupanog po punomoćniku Županijsko državno odvjetništvo u Splitu; Damir Saratlija</izvorni_sadrzaj>
    <derivirana_varijabla naziv="DomainObject.Predmet.StrankaFormated_1">  Grad Split; Ministarstvo financija RH zastupanog po punomoćniku Županijsko državno odvjetništvo u Splitu; Damir Saratlija</derivirana_varijabla>
  </DomainObject.Predmet.StrankaFormated>
  <DomainObject.Predmet.StrankaFormatedOIB>
    <izvorni_sadrzaj>  Grad Split, OIB 78755598868; Ministarstvo financija RH, OIB 18683136487 zastupanog po punomoćniku Županijsko državno odvjetništvo u Splitu; Damir Saratlija, OIB 45364416714</izvorni_sadrzaj>
    <derivirana_varijabla naziv="DomainObject.Predmet.StrankaFormatedOIB_1">  Grad Split, OIB 78755598868; Ministarstvo financija RH, OIB 18683136487 zastupanog po punomoćniku Županijsko državno odvjetništvo u Splitu; Damir Saratlija, OIB 45364416714</derivirana_varijabla>
  </DomainObject.Predmet.StrankaFormatedOIB>
  <DomainObject.Predmet.StrankaFormatedWithAdress>
    <izvorni_sadrzaj> Grad Split, Branimirova obala 17, 21000 Split; Ministarstvo financija RH, Katančićeva 5, 10000 Zagreb zastupanog po punomoćniku Županijsko državno odvjetništvo u Splitu; Damir Saratlija, Cesta Dr. Franje Tuđmana 853, 21217 Kaštel Štafilić</izvorni_sadrzaj>
    <derivirana_varijabla naziv="DomainObject.Predmet.StrankaFormatedWithAdress_1"> Grad Split, Branimirova obala 17, 21000 Split; Ministarstvo financija RH, Katančićeva 5, 10000 Zagreb zastupanog po punomoćniku Županijsko državno odvjetništvo u Splitu; Damir Saratlija, Cesta Dr. Franje Tuđmana 853, 21217 Kaštel Štafilić</derivirana_varijabla>
  </DomainObject.Predmet.StrankaFormatedWithAdress>
  <DomainObject.Predmet.StrankaFormatedWithAdressOIB>
    <izvorni_sadrzaj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izvorni_sadrzaj>
    <derivirana_varijabla naziv="DomainObject.Predmet.StrankaFormatedWithAdressOIB_1"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derivirana_varijabla>
  </DomainObject.Predmet.StrankaFormatedWithAdressOIB>
  <DomainObject.Predmet.StrankaWithAdress>
    <izvorni_sadrzaj>Grad Split Branimirova obala 17,21000 Split,Ministarstvo financija RH Katančićeva 5,10000 Zagreb,Damir Saratlija Cesta Dr. Franje Tuđmana 853,21217 Kaštel Štafilić</izvorni_sadrzaj>
    <derivirana_varijabla naziv="DomainObject.Predmet.StrankaWithAdress_1">Grad Split Branimirova obala 17,21000 Split,Ministarstvo financija RH Katančićeva 5,10000 Zagreb,Damir Saratlija Cesta Dr. Franje Tuđmana 853,21217 Kaštel Štafilić</derivirana_varijabla>
  </DomainObject.Predmet.StrankaWithAdress>
  <DomainObject.Predmet.StrankaWithAdressOIB>
    <izvorni_sadrzaj>Grad Split, OIB 78755598868, Branimirova obala 17,21000 Split,Ministarstvo financija RH, OIB 18683136487, Katančićeva 5,10000 Zagreb,Damir Saratlija, OIB 45364416714, Cesta Dr. Franje Tuđmana 853,21217 Kaštel Štafilić</izvorni_sadrzaj>
    <derivirana_varijabla naziv="DomainObject.Predmet.StrankaWithAdressOIB_1">Grad Split, OIB 78755598868, Branimirova obala 17,21000 Split,Ministarstvo financija RH, OIB 18683136487, Katančićeva 5,10000 Zagreb,Damir Saratlija, OIB 45364416714, Cesta Dr. Franje Tuđmana 853,21217 Kaštel Štafilić</derivirana_varijabla>
  </DomainObject.Predmet.StrankaWithAdressOIB>
  <DomainObject.Predmet.StrankaNazivFormated>
    <izvorni_sadrzaj>Grad Split,Ministarstvo financija RH,Damir Saratlija</izvorni_sadrzaj>
    <derivirana_varijabla naziv="DomainObject.Predmet.StrankaNazivFormated_1">Grad Split,Ministarstvo financija RH,Damir Saratlija</derivirana_varijabla>
  </DomainObject.Predmet.StrankaNazivFormated>
  <DomainObject.Predmet.StrankaNazivFormatedOIB>
    <izvorni_sadrzaj>Grad Split, OIB 78755598868,Ministarstvo financija RH, OIB 18683136487,Damir Saratlija, OIB 45364416714</izvorni_sadrzaj>
    <derivirana_varijabla naziv="DomainObject.Predmet.StrankaNazivFormatedOIB_1">Grad Split, OIB 78755598868,Ministarstvo financija RH, OIB 18683136487,Damir Saratlija, OIB 45364416714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 zastupanog po punomoćniku Županijsko državno odvjetništvo u Splitu</item>
      <item>Damir Saratlija</item>
    </izvorni_sadrzaj>
    <derivirana_varijabla naziv="DomainObject.Predmet.StrankaListFormated_1">
      <item>Grad Split</item>
      <item>Ministarstvo financija RH zastupanog po punomoćniku Županijsko državno odvjetništvo u Splitu</item>
      <item>Damir Saratlija</item>
    </derivirana_varijabla>
  </DomainObject.Predmet.StrankaListFormated>
  <DomainObject.Predmet.StrankaListFormatedOIB>
    <izvorni_sadrzaj>
      <item>Grad Split, OIB 78755598868</item>
      <item>Ministarstvo financija RH, OIB 18683136487 zastupanog po punomoćniku Županijsko državno odvjetništvo u Splitu</item>
      <item>Damir Saratlija, OIB 45364416714</item>
    </izvorni_sadrzaj>
    <derivirana_varijabla naziv="DomainObject.Predmet.StrankaListFormatedOIB_1">
      <item>Grad Split, OIB 78755598868</item>
      <item>Ministarstvo financija RH, OIB 18683136487 zastupanog po punomoćniku Županijsko državno odvjetništvo u Splitu</item>
      <item>Damir Saratlija, OIB 45364416714</item>
    </derivirana_varijabla>
  </DomainObject.Predmet.StrankaListFormatedOIB>
  <DomainObject.Predmet.StrankaListFormatedWithAdress>
    <izvorni_sadrzaj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izvorni_sadrzaj>
    <derivirana_varijabla naziv="DomainObject.Predmet.StrankaListFormatedWithAdress_1"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izvorni_sadrzaj>
    <derivirana_varijabla naziv="DomainObject.Predmet.StrankaListFormatedWithAdressOIB_1"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derivirana_varijabla>
  </DomainObject.Predmet.StrankaListFormatedWithAdressOIB>
  <DomainObject.Predmet.StrankaListNazivFormated>
    <izvorni_sadrzaj>
      <item>Grad Split</item>
      <item>Ministarstvo financija RH</item>
      <item>Damir Saratlija</item>
    </izvorni_sadrzaj>
    <derivirana_varijabla naziv="DomainObject.Predmet.StrankaListNazivFormated_1">
      <item>Grad Split</item>
      <item>Ministarstvo financija RH</item>
      <item>Damir Saratlija</item>
    </derivirana_varijabla>
  </DomainObject.Predmet.StrankaListNazivFormated>
  <DomainObject.Predmet.StrankaListNazivFormatedOIB>
    <izvorni_sadrzaj>
      <item>Grad Split, OIB 78755598868</item>
      <item>Ministarstvo financija RH, OIB 18683136487</item>
      <item>Damir Saratlija, OIB 45364416714</item>
    </izvorni_sadrzaj>
    <derivirana_varijabla naziv="DomainObject.Predmet.StrankaListNazivFormatedOIB_1">
      <item>Grad Split, OIB 78755598868</item>
      <item>Ministarstvo financija RH, OIB 18683136487</item>
      <item>Damir Saratlija, OIB 45364416714</item>
    </derivirana_varijabla>
  </DomainObject.Predmet.StrankaListNazivFormatedOIB>
  <DomainObject.Predmet.ProtuStrankaListFormated>
    <izvorni_sadrzaj>
      <item>Stečajna masa iza SARE COMMERCE, d.o.o. električne instalacije i trgovina u stečaju</item>
    </izvorni_sadrzaj>
    <derivirana_varijabla naziv="DomainObject.Predmet.ProtuStrankaListFormated_1">
      <item>Stečajna masa iza SARE COMMERCE, d.o.o. električne instalacije i trgovina u stečaju</item>
    </derivirana_varijabla>
  </DomainObject.Predmet.ProtuStrankaListFormated>
  <DomainObject.Predmet.ProtuStrankaListFormatedOIB>
    <izvorni_sadrzaj>
      <item>Stečajna masa iza SARE COMMERCE, d.o.o. električne instalacije i trgovina u stečaju, OIB 81892960896</item>
    </izvorni_sadrzaj>
    <derivirana_varijabla naziv="DomainObject.Predmet.ProtuStrankaListFormatedOIB_1">
      <item>Stečajna masa iza SARE COMMERCE, d.o.o. električne instalacije i trgovina u stečaju, OIB 81892960896</item>
    </derivirana_varijabla>
  </DomainObject.Predmet.ProtuStrankaListFormatedOIB>
  <DomainObject.Predmet.ProtuStrankaListFormatedWithAdress>
    <izvorni_sadrzaj>
      <item>Stečajna masa iza SARE COMMERCE, d.o.o. električne instalacije i trgovina u stečaju, Lovretska 10, 21000 Split</item>
    </izvorni_sadrzaj>
    <derivirana_varijabla naziv="DomainObject.Predmet.ProtuStrankaListFormatedWithAdress_1">
      <item>Stečajna masa iza SARE COMMERCE, d.o.o. električne instalacije i trgovina u stečaju, Lovretska 10, 21000 Split</item>
    </derivirana_varijabla>
  </DomainObject.Predmet.ProtuStrankaListFormatedWithAdress>
  <DomainObject.Predmet.ProtuStrankaListFormatedWithAdressOIB>
    <izvorni_sadrzaj>
      <item>Stečajna masa iza SARE COMMERCE, d.o.o. električne instalacije i trgovina u stečaju, OIB 81892960896, Lovretska 10, 21000 Split</item>
    </izvorni_sadrzaj>
    <derivirana_varijabla naziv="DomainObject.Predmet.ProtuStrankaListFormatedWithAdressOIB_1">
      <item>Stečajna masa iza SARE COMMERCE, d.o.o. električne instalacije i trgovina u stečaju, OIB 81892960896, Lovretska 10, 21000 Split</item>
    </derivirana_varijabla>
  </DomainObject.Predmet.ProtuStrankaListFormatedWithAdressOIB>
  <DomainObject.Predmet.ProtuStrankaListNazivFormated>
    <izvorni_sadrzaj>
      <item>Stečajna masa iza SARE COMMERCE, d.o.o. električne instalacije i trgovina u stečaju</item>
    </izvorni_sadrzaj>
    <derivirana_varijabla naziv="DomainObject.Predmet.ProtuStrankaListNazivFormated_1">
      <item>Stečajna masa iza SARE COMMERCE, d.o.o. električne instalacije i trgovina u stečaju</item>
    </derivirana_varijabla>
  </DomainObject.Predmet.ProtuStrankaListNazivFormated>
  <DomainObject.Predmet.ProtuStrankaListNazivFormatedOIB>
    <izvorni_sadrzaj>
      <item>Stečajna masa iza SARE COMMERCE, d.o.o. električne instalacije i trgovina u stečaju, OIB 81892960896</item>
    </izvorni_sadrzaj>
    <derivirana_varijabla naziv="DomainObject.Predmet.ProtuStrankaListNazivFormatedOIB_1">
      <item>Stečajna masa iza SARE COMMERCE, d.o.o. električne instalacije i trgovina u stečaju, OIB 81892960896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SARE COMMERCE, d.o.o. električne instalacije i trgovina u stečaju</izvorni_sadrzaj>
    <derivirana_varijabla naziv="DomainObject.Predmet.ProtustrankaIDrugi_1">Stečajna masa iza SARE COMMERCE, d.o.o. električne instalacije i trgovina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SARE COMMERCE, d.o.o. električne instalacije i trgovina u stečaju, OIB 81892960896, Lovretska 10, 21000 Split</izvorni_sadrzaj>
    <derivirana_varijabla naziv="DomainObject.Predmet.ProtustrankaIDrugiAdressOIB_1">Stečajna masa iza SARE COMMERCE, d.o.o. električne instalacije i trgovina u stečaju, OIB 81892960896,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izvorni_sadrzaj>
    <derivirana_varijabla naziv="DomainObject.Predmet.SudioniciListNaziv_1"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derivirana_varijabla>
  </DomainObject.Predmet.SudioniciListNaziv>
  <DomainObject.Predmet.SudioniciListAdressOIB>
    <izvorni_sadrzaj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izvorni_sadrzaj>
    <derivirana_varijabla naziv="DomainObject.Predmet.SudioniciListAdressOIB_1"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81892960896</item>
      <item>, OIB 78755598868</item>
      <item>, OIB 18683136487</item>
      <item>, OIB null</item>
      <item>, OIB 45364416714</item>
    </izvorni_sadrzaj>
    <derivirana_varijabla naziv="DomainObject.Predmet.SudioniciListNazivOIB_1">
      <item>, OIB 81892960896</item>
      <item>, OIB 78755598868</item>
      <item>, OIB 18683136487</item>
      <item>, OIB null</item>
      <item>, OIB 45364416714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3FC58-2DE4-4BB7-8881-D55BE113F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401</properties:Words>
  <properties:Characters>2328</properties:Characters>
  <properties:Lines>133</properties:Lines>
  <properties:Paragraphs>58</properties:Paragraphs>
  <properties:TotalTime>500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2018-05-08T07:26:00Z</cp:lastPrinted>
  <dcterms:modified xmlns:xsi="http://www.w3.org/2001/XMLSchema-instance" xsi:type="dcterms:W3CDTF">2018-05-08T07:26:00Z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