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43c96" w14:paraId="4243c9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A372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1A372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1A372E">
        <w:rPr>
          <w:rFonts w:cs="Times New Roman" w:eastAsia="Times New Roman"/>
          <w:lang w:eastAsia="hr-HR"/>
        </w:rPr>
        <w:t xml:space="preserve">               6. St-934/2016-3.</w:t>
      </w: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A372E">
        <w:rPr>
          <w:rFonts w:cs="Times New Roman" w:eastAsia="Times New Roman"/>
          <w:lang w:eastAsia="hr-HR"/>
        </w:rPr>
        <w:t>U  I M E   R E P U B L I K E   H R V A T S K E</w:t>
      </w: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A372E">
        <w:rPr>
          <w:rFonts w:cs="Times New Roman" w:eastAsia="Times New Roman"/>
          <w:lang w:eastAsia="hr-HR"/>
        </w:rPr>
        <w:t>R J E Š E N J E</w:t>
      </w: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A372E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1A372E">
        <w:rPr>
          <w:rFonts w:cs="Times New Roman" w:eastAsia="Times New Roman"/>
          <w:lang w:eastAsia="hr-HR"/>
        </w:rPr>
        <w:t>Rajnoviću</w:t>
      </w:r>
      <w:proofErr w:type="spellEnd"/>
      <w:r w:rsidRPr="001A372E">
        <w:rPr>
          <w:rFonts w:cs="Times New Roman" w:eastAsia="Times New Roman"/>
          <w:lang w:eastAsia="hr-HR"/>
        </w:rPr>
        <w:t xml:space="preserve">, u skraćenom stečajnom postupku nad dužnikom On Time </w:t>
      </w:r>
      <w:proofErr w:type="spellStart"/>
      <w:r w:rsidRPr="001A372E">
        <w:rPr>
          <w:rFonts w:cs="Times New Roman" w:eastAsia="Times New Roman"/>
          <w:lang w:eastAsia="hr-HR"/>
        </w:rPr>
        <w:t>Delivery</w:t>
      </w:r>
      <w:proofErr w:type="spellEnd"/>
      <w:r w:rsidRPr="001A372E">
        <w:rPr>
          <w:rFonts w:cs="Times New Roman" w:eastAsia="Times New Roman"/>
          <w:lang w:eastAsia="hr-HR"/>
        </w:rPr>
        <w:t xml:space="preserve"> </w:t>
      </w:r>
      <w:proofErr w:type="spellStart"/>
      <w:r w:rsidRPr="001A372E">
        <w:rPr>
          <w:rFonts w:cs="Times New Roman" w:eastAsia="Times New Roman"/>
          <w:lang w:eastAsia="hr-HR"/>
        </w:rPr>
        <w:t>Solution</w:t>
      </w:r>
      <w:proofErr w:type="spellEnd"/>
      <w:r w:rsidRPr="001A372E">
        <w:rPr>
          <w:rFonts w:cs="Times New Roman" w:eastAsia="Times New Roman"/>
          <w:lang w:eastAsia="hr-HR"/>
        </w:rPr>
        <w:t xml:space="preserve"> društvo s ograničenom odgovornošću za usluge, Zagreb, Petra </w:t>
      </w:r>
      <w:proofErr w:type="spellStart"/>
      <w:r w:rsidRPr="001A372E">
        <w:rPr>
          <w:rFonts w:cs="Times New Roman" w:eastAsia="Times New Roman"/>
          <w:lang w:eastAsia="hr-HR"/>
        </w:rPr>
        <w:t>Hektorovića</w:t>
      </w:r>
      <w:proofErr w:type="spellEnd"/>
      <w:r w:rsidRPr="001A372E">
        <w:rPr>
          <w:rFonts w:cs="Times New Roman" w:eastAsia="Times New Roman"/>
          <w:lang w:eastAsia="hr-HR"/>
        </w:rPr>
        <w:t xml:space="preserve"> 2, </w:t>
      </w:r>
      <w:r w:rsidRPr="001A372E">
        <w:rPr>
          <w:rFonts w:cs="Times New Roman" w:eastAsia="Times New Roman"/>
          <w:szCs w:val="20"/>
          <w:lang w:eastAsia="hr-HR"/>
        </w:rPr>
        <w:t>MBS: 080922339, OIB: 94887086267, 21. rujna 2016.</w:t>
      </w:r>
      <w:r w:rsidRPr="001A372E">
        <w:rPr>
          <w:rFonts w:cs="Times New Roman" w:eastAsia="Times New Roman"/>
          <w:lang w:eastAsia="hr-HR"/>
        </w:rPr>
        <w:t xml:space="preserve"> </w:t>
      </w: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A372E">
        <w:rPr>
          <w:rFonts w:cs="Times New Roman" w:eastAsia="Times New Roman"/>
          <w:lang w:eastAsia="hr-HR"/>
        </w:rPr>
        <w:t>r i j e š i o   j e</w:t>
      </w: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A372E">
        <w:rPr>
          <w:rFonts w:cs="Times New Roman" w:eastAsia="Times New Roman"/>
          <w:lang w:eastAsia="hr-HR"/>
        </w:rPr>
        <w:t xml:space="preserve">I. Otvara se skraćeni stečajni postupak nad dužnikom On Time </w:t>
      </w:r>
      <w:proofErr w:type="spellStart"/>
      <w:r w:rsidRPr="001A372E">
        <w:rPr>
          <w:rFonts w:cs="Times New Roman" w:eastAsia="Times New Roman"/>
          <w:lang w:eastAsia="hr-HR"/>
        </w:rPr>
        <w:t>Delivery</w:t>
      </w:r>
      <w:proofErr w:type="spellEnd"/>
      <w:r w:rsidRPr="001A372E">
        <w:rPr>
          <w:rFonts w:cs="Times New Roman" w:eastAsia="Times New Roman"/>
          <w:lang w:eastAsia="hr-HR"/>
        </w:rPr>
        <w:t xml:space="preserve"> </w:t>
      </w:r>
      <w:proofErr w:type="spellStart"/>
      <w:r w:rsidRPr="001A372E">
        <w:rPr>
          <w:rFonts w:cs="Times New Roman" w:eastAsia="Times New Roman"/>
          <w:lang w:eastAsia="hr-HR"/>
        </w:rPr>
        <w:t>Solution</w:t>
      </w:r>
      <w:proofErr w:type="spellEnd"/>
      <w:r w:rsidRPr="001A372E">
        <w:rPr>
          <w:rFonts w:cs="Times New Roman" w:eastAsia="Times New Roman"/>
          <w:lang w:eastAsia="hr-HR"/>
        </w:rPr>
        <w:t xml:space="preserve"> društvo s ograničenom odgovornošću za usluge, Zagreb, Petra </w:t>
      </w:r>
      <w:proofErr w:type="spellStart"/>
      <w:r w:rsidRPr="001A372E">
        <w:rPr>
          <w:rFonts w:cs="Times New Roman" w:eastAsia="Times New Roman"/>
          <w:lang w:eastAsia="hr-HR"/>
        </w:rPr>
        <w:t>Hektorovića</w:t>
      </w:r>
      <w:proofErr w:type="spellEnd"/>
      <w:r w:rsidRPr="001A372E">
        <w:rPr>
          <w:rFonts w:cs="Times New Roman" w:eastAsia="Times New Roman"/>
          <w:lang w:eastAsia="hr-HR"/>
        </w:rPr>
        <w:t xml:space="preserve"> 2, </w:t>
      </w:r>
      <w:r w:rsidRPr="001A372E">
        <w:rPr>
          <w:rFonts w:cs="Times New Roman" w:eastAsia="Times New Roman"/>
          <w:szCs w:val="20"/>
          <w:lang w:eastAsia="hr-HR"/>
        </w:rPr>
        <w:t>MBS: 080922339, OIB: 94887086267.</w:t>
      </w: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A372E">
        <w:rPr>
          <w:rFonts w:cs="Times New Roman" w:eastAsia="Times New Roman"/>
          <w:lang w:eastAsia="hr-HR"/>
        </w:rPr>
        <w:t xml:space="preserve">II. Za stečajnog upravitelja imenuje se DAVID JAKOVLJEVIĆ, Sesvete, </w:t>
      </w:r>
      <w:proofErr w:type="spellStart"/>
      <w:r w:rsidRPr="001A372E">
        <w:rPr>
          <w:rFonts w:cs="Times New Roman" w:eastAsia="Times New Roman"/>
          <w:lang w:eastAsia="hr-HR"/>
        </w:rPr>
        <w:t>Kašinska</w:t>
      </w:r>
      <w:proofErr w:type="spellEnd"/>
      <w:r w:rsidRPr="001A372E">
        <w:rPr>
          <w:rFonts w:cs="Times New Roman" w:eastAsia="Times New Roman"/>
          <w:lang w:eastAsia="hr-HR"/>
        </w:rPr>
        <w:t xml:space="preserve"> 7, OIB: 63014812654.   </w:t>
      </w: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A372E">
        <w:rPr>
          <w:rFonts w:cs="Times New Roman" w:eastAsia="Times New Roman"/>
          <w:lang w:eastAsia="hr-HR"/>
        </w:rPr>
        <w:t xml:space="preserve">III. Zaključuje se skraćeni stečajni postupak nad dužnikom On Time </w:t>
      </w:r>
      <w:proofErr w:type="spellStart"/>
      <w:r w:rsidRPr="001A372E">
        <w:rPr>
          <w:rFonts w:cs="Times New Roman" w:eastAsia="Times New Roman"/>
          <w:lang w:eastAsia="hr-HR"/>
        </w:rPr>
        <w:t>Delivery</w:t>
      </w:r>
      <w:proofErr w:type="spellEnd"/>
      <w:r w:rsidRPr="001A372E">
        <w:rPr>
          <w:rFonts w:cs="Times New Roman" w:eastAsia="Times New Roman"/>
          <w:lang w:eastAsia="hr-HR"/>
        </w:rPr>
        <w:t xml:space="preserve"> </w:t>
      </w:r>
      <w:proofErr w:type="spellStart"/>
      <w:r w:rsidRPr="001A372E">
        <w:rPr>
          <w:rFonts w:cs="Times New Roman" w:eastAsia="Times New Roman"/>
          <w:lang w:eastAsia="hr-HR"/>
        </w:rPr>
        <w:t>Solution</w:t>
      </w:r>
      <w:proofErr w:type="spellEnd"/>
      <w:r w:rsidRPr="001A372E">
        <w:rPr>
          <w:rFonts w:cs="Times New Roman" w:eastAsia="Times New Roman"/>
          <w:lang w:eastAsia="hr-HR"/>
        </w:rPr>
        <w:t xml:space="preserve"> društvo s ograničenom odgovornošću za usluge, Zagreb, Petra </w:t>
      </w:r>
      <w:proofErr w:type="spellStart"/>
      <w:r w:rsidRPr="001A372E">
        <w:rPr>
          <w:rFonts w:cs="Times New Roman" w:eastAsia="Times New Roman"/>
          <w:lang w:eastAsia="hr-HR"/>
        </w:rPr>
        <w:t>Hektorovića</w:t>
      </w:r>
      <w:proofErr w:type="spellEnd"/>
      <w:r w:rsidRPr="001A372E">
        <w:rPr>
          <w:rFonts w:cs="Times New Roman" w:eastAsia="Times New Roman"/>
          <w:lang w:eastAsia="hr-HR"/>
        </w:rPr>
        <w:t xml:space="preserve"> 2, </w:t>
      </w:r>
      <w:r w:rsidRPr="001A372E">
        <w:rPr>
          <w:rFonts w:cs="Times New Roman" w:eastAsia="Times New Roman"/>
          <w:szCs w:val="20"/>
          <w:lang w:eastAsia="hr-HR"/>
        </w:rPr>
        <w:t xml:space="preserve">MBS: 080922339, OIB: 94887086267. </w:t>
      </w: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A372E" w:rsidP="001A372E" w:rsidR="001A372E" w:rsidRPr="001A372E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A372E">
        <w:rPr>
          <w:rFonts w:cs="Times New Roman" w:eastAsia="Calibri"/>
        </w:rPr>
        <w:t>IV. Skraćeni s</w:t>
      </w:r>
      <w:r w:rsidRPr="001A372E">
        <w:rPr>
          <w:rFonts w:cs="Times New Roman" w:eastAsia="Times New Roman"/>
          <w:lang w:eastAsia="hr-HR"/>
        </w:rPr>
        <w:t>tečajni postupak je otvoren i zaključen s danom 21. rujna 2016. u 14,45 sati, kada je ovo rješenje objavljeno na e-oglasnoj ploči ovoga suda.</w:t>
      </w:r>
    </w:p>
    <w:p w:rsidRDefault="001A372E" w:rsidP="001A372E" w:rsidR="001A372E" w:rsidRPr="001A372E">
      <w:pPr>
        <w:spacing w:after="0"/>
        <w:ind w:firstLine="851"/>
        <w:jc w:val="both"/>
        <w:rPr>
          <w:rFonts w:cs="Times New Roman" w:eastAsia="Calibri"/>
        </w:rPr>
      </w:pPr>
    </w:p>
    <w:p w:rsidRDefault="001A372E" w:rsidP="001A372E" w:rsidR="001A372E" w:rsidRPr="001A372E">
      <w:pPr>
        <w:spacing w:after="0"/>
        <w:ind w:firstLine="851"/>
        <w:jc w:val="both"/>
        <w:rPr>
          <w:rFonts w:cs="Times New Roman" w:eastAsia="Calibri"/>
        </w:rPr>
      </w:pPr>
      <w:r w:rsidRPr="001A372E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A372E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A372E">
        <w:rPr>
          <w:rFonts w:cs="Times New Roman" w:eastAsia="Times New Roman"/>
          <w:lang w:eastAsia="hr-HR"/>
        </w:rPr>
        <w:lastRenderedPageBreak/>
        <w:t>Obrazloženje</w:t>
      </w: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A372E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St-934/2016-2., koji je objavljen na mrežnoj stranici e-oglasna ploča Trgovačkog suda u Bjelovaru 14.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A372E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A372E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A372E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A372E" w:rsidP="001A372E" w:rsidR="001A372E" w:rsidRPr="001A372E">
      <w:pPr>
        <w:spacing w:after="0"/>
        <w:ind w:firstLine="851"/>
        <w:jc w:val="both"/>
        <w:rPr>
          <w:rFonts w:cs="Times New Roman" w:eastAsia="Calibri"/>
        </w:rPr>
      </w:pPr>
      <w:r w:rsidRPr="001A372E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1A372E" w:rsidP="001A372E" w:rsidR="001A372E" w:rsidRPr="001A372E">
      <w:pPr>
        <w:spacing w:after="0"/>
        <w:ind w:firstLine="851"/>
        <w:jc w:val="both"/>
        <w:rPr>
          <w:rFonts w:cs="Times New Roman" w:eastAsia="Calibri"/>
        </w:rPr>
      </w:pP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A372E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A372E">
        <w:rPr>
          <w:rFonts w:cs="Times New Roman" w:eastAsia="Times New Roman"/>
          <w:lang w:eastAsia="hr-HR"/>
        </w:rPr>
        <w:t>U Bjelovaru 21. rujna 2016.</w:t>
      </w: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1A372E">
        <w:rPr>
          <w:rFonts w:cs="Times New Roman" w:eastAsia="Times New Roman"/>
          <w:lang w:eastAsia="hr-HR"/>
        </w:rPr>
        <w:t>VIŠI SUDSKI SAVJETNIK</w:t>
      </w: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1A372E">
        <w:rPr>
          <w:rFonts w:cs="Times New Roman" w:eastAsia="Times New Roman"/>
          <w:lang w:eastAsia="hr-HR"/>
        </w:rPr>
        <w:t xml:space="preserve">                     SINIŠA RAJNOVIĆ    </w:t>
      </w: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A372E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1A372E">
        <w:rPr>
          <w:rFonts w:cs="Times New Roman" w:eastAsia="Times New Roman"/>
          <w:lang w:eastAsia="hr-HR"/>
        </w:rPr>
        <w:tab/>
      </w:r>
      <w:r w:rsidRPr="001A372E">
        <w:rPr>
          <w:rFonts w:cs="Times New Roman" w:eastAsia="Times New Roman"/>
          <w:lang w:eastAsia="hr-HR"/>
        </w:rPr>
        <w:tab/>
        <w:t xml:space="preserve">         </w:t>
      </w: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A372E" w:rsidP="001A372E" w:rsidR="001A37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A372E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1A372E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1A372E">
        <w:rPr>
          <w:rFonts w:cs="Times New Roman" w:eastAsia="Times New Roman"/>
          <w:lang w:eastAsia="hr-HR"/>
        </w:rPr>
        <w:t>.</w:t>
      </w: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A372E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A372E">
        <w:rPr>
          <w:rFonts w:cs="Times New Roman" w:eastAsia="Times New Roman"/>
          <w:lang w:eastAsia="hr-HR"/>
        </w:rPr>
        <w:tab/>
        <w:t xml:space="preserve">  - st. upravitelju-putem pošte</w:t>
      </w:r>
      <w:r w:rsidRPr="001A372E">
        <w:rPr>
          <w:rFonts w:cs="Times New Roman" w:eastAsia="Times New Roman"/>
          <w:lang w:eastAsia="hr-HR"/>
        </w:rPr>
        <w:tab/>
        <w:t xml:space="preserve">                </w:t>
      </w: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A372E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A372E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A372E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A372E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A372E">
        <w:rPr>
          <w:rFonts w:cs="Times New Roman" w:eastAsia="Times New Roman"/>
          <w:lang w:eastAsia="hr-HR"/>
        </w:rPr>
        <w:t>II. Kal. pravomoćnost</w:t>
      </w: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A372E">
        <w:rPr>
          <w:rFonts w:cs="Times New Roman" w:eastAsia="Times New Roman"/>
          <w:lang w:eastAsia="hr-HR"/>
        </w:rPr>
        <w:t>Bjelovar 21.9.2016.</w:t>
      </w:r>
    </w:p>
    <w:p w:rsidRDefault="001A372E" w:rsidP="001A372E" w:rsidR="001A372E" w:rsidRPr="001A372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372E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724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St-934/2016-3</izvorni_sadrzaj>
    <derivirana_varijabla naziv="DomainObject.Oznaka_1">St-934/2016-3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</izvorni_sadrzaj>
    <derivirana_varijabla naziv="DomainObject.Predmet.Broj_1">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St-934/2016</izvorni_sadrzaj>
    <derivirana_varijabla naziv="DomainObject.Predmet.OznakaBroj_1">St-934/2016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On Time Delivery Solution d.o.o.</izvorni_sadrzaj>
    <derivirana_varijabla naziv="DomainObject.Predmet.ProtustrankaFormated_1">  On Time Delivery Solution d.o.o.</derivirana_varijabla>
  </DomainObject.Predmet.ProtustrankaFormated>
  <DomainObject.Predmet.ProtustrankaFormatedOIB>
    <izvorni_sadrzaj>  On Time Delivery Solution d.o.o., OIB 94887086267</izvorni_sadrzaj>
    <derivirana_varijabla naziv="DomainObject.Predmet.ProtustrankaFormatedOIB_1">  On Time Delivery Solution d.o.o., OIB 94887086267</derivirana_varijabla>
  </DomainObject.Predmet.ProtustrankaFormatedOIB>
  <DomainObject.Predmet.ProtustrankaFormatedWithAdress>
    <izvorni_sadrzaj> On Time Delivery Solution d.o.o., Petra Hektorovića 2, 10000 Zagreb</izvorni_sadrzaj>
    <derivirana_varijabla naziv="DomainObject.Predmet.ProtustrankaFormatedWithAdress_1"> On Time Delivery Solution d.o.o., Petra Hektorovića 2, 10000 Zagreb</derivirana_varijabla>
  </DomainObject.Predmet.ProtustrankaFormatedWithAdress>
  <DomainObject.Predmet.ProtustrankaFormatedWithAdressOIB>
    <izvorni_sadrzaj> On Time Delivery Solution d.o.o., OIB 94887086267, Petra Hektorovića 2, 10000 Zagreb</izvorni_sadrzaj>
    <derivirana_varijabla naziv="DomainObject.Predmet.ProtustrankaFormatedWithAdressOIB_1"> On Time Delivery Solution d.o.o., OIB 94887086267, Petra Hektorovića 2, 10000 Zagreb</derivirana_varijabla>
  </DomainObject.Predmet.ProtustrankaFormatedWithAdressOIB>
  <DomainObject.Predmet.ProtustrankaWithAdress>
    <izvorni_sadrzaj>On Time Delivery Solution d.o.o. Petra Hektorovića 2, 10000 Zagreb</izvorni_sadrzaj>
    <derivirana_varijabla naziv="DomainObject.Predmet.ProtustrankaWithAdress_1">On Time Delivery Solution d.o.o. Petra Hektorovića 2, 10000 Zagreb</derivirana_varijabla>
  </DomainObject.Predmet.ProtustrankaWithAdress>
  <DomainObject.Predmet.ProtustrankaWithAdressOIB>
    <izvorni_sadrzaj>On Time Delivery Solution d.o.o., OIB 94887086267, Petra Hektorovića 2, 10000 Zagreb</izvorni_sadrzaj>
    <derivirana_varijabla naziv="DomainObject.Predmet.ProtustrankaWithAdressOIB_1">On Time Delivery Solution d.o.o., OIB 94887086267, Petra Hektorovića 2, 10000 Zagreb</derivirana_varijabla>
  </DomainObject.Predmet.ProtustrankaWithAdressOIB>
  <DomainObject.Predmet.ProtustrankaNazivFormated>
    <izvorni_sadrzaj>On Time Delivery Solution d.o.o.</izvorni_sadrzaj>
    <derivirana_varijabla naziv="DomainObject.Predmet.ProtustrankaNazivFormated_1">On Time Delivery Solution d.o.o.</derivirana_varijabla>
  </DomainObject.Predmet.ProtustrankaNazivFormated>
  <DomainObject.Predmet.ProtustrankaNazivFormatedOIB>
    <izvorni_sadrzaj>On Time Delivery Solution d.o.o., OIB 94887086267</izvorni_sadrzaj>
    <derivirana_varijabla naziv="DomainObject.Predmet.ProtustrankaNazivFormatedOIB_1">On Time Delivery Solution d.o.o., OIB 94887086267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On Time Delivery Solution d.o.o.</item>
    </izvorni_sadrzaj>
    <derivirana_varijabla naziv="DomainObject.Predmet.ProtuStrankaListFormated_1">
      <item>On Time Delivery Solution d.o.o.</item>
    </derivirana_varijabla>
  </DomainObject.Predmet.ProtuStrankaListFormated>
  <DomainObject.Predmet.ProtuStrankaListFormatedOIB>
    <izvorni_sadrzaj>
      <item>On Time Delivery Solution d.o.o., OIB 94887086267</item>
    </izvorni_sadrzaj>
    <derivirana_varijabla naziv="DomainObject.Predmet.ProtuStrankaListFormatedOIB_1">
      <item>On Time Delivery Solution d.o.o., OIB 94887086267</item>
    </derivirana_varijabla>
  </DomainObject.Predmet.ProtuStrankaListFormatedOIB>
  <DomainObject.Predmet.ProtuStrankaListFormatedWithAdress>
    <izvorni_sadrzaj>
      <item>On Time Delivery Solution d.o.o., Petra Hektorovića 2, 10000 Zagreb</item>
    </izvorni_sadrzaj>
    <derivirana_varijabla naziv="DomainObject.Predmet.ProtuStrankaListFormatedWithAdress_1">
      <item>On Time Delivery Solution d.o.o., Petra Hektorovića 2, 10000 Zagreb</item>
    </derivirana_varijabla>
  </DomainObject.Predmet.ProtuStrankaListFormatedWithAdress>
  <DomainObject.Predmet.ProtuStrankaListFormatedWithAdressOIB>
    <izvorni_sadrzaj>
      <item>On Time Delivery Solution d.o.o., OIB 94887086267, Petra Hektorovića 2, 10000 Zagreb</item>
    </izvorni_sadrzaj>
    <derivirana_varijabla naziv="DomainObject.Predmet.ProtuStrankaListFormatedWithAdressOIB_1">
      <item>On Time Delivery Solution d.o.o., OIB 94887086267, Petra Hektorovića 2, 10000 Zagreb</item>
    </derivirana_varijabla>
  </DomainObject.Predmet.ProtuStrankaListFormatedWithAdressOIB>
  <DomainObject.Predmet.ProtuStrankaListNazivFormated>
    <izvorni_sadrzaj>
      <item>On Time Delivery Solution d.o.o.</item>
    </izvorni_sadrzaj>
    <derivirana_varijabla naziv="DomainObject.Predmet.ProtuStrankaListNazivFormated_1">
      <item>On Time Delivery Solution d.o.o.</item>
    </derivirana_varijabla>
  </DomainObject.Predmet.ProtuStrankaListNazivFormated>
  <DomainObject.Predmet.ProtuStrankaListNazivFormatedOIB>
    <izvorni_sadrzaj>
      <item>On Time Delivery Solution d.o.o., OIB 94887086267</item>
    </izvorni_sadrzaj>
    <derivirana_varijabla naziv="DomainObject.Predmet.ProtuStrankaListNazivFormatedOIB_1">
      <item>On Time Delivery Solution d.o.o., OIB 94887086267</item>
    </derivirana_varijabla>
  </DomainObject.Predmet.ProtuStrankaListNazivFormatedOIB>
  <DomainObject.Predmet.OstaliListFormated>
    <izvorni_sadrzaj>
      <item>Igorce Rauf</item>
    </izvorni_sadrzaj>
    <derivirana_varijabla naziv="DomainObject.Predmet.OstaliListFormated_1">
      <item>Igorce Rauf</item>
    </derivirana_varijabla>
  </DomainObject.Predmet.OstaliListFormated>
  <DomainObject.Predmet.OstaliListFormatedOIB>
    <izvorni_sadrzaj>
      <item>Igorce Rauf, OIB 41022767080</item>
    </izvorni_sadrzaj>
    <derivirana_varijabla naziv="DomainObject.Predmet.OstaliListFormatedOIB_1">
      <item>Igorce Rauf, OIB 41022767080</item>
    </derivirana_varijabla>
  </DomainObject.Predmet.OstaliListFormatedOIB>
  <DomainObject.Predmet.OstaliListFormatedWithAdress>
    <izvorni_sadrzaj>
      <item>Igorce Rauf, Ziedlergasse 20/7, Beč</item>
    </izvorni_sadrzaj>
    <derivirana_varijabla naziv="DomainObject.Predmet.OstaliListFormatedWithAdress_1">
      <item>Igorce Rauf, Ziedlergasse 20/7, Beč</item>
    </derivirana_varijabla>
  </DomainObject.Predmet.OstaliListFormatedWithAdress>
  <DomainObject.Predmet.OstaliListFormatedWithAdressOIB>
    <izvorni_sadrzaj>
      <item>Igorce Rauf, OIB 41022767080, Ziedlergasse 20/7, Beč</item>
    </izvorni_sadrzaj>
    <derivirana_varijabla naziv="DomainObject.Predmet.OstaliListFormatedWithAdressOIB_1">
      <item>Igorce Rauf, OIB 41022767080, Ziedlergasse 20/7, Beč</item>
    </derivirana_varijabla>
  </DomainObject.Predmet.OstaliListFormatedWithAdressOIB>
  <DomainObject.Predmet.OstaliListNazivFormated>
    <izvorni_sadrzaj>
      <item>Igorce Rauf</item>
    </izvorni_sadrzaj>
    <derivirana_varijabla naziv="DomainObject.Predmet.OstaliListNazivFormated_1">
      <item>Igorce Rauf</item>
    </derivirana_varijabla>
  </DomainObject.Predmet.OstaliListNazivFormated>
  <DomainObject.Predmet.OstaliListNazivFormatedOIB>
    <izvorni_sadrzaj>
      <item>Igorce Rauf, OIB 41022767080</item>
    </izvorni_sadrzaj>
    <derivirana_varijabla naziv="DomainObject.Predmet.OstaliListNazivFormatedOIB_1">
      <item>Igorce Rauf, OIB 41022767080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St-934/2016-3</izvorni_sadrzaj>
    <derivirana_varijabla naziv="DomainObject.PoslovniBrojDokumenta_1">St-934/2016-3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On Time Delivery Solution d.o.o.</izvorni_sadrzaj>
    <derivirana_varijabla naziv="DomainObject.Predmet.ProtustrankaIDrugi_1">On Time Delivery Solution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On Time Delivery Solution d.o.o., OIB 94887086267, Petra Hektorovića 2, 10000 Zagreb</izvorni_sadrzaj>
    <derivirana_varijabla naziv="DomainObject.Predmet.ProtustrankaIDrugiAdressOIB_1">On Time Delivery Solution d.o.o., OIB 94887086267, Petra Hektorovića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On Time Delivery Solution d.o.o.</item>
      <item>FINA Regionalni centar Zagreb</item>
      <item>Igorce Rauf</item>
    </izvorni_sadrzaj>
    <derivirana_varijabla naziv="DomainObject.Predmet.SudioniciListNaziv_1">
      <item>On Time Delivery Solution d.o.o.</item>
      <item>FINA Regionalni centar Zagreb</item>
      <item>Igorce Rauf</item>
    </derivirana_varijabla>
  </DomainObject.Predmet.SudioniciListNaziv>
  <DomainObject.Predmet.SudioniciListAdressOIB>
    <izvorni_sadrzaj>
      <item>On Time Delivery Solution d.o.o., OIB 94887086267, Petra Hektorovića 2,10000 Zagreb</item>
      <item>FINA Regionalni centar Zagreb, OIB 85821130368, Trg svibanjskih žrtava 1995. 1,10000 Zagreb</item>
      <item>Igorce Rauf, OIB 41022767080, Ziedlergasse 20/7,Beč</item>
    </izvorni_sadrzaj>
    <derivirana_varijabla naziv="DomainObject.Predmet.SudioniciListAdressOIB_1">
      <item>On Time Delivery Solution d.o.o., OIB 94887086267, Petra Hektorovića 2,10000 Zagreb</item>
      <item>FINA Regionalni centar Zagreb, OIB 85821130368, Trg svibanjskih žrtava 1995. 1,10000 Zagreb</item>
      <item>Igorce Rauf, OIB 41022767080, Ziedlergasse 20/7,Beč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32B437-7556-4AEA-86C8-57B2C1C9F5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697</properties:Words>
  <properties:Characters>3755</properties:Characters>
  <properties:Lines>109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2016-09-21T12:40:00Z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St-934/2016-3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