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db1a3" w14:paraId="57db1a3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DC4AB7">
        <w:rPr>
          <w:rFonts w:hAnsi="Times New Roman" w:ascii="Times New Roman"/>
        </w:rPr>
        <w:t>3665</w:t>
      </w:r>
      <w:r w:rsidR="00103715">
        <w:rPr>
          <w:rFonts w:hAnsi="Times New Roman" w:ascii="Times New Roman"/>
        </w:rPr>
        <w:t>/16-</w:t>
      </w:r>
      <w:r w:rsidR="00DC4AB7">
        <w:rPr>
          <w:rFonts w:hAnsi="Times New Roman" w:ascii="Times New Roman"/>
        </w:rPr>
        <w:t>24</w:t>
      </w: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705993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DC4AB7" w:rsidRPr="00DC4AB7">
        <w:rPr>
          <w:rFonts w:hAnsi="Times New Roman" w:ascii="Times New Roman"/>
        </w:rPr>
        <w:t>BOTIĆNET d.o.o., Zagreb, Šetalište 150. brigade br. 8, OIB:84045457765</w:t>
      </w:r>
      <w:r>
        <w:rPr>
          <w:rFonts w:hAnsi="Times New Roman" w:ascii="Times New Roman"/>
        </w:rPr>
        <w:t xml:space="preserve">, </w:t>
      </w:r>
      <w:r w:rsidR="003A69CD">
        <w:rPr>
          <w:rFonts w:hAnsi="Times New Roman" w:ascii="Times New Roman"/>
        </w:rPr>
        <w:t>1</w:t>
      </w:r>
      <w:r w:rsidR="00DC4AB7">
        <w:rPr>
          <w:rFonts w:hAnsi="Times New Roman" w:ascii="Times New Roman"/>
        </w:rPr>
        <w:t>9</w:t>
      </w:r>
      <w:r w:rsidR="00464385" w:rsidRPr="005C4796">
        <w:rPr>
          <w:rFonts w:hAnsi="Times New Roman" w:ascii="Times New Roman"/>
        </w:rPr>
        <w:t xml:space="preserve">. </w:t>
      </w:r>
      <w:r w:rsidR="003A69CD">
        <w:rPr>
          <w:rFonts w:hAnsi="Times New Roman" w:ascii="Times New Roman"/>
        </w:rPr>
        <w:t>travnja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DC4AB7" w:rsidRPr="00DC4AB7">
        <w:rPr>
          <w:rFonts w:hAnsi="Times New Roman" w:ascii="Times New Roman"/>
        </w:rPr>
        <w:t>BOTIĆNET d.o.o., Zagreb, Šetalište 150. brigade br. 8, OIB:84045457765</w:t>
      </w:r>
      <w:r w:rsidRPr="005C4796">
        <w:rPr>
          <w:rFonts w:hAnsi="Times New Roman" w:ascii="Times New Roman"/>
        </w:rPr>
        <w:t xml:space="preserve">, </w:t>
      </w:r>
      <w:r w:rsidR="003A69CD">
        <w:rPr>
          <w:rFonts w:hAnsi="Times New Roman" w:ascii="Times New Roman"/>
        </w:rPr>
        <w:t>1</w:t>
      </w:r>
      <w:r w:rsidR="00DC4AB7">
        <w:rPr>
          <w:rFonts w:hAnsi="Times New Roman" w:ascii="Times New Roman"/>
        </w:rPr>
        <w:t>9</w:t>
      </w:r>
      <w:r w:rsidRPr="005C4796">
        <w:rPr>
          <w:rFonts w:hAnsi="Times New Roman" w:ascii="Times New Roman"/>
        </w:rPr>
        <w:t>.</w:t>
      </w:r>
      <w:r w:rsidR="000A51D4">
        <w:rPr>
          <w:rFonts w:hAnsi="Times New Roman" w:ascii="Times New Roman"/>
        </w:rPr>
        <w:t xml:space="preserve"> </w:t>
      </w:r>
      <w:r w:rsidR="003A69CD">
        <w:rPr>
          <w:rFonts w:hAnsi="Times New Roman" w:ascii="Times New Roman"/>
        </w:rPr>
        <w:t>travnja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="007E6D26">
        <w:rPr>
          <w:rFonts w:hAnsi="Times New Roman" w:ascii="Times New Roman"/>
        </w:rPr>
        <w:t>1</w:t>
      </w:r>
      <w:r w:rsidR="00DC4AB7">
        <w:rPr>
          <w:rFonts w:hAnsi="Times New Roman" w:ascii="Times New Roman"/>
        </w:rPr>
        <w:t>1</w:t>
      </w:r>
      <w:r w:rsidR="007E6D26">
        <w:rPr>
          <w:rFonts w:hAnsi="Times New Roman" w:ascii="Times New Roman"/>
        </w:rPr>
        <w:t>,</w:t>
      </w:r>
      <w:r w:rsidR="00DC4AB7">
        <w:rPr>
          <w:rFonts w:hAnsi="Times New Roman" w:ascii="Times New Roman"/>
        </w:rPr>
        <w:t>25</w:t>
      </w:r>
      <w:r w:rsidRPr="006E474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6E4748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C53324" w:rsidRPr="00C53324">
        <w:rPr>
          <w:rFonts w:hAnsi="Times New Roman" w:ascii="Times New Roman"/>
        </w:rPr>
        <w:t>Ana Šakić, iz Zagreba, Dubovačka 29, OIB:  06903243250</w:t>
      </w:r>
      <w:r w:rsidRPr="006E4748">
        <w:rPr>
          <w:rFonts w:hAnsi="Times New Roman" w:ascii="Times New Roman"/>
        </w:rPr>
        <w:t xml:space="preserve">.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C53324" w:rsidRPr="00C53324">
        <w:rPr>
          <w:rFonts w:hAnsi="Times New Roman" w:ascii="Times New Roman"/>
        </w:rPr>
        <w:t>BRAŠNOPRODUKT d.o.o., Zagreb, Savska cesta 76, OIB: 84529699857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6D72F6" w:rsidRPr="006D72F6">
        <w:rPr>
          <w:rFonts w:hAnsi="Times New Roman" w:ascii="Times New Roman"/>
        </w:rPr>
        <w:t>BOTIĆNET d.o.o., Zagreb, Šetalište 150. brigade br. 8, OIB:84045457765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 Zagreb podnijela je ovom sudu</w:t>
      </w:r>
      <w:r w:rsidR="00FD5BCC">
        <w:rPr>
          <w:rFonts w:hAnsi="Times New Roman" w:ascii="Times New Roman"/>
        </w:rPr>
        <w:t xml:space="preserve"> </w:t>
      </w:r>
      <w:r w:rsidR="00C53324">
        <w:rPr>
          <w:rFonts w:hAnsi="Times New Roman" w:ascii="Times New Roman"/>
        </w:rPr>
        <w:t>13</w:t>
      </w:r>
      <w:r>
        <w:rPr>
          <w:rFonts w:hAnsi="Times New Roman" w:ascii="Times New Roman"/>
        </w:rPr>
        <w:t xml:space="preserve">. </w:t>
      </w:r>
      <w:r w:rsidR="00C53324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</w:t>
      </w:r>
      <w:r w:rsidR="00FD5BCC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6D72F6" w:rsidRPr="006D72F6">
        <w:rPr>
          <w:rFonts w:hAnsi="Times New Roman" w:ascii="Times New Roman"/>
        </w:rPr>
        <w:t>BOTIĆNET d.o.o., Zagreb, Šetalište 150. brigade br. 8, OIB:84045457765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C53324">
        <w:rPr>
          <w:rFonts w:hAnsi="Times New Roman" w:ascii="Times New Roman"/>
        </w:rPr>
        <w:t>444</w:t>
      </w:r>
      <w:r>
        <w:rPr>
          <w:rFonts w:hAnsi="Times New Roman" w:ascii="Times New Roman"/>
        </w:rPr>
        <w:t xml:space="preserve">. st. </w:t>
      </w:r>
      <w:r w:rsidR="00C53324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C53324">
        <w:rPr>
          <w:rFonts w:hAnsi="Times New Roman" w:ascii="Times New Roman"/>
        </w:rPr>
        <w:t>1</w:t>
      </w:r>
      <w:r w:rsidR="00DC2885">
        <w:rPr>
          <w:rFonts w:hAnsi="Times New Roman" w:ascii="Times New Roman"/>
        </w:rPr>
        <w:t>.</w:t>
      </w:r>
      <w:r w:rsidR="009A6A3A">
        <w:rPr>
          <w:rFonts w:hAnsi="Times New Roman" w:ascii="Times New Roman"/>
        </w:rPr>
        <w:t xml:space="preserve"> </w:t>
      </w:r>
      <w:r w:rsidR="00C53324">
        <w:rPr>
          <w:rFonts w:hAnsi="Times New Roman" w:ascii="Times New Roman"/>
        </w:rPr>
        <w:t>rujna</w:t>
      </w:r>
      <w:r w:rsidR="00B349F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201</w:t>
      </w:r>
      <w:r w:rsidR="00C53324">
        <w:rPr>
          <w:rFonts w:hAnsi="Times New Roman" w:ascii="Times New Roman"/>
        </w:rPr>
        <w:t>5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</w:t>
      </w:r>
      <w:r w:rsidR="001E1479">
        <w:rPr>
          <w:rFonts w:hAnsi="Times New Roman" w:ascii="Times New Roman"/>
        </w:rPr>
        <w:t>728</w:t>
      </w:r>
      <w:r w:rsidR="00DC2885">
        <w:rPr>
          <w:rFonts w:hAnsi="Times New Roman" w:ascii="Times New Roman"/>
        </w:rPr>
        <w:t xml:space="preserve"> dana u ukupnom iznosu od </w:t>
      </w:r>
      <w:r w:rsidR="001E1479">
        <w:rPr>
          <w:rFonts w:hAnsi="Times New Roman" w:ascii="Times New Roman"/>
        </w:rPr>
        <w:t>93.400,86</w:t>
      </w:r>
      <w:r w:rsidR="00DC2885">
        <w:rPr>
          <w:rFonts w:hAnsi="Times New Roman" w:ascii="Times New Roman"/>
        </w:rPr>
        <w:t xml:space="preserve"> kn, te da ima</w:t>
      </w:r>
      <w:r w:rsidR="009A6A3A">
        <w:rPr>
          <w:rFonts w:hAnsi="Times New Roman" w:ascii="Times New Roman"/>
        </w:rPr>
        <w:t xml:space="preserve"> </w:t>
      </w:r>
      <w:r w:rsidR="00C53324">
        <w:rPr>
          <w:rFonts w:hAnsi="Times New Roman" w:ascii="Times New Roman"/>
        </w:rPr>
        <w:t>jednog</w:t>
      </w:r>
      <w:r w:rsidR="00AF789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4F04B4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4D42A8">
        <w:rPr>
          <w:rFonts w:hAnsi="Times New Roman" w:ascii="Times New Roman"/>
        </w:rPr>
        <w:t>1</w:t>
      </w:r>
      <w:r w:rsidR="0054026A">
        <w:rPr>
          <w:rFonts w:hAnsi="Times New Roman" w:ascii="Times New Roman"/>
        </w:rPr>
        <w:t xml:space="preserve">. </w:t>
      </w:r>
      <w:r w:rsidR="004D42A8">
        <w:rPr>
          <w:rFonts w:hAnsi="Times New Roman" w:ascii="Times New Roman"/>
        </w:rPr>
        <w:t>prosinca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8D6395" w:rsidP="004F04B4" w:rsidR="008D6395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6A3D35" w:rsidR="000362EC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lastRenderedPageBreak/>
        <w:t>Na ročištu održanom</w:t>
      </w:r>
      <w:r w:rsidR="00AF7892">
        <w:rPr>
          <w:rFonts w:hAnsi="Times New Roman" w:ascii="Times New Roman"/>
        </w:rPr>
        <w:t xml:space="preserve"> </w:t>
      </w:r>
      <w:r w:rsidR="004D42A8">
        <w:rPr>
          <w:rFonts w:hAnsi="Times New Roman" w:ascii="Times New Roman"/>
        </w:rPr>
        <w:t>23</w:t>
      </w:r>
      <w:r w:rsidR="0054026A">
        <w:rPr>
          <w:rFonts w:hAnsi="Times New Roman" w:ascii="Times New Roman"/>
        </w:rPr>
        <w:t xml:space="preserve">. </w:t>
      </w:r>
      <w:r w:rsidR="005C5A02">
        <w:rPr>
          <w:rFonts w:hAnsi="Times New Roman" w:ascii="Times New Roman"/>
        </w:rPr>
        <w:t>s</w:t>
      </w:r>
      <w:r w:rsidR="00C53324">
        <w:rPr>
          <w:rFonts w:hAnsi="Times New Roman" w:ascii="Times New Roman"/>
        </w:rPr>
        <w:t>iječnja</w:t>
      </w:r>
      <w:r w:rsidRPr="001115CA">
        <w:rPr>
          <w:rFonts w:hAnsi="Times New Roman" w:ascii="Times New Roman"/>
        </w:rPr>
        <w:t xml:space="preserve"> 201</w:t>
      </w:r>
      <w:r w:rsidR="00C53324">
        <w:rPr>
          <w:rFonts w:hAnsi="Times New Roman" w:ascii="Times New Roman"/>
        </w:rPr>
        <w:t>7</w:t>
      </w:r>
      <w:r w:rsidR="0054026A">
        <w:rPr>
          <w:rFonts w:hAnsi="Times New Roman" w:ascii="Times New Roman"/>
        </w:rPr>
        <w:t>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8D6395">
        <w:rPr>
          <w:rFonts w:hAnsi="Times New Roman" w:ascii="Times New Roman"/>
        </w:rPr>
        <w:t>2</w:t>
      </w:r>
      <w:r w:rsidR="0029593A">
        <w:rPr>
          <w:rFonts w:hAnsi="Times New Roman" w:ascii="Times New Roman"/>
        </w:rPr>
        <w:t xml:space="preserve">. </w:t>
      </w:r>
      <w:r w:rsidR="004D42A8">
        <w:rPr>
          <w:rFonts w:hAnsi="Times New Roman" w:ascii="Times New Roman"/>
        </w:rPr>
        <w:t>prosinca</w:t>
      </w:r>
      <w:r w:rsidR="0053490C">
        <w:rPr>
          <w:rFonts w:hAnsi="Times New Roman" w:ascii="Times New Roman"/>
        </w:rPr>
        <w:t xml:space="preserve"> 2016</w:t>
      </w:r>
      <w:r w:rsidR="0053490C" w:rsidRPr="0053490C">
        <w:rPr>
          <w:rFonts w:hAnsi="Times New Roman" w:ascii="Times New Roman"/>
        </w:rPr>
        <w:t>. ostao u cijelosti kod prijedloga za otvaranje stečajnog postupka, dok za dužnika nitko nije pristupio, uvidom u podnesak predlagatelja, te u dokumentaciju priloženu u spisu utvrđeno je da sud ne raspolaže podacima o imovini dužnika.</w:t>
      </w:r>
    </w:p>
    <w:p w:rsidRDefault="0053490C" w:rsidP="0053490C" w:rsidR="0053490C">
      <w:pPr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Rješenjem poslovni broj gornji od </w:t>
      </w:r>
      <w:r w:rsidR="004D42A8">
        <w:rPr>
          <w:rFonts w:hAnsi="Times New Roman" w:ascii="Times New Roman"/>
        </w:rPr>
        <w:t>23</w:t>
      </w:r>
      <w:r w:rsidRPr="007D1400">
        <w:rPr>
          <w:rFonts w:hAnsi="Times New Roman" w:ascii="Times New Roman"/>
        </w:rPr>
        <w:t xml:space="preserve">. </w:t>
      </w:r>
      <w:r w:rsidR="00300D1C">
        <w:rPr>
          <w:rFonts w:hAnsi="Times New Roman" w:ascii="Times New Roman"/>
        </w:rPr>
        <w:t>s</w:t>
      </w:r>
      <w:r w:rsidR="0053490C">
        <w:rPr>
          <w:rFonts w:hAnsi="Times New Roman" w:ascii="Times New Roman"/>
        </w:rPr>
        <w:t>iječnja</w:t>
      </w:r>
      <w:r w:rsidRPr="007D1400">
        <w:rPr>
          <w:rFonts w:hAnsi="Times New Roman" w:ascii="Times New Roman"/>
        </w:rPr>
        <w:t xml:space="preserve"> 201</w:t>
      </w:r>
      <w:r w:rsidR="0053490C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>. imenovan je privremeni stečajni upravitelj radi ispitivanja da li se imovinom dužnika mogu namiriti troškovi postupka.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53490C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Privremeni stečajni upravitelj je</w:t>
      </w:r>
      <w:r w:rsidR="008848E6">
        <w:rPr>
          <w:rFonts w:hAnsi="Times New Roman" w:ascii="Times New Roman"/>
        </w:rPr>
        <w:t xml:space="preserve"> </w:t>
      </w:r>
      <w:r w:rsidR="004D42A8">
        <w:rPr>
          <w:rFonts w:hAnsi="Times New Roman" w:ascii="Times New Roman"/>
        </w:rPr>
        <w:t>20</w:t>
      </w:r>
      <w:r w:rsidRPr="007D1400">
        <w:rPr>
          <w:rFonts w:hAnsi="Times New Roman" w:ascii="Times New Roman"/>
        </w:rPr>
        <w:t>.</w:t>
      </w:r>
      <w:r w:rsidR="000362EC">
        <w:rPr>
          <w:rFonts w:hAnsi="Times New Roman" w:ascii="Times New Roman"/>
        </w:rPr>
        <w:t xml:space="preserve"> </w:t>
      </w:r>
      <w:r w:rsidR="0053490C">
        <w:rPr>
          <w:rFonts w:hAnsi="Times New Roman" w:ascii="Times New Roman"/>
        </w:rPr>
        <w:t>veljače</w:t>
      </w:r>
      <w:r w:rsidR="00300D1C">
        <w:rPr>
          <w:rFonts w:hAnsi="Times New Roman" w:ascii="Times New Roman"/>
        </w:rPr>
        <w:t xml:space="preserve"> </w:t>
      </w:r>
      <w:r w:rsidRPr="007D1400">
        <w:rPr>
          <w:rFonts w:hAnsi="Times New Roman" w:ascii="Times New Roman"/>
        </w:rPr>
        <w:t>201</w:t>
      </w:r>
      <w:r w:rsidR="005C5A02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>. dostavio izviješće u kojem navodi da</w:t>
      </w:r>
      <w:r w:rsidR="0053490C">
        <w:rPr>
          <w:rFonts w:hAnsi="Times New Roman" w:ascii="Times New Roman"/>
        </w:rPr>
        <w:t xml:space="preserve"> dužnik ne posluje, niti ima uvjeta za nastavak poslovanja, pa postoje stečajni razlozi iz čl. 5. st. 2. SZ-a, nesposobnost za plaćanje i prezaduženost, te se imovinom dužnika ne mogu namiriti troškovi postupka. </w:t>
      </w:r>
      <w:r w:rsidR="000809AB">
        <w:rPr>
          <w:rFonts w:hAnsi="Times New Roman" w:ascii="Times New Roman"/>
        </w:rPr>
        <w:t xml:space="preserve">Izvješće privremenog stečajnog upravitelja objavljeno je na e-Oglasnoj ploči </w:t>
      </w:r>
      <w:r w:rsidR="004D42A8">
        <w:rPr>
          <w:rFonts w:hAnsi="Times New Roman" w:ascii="Times New Roman"/>
        </w:rPr>
        <w:t>22</w:t>
      </w:r>
      <w:r w:rsidR="000809AB">
        <w:rPr>
          <w:rFonts w:hAnsi="Times New Roman" w:ascii="Times New Roman"/>
        </w:rPr>
        <w:t xml:space="preserve">. </w:t>
      </w:r>
      <w:r w:rsidR="0053490C">
        <w:rPr>
          <w:rFonts w:hAnsi="Times New Roman" w:ascii="Times New Roman"/>
        </w:rPr>
        <w:t>veljače</w:t>
      </w:r>
      <w:r w:rsidR="000809AB">
        <w:rPr>
          <w:rFonts w:hAnsi="Times New Roman" w:ascii="Times New Roman"/>
        </w:rPr>
        <w:t xml:space="preserve"> 201</w:t>
      </w:r>
      <w:r w:rsidR="00300D1C">
        <w:rPr>
          <w:rFonts w:hAnsi="Times New Roman" w:ascii="Times New Roman"/>
        </w:rPr>
        <w:t>7</w:t>
      </w:r>
      <w:r w:rsidR="000809AB">
        <w:rPr>
          <w:rFonts w:hAnsi="Times New Roman" w:ascii="Times New Roman"/>
        </w:rPr>
        <w:t>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Dakle iz navedenog proizlazi da imovina dužnika </w:t>
      </w:r>
      <w:r w:rsidR="006D72F6">
        <w:rPr>
          <w:rFonts w:hAnsi="Times New Roman" w:ascii="Times New Roman"/>
        </w:rPr>
        <w:t>BOTIĆNET d.o.o., Zagreb</w:t>
      </w:r>
      <w:r w:rsidR="00C53324" w:rsidRPr="00C53324">
        <w:rPr>
          <w:rFonts w:hAnsi="Times New Roman" w:ascii="Times New Roman"/>
        </w:rPr>
        <w:t xml:space="preserve">, </w:t>
      </w:r>
      <w:r w:rsidRPr="007D1400">
        <w:rPr>
          <w:rFonts w:hAnsi="Times New Roman" w:ascii="Times New Roman"/>
        </w:rPr>
        <w:t xml:space="preserve">nije dovoljna ni za namirenje troškova stečajnog postupka.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Rješenjem ovog suda poslovni broj St-</w:t>
      </w:r>
      <w:r w:rsidR="004D42A8">
        <w:rPr>
          <w:rFonts w:hAnsi="Times New Roman" w:ascii="Times New Roman"/>
        </w:rPr>
        <w:t>3665</w:t>
      </w:r>
      <w:r w:rsidRPr="007D1400">
        <w:rPr>
          <w:rFonts w:hAnsi="Times New Roman" w:ascii="Times New Roman"/>
        </w:rPr>
        <w:t>/1</w:t>
      </w:r>
      <w:r w:rsidR="00300D1C">
        <w:rPr>
          <w:rFonts w:hAnsi="Times New Roman" w:ascii="Times New Roman"/>
        </w:rPr>
        <w:t>6</w:t>
      </w:r>
      <w:r w:rsidRPr="007D1400">
        <w:rPr>
          <w:rFonts w:hAnsi="Times New Roman" w:ascii="Times New Roman"/>
        </w:rPr>
        <w:t xml:space="preserve"> od </w:t>
      </w:r>
      <w:r w:rsidR="0053490C">
        <w:rPr>
          <w:rFonts w:hAnsi="Times New Roman" w:ascii="Times New Roman"/>
        </w:rPr>
        <w:t>23</w:t>
      </w:r>
      <w:r w:rsidRPr="007D1400">
        <w:rPr>
          <w:rFonts w:hAnsi="Times New Roman" w:ascii="Times New Roman"/>
        </w:rPr>
        <w:t xml:space="preserve">. </w:t>
      </w:r>
      <w:r w:rsidR="0053490C">
        <w:rPr>
          <w:rFonts w:hAnsi="Times New Roman" w:ascii="Times New Roman"/>
        </w:rPr>
        <w:t>veljače</w:t>
      </w:r>
      <w:r w:rsidRPr="007D1400">
        <w:rPr>
          <w:rFonts w:hAnsi="Times New Roman" w:ascii="Times New Roman"/>
        </w:rPr>
        <w:t xml:space="preserve"> 201</w:t>
      </w:r>
      <w:r w:rsidR="006314FA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4D42A8">
        <w:rPr>
          <w:rFonts w:hAnsi="Times New Roman" w:ascii="Times New Roman"/>
        </w:rPr>
        <w:t>23</w:t>
      </w:r>
      <w:r w:rsidR="005C5A02">
        <w:rPr>
          <w:rFonts w:hAnsi="Times New Roman" w:ascii="Times New Roman"/>
        </w:rPr>
        <w:t>.</w:t>
      </w:r>
      <w:r w:rsidR="0053490C">
        <w:rPr>
          <w:rFonts w:hAnsi="Times New Roman" w:ascii="Times New Roman"/>
        </w:rPr>
        <w:t>875</w:t>
      </w:r>
      <w:r w:rsidRPr="007D1400">
        <w:rPr>
          <w:rFonts w:hAnsi="Times New Roman" w:ascii="Times New Roman"/>
        </w:rPr>
        <w:t xml:space="preserve">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4D42A8">
        <w:rPr>
          <w:rFonts w:hAnsi="Times New Roman" w:ascii="Times New Roman"/>
        </w:rPr>
        <w:t>23</w:t>
      </w:r>
      <w:r w:rsidRPr="007D1400">
        <w:rPr>
          <w:rFonts w:hAnsi="Times New Roman" w:ascii="Times New Roman"/>
        </w:rPr>
        <w:t xml:space="preserve">. </w:t>
      </w:r>
      <w:r w:rsidR="0053490C">
        <w:rPr>
          <w:rFonts w:hAnsi="Times New Roman" w:ascii="Times New Roman"/>
        </w:rPr>
        <w:t>veljače</w:t>
      </w:r>
      <w:r w:rsidRPr="007D1400">
        <w:rPr>
          <w:rFonts w:hAnsi="Times New Roman" w:ascii="Times New Roman"/>
        </w:rPr>
        <w:t xml:space="preserve"> 201</w:t>
      </w:r>
      <w:r w:rsidR="004D3374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Odredbom čl. 132</w:t>
      </w:r>
      <w:r w:rsidR="005222F8">
        <w:rPr>
          <w:rFonts w:hAnsi="Times New Roman" w:ascii="Times New Roman"/>
        </w:rPr>
        <w:t>.</w:t>
      </w:r>
      <w:r w:rsidRPr="007D1400">
        <w:rPr>
          <w:rFonts w:hAnsi="Times New Roman" w:ascii="Times New Roman"/>
        </w:rPr>
        <w:t xml:space="preserve">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</w:t>
      </w:r>
      <w:r w:rsidR="00BE3E6C">
        <w:rPr>
          <w:rFonts w:hAnsi="Times New Roman" w:ascii="Times New Roman"/>
        </w:rPr>
        <w:t>a</w:t>
      </w:r>
      <w:r w:rsidRPr="007D1400">
        <w:rPr>
          <w:rFonts w:hAnsi="Times New Roman" w:ascii="Times New Roman"/>
        </w:rPr>
        <w:t>rajući se način primjenjuju odre</w:t>
      </w:r>
      <w:r w:rsidR="00FC5A6A">
        <w:rPr>
          <w:rFonts w:hAnsi="Times New Roman" w:ascii="Times New Roman"/>
        </w:rPr>
        <w:t>d</w:t>
      </w:r>
      <w:r w:rsidRPr="007D1400">
        <w:rPr>
          <w:rFonts w:hAnsi="Times New Roman" w:ascii="Times New Roman"/>
        </w:rPr>
        <w:t xml:space="preserve">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7D1400" w:rsidP="00C942F3" w:rsidR="007D1400" w:rsidRPr="007D1400">
      <w:pPr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Slijedom iznesenog, a temeljem čl. 132. u svezi čl. 12. i 286. SZ-a odlučeno je kao pod toč. I. do IV. izreke rješenja. Stečajni upravitelj je izabran metodom slučajnog odabira.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9F1EE5">
        <w:rPr>
          <w:rFonts w:hAnsi="Times New Roman" w:ascii="Times New Roman"/>
        </w:rPr>
        <w:t>1</w:t>
      </w:r>
      <w:r w:rsidR="004D42A8">
        <w:rPr>
          <w:rFonts w:hAnsi="Times New Roman" w:ascii="Times New Roman"/>
        </w:rPr>
        <w:t>9</w:t>
      </w:r>
      <w:r w:rsidRPr="001115CA">
        <w:rPr>
          <w:rFonts w:hAnsi="Times New Roman" w:ascii="Times New Roman"/>
        </w:rPr>
        <w:t xml:space="preserve">. </w:t>
      </w:r>
      <w:r w:rsidR="009F1EE5">
        <w:rPr>
          <w:rFonts w:hAnsi="Times New Roman" w:ascii="Times New Roman"/>
        </w:rPr>
        <w:t>travnja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5222F8">
        <w:rPr>
          <w:rFonts w:hAnsi="Times New Roman" w:ascii="Times New Roman"/>
        </w:rPr>
        <w:t>, v.r.</w:t>
      </w:r>
    </w:p>
    <w:p w:rsidRDefault="005222F8" w:rsidP="003D1C43" w:rsidR="005222F8">
      <w:pPr>
        <w:ind w:firstLine="720"/>
        <w:jc w:val="right"/>
        <w:rPr>
          <w:rFonts w:hAnsi="Times New Roman" w:ascii="Times New Roman"/>
        </w:rPr>
      </w:pPr>
    </w:p>
    <w:p w:rsidRDefault="005222F8" w:rsidP="003D1C43" w:rsidR="005222F8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5222F8" w:rsidP="003D1C43" w:rsidR="005222F8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5222F8" w:rsidP="003D1C43" w:rsidR="005222F8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A3D35" w:rsidP="003D1C43" w:rsidR="006A3D35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5222F8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0C75CD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1985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24D" w:rsidR="00E7424D">
      <w:r>
        <w:separator/>
      </w:r>
    </w:p>
  </w:endnote>
  <w:endnote w:id="0" w:type="continuationSeparator">
    <w:p w:rsidRDefault="00E7424D" w:rsidR="00E74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24D" w:rsidR="00E7424D">
      <w:r>
        <w:separator/>
      </w:r>
    </w:p>
  </w:footnote>
  <w:footnote w:id="0" w:type="continuationSeparator">
    <w:p w:rsidRDefault="00E7424D" w:rsidR="00E742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22F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DC4AB7">
      <w:rPr>
        <w:rFonts w:hAnsi="Times New Roman" w:ascii="Times New Roman"/>
      </w:rPr>
      <w:t>3665/16-24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14FD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A51D4"/>
    <w:rsid w:val="000B1278"/>
    <w:rsid w:val="000C3F20"/>
    <w:rsid w:val="000C5116"/>
    <w:rsid w:val="000C6183"/>
    <w:rsid w:val="000C75CD"/>
    <w:rsid w:val="00103715"/>
    <w:rsid w:val="001056B0"/>
    <w:rsid w:val="001115CA"/>
    <w:rsid w:val="001314E4"/>
    <w:rsid w:val="00132A97"/>
    <w:rsid w:val="00180A62"/>
    <w:rsid w:val="00192133"/>
    <w:rsid w:val="001B052B"/>
    <w:rsid w:val="001B4237"/>
    <w:rsid w:val="001B54F2"/>
    <w:rsid w:val="001D32F0"/>
    <w:rsid w:val="001D5EB3"/>
    <w:rsid w:val="001E12C7"/>
    <w:rsid w:val="001E1479"/>
    <w:rsid w:val="001E35B4"/>
    <w:rsid w:val="001F099E"/>
    <w:rsid w:val="001F1C8C"/>
    <w:rsid w:val="001F6418"/>
    <w:rsid w:val="001F667D"/>
    <w:rsid w:val="00200D53"/>
    <w:rsid w:val="002236A7"/>
    <w:rsid w:val="00226E8F"/>
    <w:rsid w:val="00231C0F"/>
    <w:rsid w:val="0023262A"/>
    <w:rsid w:val="002343E1"/>
    <w:rsid w:val="002458DD"/>
    <w:rsid w:val="00246EC6"/>
    <w:rsid w:val="00253CD7"/>
    <w:rsid w:val="002558C5"/>
    <w:rsid w:val="002575A9"/>
    <w:rsid w:val="00286107"/>
    <w:rsid w:val="0029593A"/>
    <w:rsid w:val="002A192F"/>
    <w:rsid w:val="002A3EC8"/>
    <w:rsid w:val="002F043B"/>
    <w:rsid w:val="002F2321"/>
    <w:rsid w:val="00300D1C"/>
    <w:rsid w:val="0031523D"/>
    <w:rsid w:val="00320B08"/>
    <w:rsid w:val="0032226F"/>
    <w:rsid w:val="003349AD"/>
    <w:rsid w:val="003365D2"/>
    <w:rsid w:val="00366D26"/>
    <w:rsid w:val="0038002E"/>
    <w:rsid w:val="003811DD"/>
    <w:rsid w:val="003812AA"/>
    <w:rsid w:val="0039036B"/>
    <w:rsid w:val="003A572A"/>
    <w:rsid w:val="003A69CD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201C9"/>
    <w:rsid w:val="004301C7"/>
    <w:rsid w:val="00447E54"/>
    <w:rsid w:val="00464385"/>
    <w:rsid w:val="004661FF"/>
    <w:rsid w:val="00466D65"/>
    <w:rsid w:val="0048728D"/>
    <w:rsid w:val="00491637"/>
    <w:rsid w:val="004926E1"/>
    <w:rsid w:val="004B7D02"/>
    <w:rsid w:val="004D3374"/>
    <w:rsid w:val="004D38B6"/>
    <w:rsid w:val="004D42A8"/>
    <w:rsid w:val="004F04B4"/>
    <w:rsid w:val="00500B0C"/>
    <w:rsid w:val="00503749"/>
    <w:rsid w:val="00513210"/>
    <w:rsid w:val="0051510F"/>
    <w:rsid w:val="005222F8"/>
    <w:rsid w:val="0053490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C4796"/>
    <w:rsid w:val="005C5A02"/>
    <w:rsid w:val="005F4C9F"/>
    <w:rsid w:val="00607323"/>
    <w:rsid w:val="00630958"/>
    <w:rsid w:val="006314FA"/>
    <w:rsid w:val="00637330"/>
    <w:rsid w:val="006375A3"/>
    <w:rsid w:val="006501F2"/>
    <w:rsid w:val="00654207"/>
    <w:rsid w:val="0066622F"/>
    <w:rsid w:val="006865DA"/>
    <w:rsid w:val="006A3D35"/>
    <w:rsid w:val="006C7F6C"/>
    <w:rsid w:val="006D0303"/>
    <w:rsid w:val="006D46C0"/>
    <w:rsid w:val="006D72F6"/>
    <w:rsid w:val="006E12B0"/>
    <w:rsid w:val="006E1FD3"/>
    <w:rsid w:val="006E4748"/>
    <w:rsid w:val="00705993"/>
    <w:rsid w:val="007077A1"/>
    <w:rsid w:val="00735736"/>
    <w:rsid w:val="00737A4B"/>
    <w:rsid w:val="007778A7"/>
    <w:rsid w:val="007849EC"/>
    <w:rsid w:val="00793CE7"/>
    <w:rsid w:val="00793E1F"/>
    <w:rsid w:val="007C72DF"/>
    <w:rsid w:val="007C7839"/>
    <w:rsid w:val="007C7D76"/>
    <w:rsid w:val="007D0C17"/>
    <w:rsid w:val="007D1400"/>
    <w:rsid w:val="007D3C43"/>
    <w:rsid w:val="007D601D"/>
    <w:rsid w:val="007E4D02"/>
    <w:rsid w:val="007E6AC7"/>
    <w:rsid w:val="007E6D26"/>
    <w:rsid w:val="007E7B3F"/>
    <w:rsid w:val="007F2409"/>
    <w:rsid w:val="007F3339"/>
    <w:rsid w:val="007F5FA9"/>
    <w:rsid w:val="007F631F"/>
    <w:rsid w:val="00805AAC"/>
    <w:rsid w:val="0081479D"/>
    <w:rsid w:val="00824470"/>
    <w:rsid w:val="00825007"/>
    <w:rsid w:val="00830AD4"/>
    <w:rsid w:val="008314BA"/>
    <w:rsid w:val="00835282"/>
    <w:rsid w:val="00861DDE"/>
    <w:rsid w:val="00875EDC"/>
    <w:rsid w:val="00882CAF"/>
    <w:rsid w:val="008848E6"/>
    <w:rsid w:val="00890661"/>
    <w:rsid w:val="008B4C87"/>
    <w:rsid w:val="008B57BD"/>
    <w:rsid w:val="008C5622"/>
    <w:rsid w:val="008D6395"/>
    <w:rsid w:val="008D782F"/>
    <w:rsid w:val="008E0EF7"/>
    <w:rsid w:val="008E4CF9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3244"/>
    <w:rsid w:val="00977E5D"/>
    <w:rsid w:val="009A6A3A"/>
    <w:rsid w:val="009B0EAB"/>
    <w:rsid w:val="009B4D5A"/>
    <w:rsid w:val="009C17C9"/>
    <w:rsid w:val="009C1C12"/>
    <w:rsid w:val="009C2E2C"/>
    <w:rsid w:val="009E0F8E"/>
    <w:rsid w:val="009F1EE5"/>
    <w:rsid w:val="00A05200"/>
    <w:rsid w:val="00A070F6"/>
    <w:rsid w:val="00A20210"/>
    <w:rsid w:val="00A262E2"/>
    <w:rsid w:val="00A27C87"/>
    <w:rsid w:val="00A3091F"/>
    <w:rsid w:val="00A42972"/>
    <w:rsid w:val="00A47BCA"/>
    <w:rsid w:val="00A76042"/>
    <w:rsid w:val="00A8609F"/>
    <w:rsid w:val="00A92476"/>
    <w:rsid w:val="00AA2646"/>
    <w:rsid w:val="00AB59EB"/>
    <w:rsid w:val="00AB77C2"/>
    <w:rsid w:val="00AC3909"/>
    <w:rsid w:val="00AC7B2F"/>
    <w:rsid w:val="00AD105D"/>
    <w:rsid w:val="00AE5700"/>
    <w:rsid w:val="00AF424C"/>
    <w:rsid w:val="00AF7892"/>
    <w:rsid w:val="00AF7971"/>
    <w:rsid w:val="00B0000F"/>
    <w:rsid w:val="00B02BF5"/>
    <w:rsid w:val="00B02D87"/>
    <w:rsid w:val="00B07B8D"/>
    <w:rsid w:val="00B25450"/>
    <w:rsid w:val="00B314E8"/>
    <w:rsid w:val="00B349F2"/>
    <w:rsid w:val="00B40B1F"/>
    <w:rsid w:val="00B46EF7"/>
    <w:rsid w:val="00B55131"/>
    <w:rsid w:val="00B63CF5"/>
    <w:rsid w:val="00B65F6F"/>
    <w:rsid w:val="00B670B8"/>
    <w:rsid w:val="00B700D8"/>
    <w:rsid w:val="00B85CD3"/>
    <w:rsid w:val="00B90381"/>
    <w:rsid w:val="00BB7245"/>
    <w:rsid w:val="00BE3E6C"/>
    <w:rsid w:val="00C07402"/>
    <w:rsid w:val="00C144DF"/>
    <w:rsid w:val="00C156FD"/>
    <w:rsid w:val="00C25A1D"/>
    <w:rsid w:val="00C27A8F"/>
    <w:rsid w:val="00C3099F"/>
    <w:rsid w:val="00C41834"/>
    <w:rsid w:val="00C53324"/>
    <w:rsid w:val="00C61CA0"/>
    <w:rsid w:val="00C77B87"/>
    <w:rsid w:val="00C92BB5"/>
    <w:rsid w:val="00C942F3"/>
    <w:rsid w:val="00CB732E"/>
    <w:rsid w:val="00CD34C9"/>
    <w:rsid w:val="00CE253B"/>
    <w:rsid w:val="00CF1B38"/>
    <w:rsid w:val="00CF68C5"/>
    <w:rsid w:val="00D01F2C"/>
    <w:rsid w:val="00D071AA"/>
    <w:rsid w:val="00D24FF2"/>
    <w:rsid w:val="00D26884"/>
    <w:rsid w:val="00D3460D"/>
    <w:rsid w:val="00D35963"/>
    <w:rsid w:val="00D428C1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4AB7"/>
    <w:rsid w:val="00DE2309"/>
    <w:rsid w:val="00DF2519"/>
    <w:rsid w:val="00DF2C4F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7424D"/>
    <w:rsid w:val="00EA5B3D"/>
    <w:rsid w:val="00EB6E7E"/>
    <w:rsid w:val="00EC037B"/>
    <w:rsid w:val="00EC6334"/>
    <w:rsid w:val="00ED5DE4"/>
    <w:rsid w:val="00EE23B8"/>
    <w:rsid w:val="00EF18D0"/>
    <w:rsid w:val="00F23363"/>
    <w:rsid w:val="00F24042"/>
    <w:rsid w:val="00F36606"/>
    <w:rsid w:val="00F40BFF"/>
    <w:rsid w:val="00F45317"/>
    <w:rsid w:val="00F47904"/>
    <w:rsid w:val="00F56224"/>
    <w:rsid w:val="00FB1C9C"/>
    <w:rsid w:val="00FB5790"/>
    <w:rsid w:val="00FC3737"/>
    <w:rsid w:val="00FC40FF"/>
    <w:rsid w:val="00FC553E"/>
    <w:rsid w:val="00FC5A6A"/>
    <w:rsid w:val="00FD5BCC"/>
    <w:rsid w:val="00FD77EA"/>
    <w:rsid w:val="00FE32DC"/>
    <w:rsid w:val="00FE565D"/>
    <w:rsid w:val="00FE5E21"/>
    <w:rsid w:val="00FF07E4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222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2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2F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2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2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222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2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2F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2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2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3665</izvorni_sadrzaj>
    <derivirana_varijabla naziv="DomainObject.Predmet.Broj_1">3665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St-3665/2016</izvorni_sadrzaj>
    <derivirana_varijabla naziv="DomainObject.Predmet.OznakaBroj_1">St-3665/2016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BOTIĆNET d.o.o. zastupanog po punomoćniku Siniša Botić</izvorni_sadrzaj>
    <derivirana_varijabla naziv="DomainObject.Predmet.ProtustrankaFormated_1">  BOTIĆNET d.o.o. zastupanog po punomoćniku Siniša Botić</derivirana_varijabla>
  </DomainObject.Predmet.ProtustrankaFormated>
  <DomainObject.Predmet.ProtustrankaFormatedOIB>
    <izvorni_sadrzaj>  BOTIĆNET d.o.o., OIB 84045457765 zastupanog po punomoćniku Siniša Botić</izvorni_sadrzaj>
    <derivirana_varijabla naziv="DomainObject.Predmet.ProtustrankaFormatedOIB_1">  BOTIĆNET d.o.o., OIB 84045457765 zastupanog po punomoćniku Siniša Botić</derivirana_varijabla>
  </DomainObject.Predmet.ProtustrankaFormatedOIB>
  <DomainObject.Predmet.ProtustrankaFormatedWithAdress>
    <izvorni_sadrzaj> BOTIĆNET d.o.o., Šetalište 150. brigade br. 8, 10000 Zagreb zastupanog po punomoćniku Siniša Botić</izvorni_sadrzaj>
    <derivirana_varijabla naziv="DomainObject.Predmet.ProtustrankaFormatedWithAdress_1"> BOTIĆNET d.o.o., Šetalište 150. brigade br. 8, 10000 Zagreb zastupanog po punomoćniku Siniša Botić</derivirana_varijabla>
  </DomainObject.Predmet.ProtustrankaFormatedWithAdress>
  <DomainObject.Predmet.ProtustrankaFormatedWithAdressOIB>
    <izvorni_sadrzaj> BOTIĆNET d.o.o., OIB 84045457765, Šetalište 150. brigade br. 8, 10000 Zagreb zastupanog po punomoćniku Siniša Botić</izvorni_sadrzaj>
    <derivirana_varijabla naziv="DomainObject.Predmet.ProtustrankaFormatedWithAdressOIB_1"> BOTIĆNET d.o.o., OIB 84045457765, Šetalište 150. brigade br. 8, 10000 Zagreb zastupanog po punomoćniku Siniša Botić</derivirana_varijabla>
  </DomainObject.Predmet.ProtustrankaFormatedWithAdressOIB>
  <DomainObject.Predmet.ProtustrankaWithAdress>
    <izvorni_sadrzaj>BOTIĆNET d.o.o. Šetalište 150. brigade br. 8, 10000 Zagreb</izvorni_sadrzaj>
    <derivirana_varijabla naziv="DomainObject.Predmet.ProtustrankaWithAdress_1">BOTIĆNET d.o.o. Šetalište 150. brigade br. 8, 10000 Zagreb</derivirana_varijabla>
  </DomainObject.Predmet.ProtustrankaWithAdress>
  <DomainObject.Predmet.ProtustrankaWithAdressOIB>
    <izvorni_sadrzaj>BOTIĆNET d.o.o., OIB 84045457765, Šetalište 150. brigade br. 8, 10000 Zagreb</izvorni_sadrzaj>
    <derivirana_varijabla naziv="DomainObject.Predmet.ProtustrankaWithAdressOIB_1">BOTIĆNET d.o.o., OIB 84045457765, Šetalište 150. brigade br. 8, 10000 Zagreb</derivirana_varijabla>
  </DomainObject.Predmet.ProtustrankaWithAdressOIB>
  <DomainObject.Predmet.ProtustrankaNazivFormated>
    <izvorni_sadrzaj>BOTIĆNET d.o.o.</izvorni_sadrzaj>
    <derivirana_varijabla naziv="DomainObject.Predmet.ProtustrankaNazivFormated_1">BOTIĆNET d.o.o.</derivirana_varijabla>
  </DomainObject.Predmet.ProtustrankaNazivFormated>
  <DomainObject.Predmet.ProtustrankaNazivFormatedOIB>
    <izvorni_sadrzaj>BOTIĆNET d.o.o., OIB 84045457765</izvorni_sadrzaj>
    <derivirana_varijabla naziv="DomainObject.Predmet.ProtustrankaNazivFormatedOIB_1">BOTIĆNET d.o.o., OIB 84045457765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BOTIĆNET d.o.o. zastupanog po punomoćniku Siniša Botić</item>
    </izvorni_sadrzaj>
    <derivirana_varijabla naziv="DomainObject.Predmet.ProtuStrankaListFormated_1">
      <item>BOTIĆNET d.o.o. zastupanog po punomoćniku Siniša Botić</item>
    </derivirana_varijabla>
  </DomainObject.Predmet.ProtuStrankaListFormated>
  <DomainObject.Predmet.ProtuStrankaListFormatedOIB>
    <izvorni_sadrzaj>
      <item>BOTIĆNET d.o.o., OIB 84045457765 zastupanog po punomoćniku Siniša Botić</item>
    </izvorni_sadrzaj>
    <derivirana_varijabla naziv="DomainObject.Predmet.ProtuStrankaListFormatedOIB_1">
      <item>BOTIĆNET d.o.o., OIB 84045457765 zastupanog po punomoćniku Siniša Botić</item>
    </derivirana_varijabla>
  </DomainObject.Predmet.ProtuStrankaListFormatedOIB>
  <DomainObject.Predmet.ProtuStrankaListFormatedWithAdress>
    <izvorni_sadrzaj>
      <item>BOTIĆNET d.o.o., Šetalište 150. brigade br. 8, 10000 Zagreb zastupanog po punomoćniku Siniša Botić</item>
    </izvorni_sadrzaj>
    <derivirana_varijabla naziv="DomainObject.Predmet.ProtuStrankaListFormatedWithAdress_1">
      <item>BOTIĆNET d.o.o., Šetalište 150. brigade br. 8, 10000 Zagreb zastupanog po punomoćniku Siniša Botić</item>
    </derivirana_varijabla>
  </DomainObject.Predmet.ProtuStrankaListFormatedWithAdress>
  <DomainObject.Predmet.ProtuStrankaListFormatedWithAdressOIB>
    <izvorni_sadrzaj>
      <item>BOTIĆNET d.o.o., OIB 84045457765, Šetalište 150. brigade br. 8, 10000 Zagreb zastupanog po punomoćniku Siniša Botić</item>
    </izvorni_sadrzaj>
    <derivirana_varijabla naziv="DomainObject.Predmet.ProtuStrankaListFormatedWithAdressOIB_1">
      <item>BOTIĆNET d.o.o., OIB 84045457765, Šetalište 150. brigade br. 8, 10000 Zagreb zastupanog po punomoćniku Siniša Botić</item>
    </derivirana_varijabla>
  </DomainObject.Predmet.ProtuStrankaListFormatedWithAdressOIB>
  <DomainObject.Predmet.ProtuStrankaListNazivFormated>
    <izvorni_sadrzaj>
      <item>BOTIĆNET d.o.o.</item>
    </izvorni_sadrzaj>
    <derivirana_varijabla naziv="DomainObject.Predmet.ProtuStrankaListNazivFormated_1">
      <item>BOTIĆNET d.o.o.</item>
    </derivirana_varijabla>
  </DomainObject.Predmet.ProtuStrankaListNazivFormated>
  <DomainObject.Predmet.ProtuStrankaListNazivFormatedOIB>
    <izvorni_sadrzaj>
      <item>BOTIĆNET d.o.o., OIB 84045457765</item>
    </izvorni_sadrzaj>
    <derivirana_varijabla naziv="DomainObject.Predmet.ProtuStrankaListNazivFormatedOIB_1">
      <item>BOTIĆNET d.o.o., OIB 84045457765</item>
    </derivirana_varijabla>
  </DomainObject.Predmet.ProtuStrankaListNazivFormatedOIB>
  <DomainObject.Predmet.OstaliListFormated>
    <izvorni_sadrzaj>
      <item>Siniša Botić punomoćnik sudionika u postupku BOTIĆNET d.o.o.</item>
    </izvorni_sadrzaj>
    <derivirana_varijabla naziv="DomainObject.Predmet.OstaliListFormated_1">
      <item>Siniša Botić punomoćnik sudionika u postupku BOTIĆNET d.o.o.</item>
    </derivirana_varijabla>
  </DomainObject.Predmet.OstaliListFormated>
  <DomainObject.Predmet.OstaliListFormatedOIB>
    <izvorni_sadrzaj>
      <item>Siniša Botić, OIB 22699101510 punomoćnik sudionika u postupku BOTIĆNET d.o.o.</item>
    </izvorni_sadrzaj>
    <derivirana_varijabla naziv="DomainObject.Predmet.OstaliListFormatedOIB_1">
      <item>Siniša Botić, OIB 22699101510 punomoćnik sudionika u postupku BOTIĆNET d.o.o.</item>
    </derivirana_varijabla>
  </DomainObject.Predmet.OstaliListFormatedOIB>
  <DomainObject.Predmet.OstaliListFormatedWithAdress>
    <izvorni_sadrzaj>
      <item>Siniša Botić, Strojarska Cesta 4, 10000 Zagreb punomoćnik sudionika u postupku BOTIĆNET d.o.o.</item>
    </izvorni_sadrzaj>
    <derivirana_varijabla naziv="DomainObject.Predmet.OstaliListFormatedWithAdress_1">
      <item>Siniša Botić, Strojarska Cesta 4, 10000 Zagreb punomoćnik sudionika u postupku BOTIĆNET d.o.o.</item>
    </derivirana_varijabla>
  </DomainObject.Predmet.OstaliListFormatedWithAdress>
  <DomainObject.Predmet.OstaliListFormatedWithAdressOIB>
    <izvorni_sadrzaj>
      <item>Siniša Botić, OIB 22699101510, Strojarska Cesta 4, 10000 Zagreb punomoćnik sudionika u postupku BOTIĆNET d.o.o.</item>
    </izvorni_sadrzaj>
    <derivirana_varijabla naziv="DomainObject.Predmet.OstaliListFormatedWithAdressOIB_1">
      <item>Siniša Botić, OIB 22699101510, Strojarska Cesta 4, 10000 Zagreb punomoćnik sudionika u postupku BOTIĆNET d.o.o.</item>
    </derivirana_varijabla>
  </DomainObject.Predmet.OstaliListFormatedWithAdressOIB>
  <DomainObject.Predmet.OstaliListNazivFormated>
    <izvorni_sadrzaj>
      <item>Siniša Botić</item>
    </izvorni_sadrzaj>
    <derivirana_varijabla naziv="DomainObject.Predmet.OstaliListNazivFormated_1">
      <item>Siniša Botić</item>
    </derivirana_varijabla>
  </DomainObject.Predmet.OstaliListNazivFormated>
  <DomainObject.Predmet.OstaliListNazivFormatedOIB>
    <izvorni_sadrzaj>
      <item>Siniša Botić, OIB 22699101510</item>
    </izvorni_sadrzaj>
    <derivirana_varijabla naziv="DomainObject.Predmet.OstaliListNazivFormatedOIB_1">
      <item>Siniša Botić, OIB 22699101510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BOTIĆNET d.o.o.</izvorni_sadrzaj>
    <derivirana_varijabla naziv="DomainObject.Predmet.ProtustrankaIDrugi_1">BOTIĆNET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BOTIĆNET d.o.o., OIB 84045457765, Šetalište 150. brigade br. 8, 10000 Zagreb</izvorni_sadrzaj>
    <derivirana_varijabla naziv="DomainObject.Predmet.ProtustrankaIDrugiAdressOIB_1">BOTIĆNET d.o.o., OIB 84045457765, Šetalište 150. brigade br.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BOTIĆNET d.o.o.</item>
      <item>Siniša Botić</item>
    </izvorni_sadrzaj>
    <derivirana_varijabla naziv="DomainObject.Predmet.SudioniciListNaziv_1">
      <item>FINA Regionalni centar Zagreb</item>
      <item>BOTIĆNET d.o.o.</item>
      <item>Siniša Botić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BOTIĆNET d.o.o., OIB 84045457765, Šetalište 150. brigade br. 8,10000 Zagreb</item>
      <item>Siniša Botić, OIB 22699101510, Strojarska Cesta 4,10000 Zagreb</item>
    </izvorni_sadrzaj>
    <derivirana_varijabla naziv="DomainObject.Predmet.SudioniciListAdressOIB_1">
      <item>FINA Regionalni centar Zagreb, OIB 85821130368, Trg svibanjskih žrtava 1995. br. 1,10000 Zagreb</item>
      <item>BOTIĆNET d.o.o., OIB 84045457765, Šetalište 150. brigade br. 8,10000 Zagreb</item>
      <item>Siniša Botić, OIB 22699101510, Strojarska Cesta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84045457765</item>
      <item>, OIB 22699101510</item>
    </izvorni_sadrzaj>
    <derivirana_varijabla naziv="DomainObject.Predmet.SudioniciListNazivOIB_1">
      <item>, OIB 85821130368</item>
      <item>, OIB 84045457765</item>
      <item>, OIB 22699101510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  <item>Ana Šakić, OIB 06903243250, Dubovačka 29 Zagreb</item>
    </izvorni_sadrzaj>
    <derivirana_varijabla naziv="DomainObject.Predmet.StecajniUpraviteljiListAddressOIB_1">
      <item>Ana Šakić, OIB 06903243250, Dubovačka 29 Zagreb</item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583D8C-4A5C-4102-B544-620F5CDB66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877</properties:Words>
  <properties:Characters>4702</properties:Characters>
  <properties:Lines>108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2017-04-19T09:15:00Z</dcterms:created>
  <dc:creator>x</dc:creator>
  <cp:lastModifiedBy>Žana Livaja</cp:lastModifiedBy>
  <cp:lastPrinted>2017-04-19T09:23:00Z</cp:lastPrinted>
  <dcterms:modified xmlns:xsi="http://www.w3.org/2001/XMLSchema-instance" xsi:type="dcterms:W3CDTF">2017-04-19T09:23:00Z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