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9a50" w14:paraId="bf59a50" w:rsidRDefault="009236B9" w:rsidP="009236B9" w:rsidR="00E741B0">
      <w:pPr>
        <w:jc w:val="both"/>
        <w15:collapsed w:val="false"/>
        <w:rPr>
          <w:b/>
        </w:rPr>
      </w:pPr>
      <w:bookmarkStart w:name="_GoBack" w:id="0"/>
      <w:bookmarkEnd w:id="0"/>
      <w:r w:rsidRPr="00751F93">
        <w:rPr>
          <w:b/>
        </w:rPr>
        <w:t xml:space="preserve">                                               </w:t>
      </w:r>
    </w:p>
    <w:p w:rsidRDefault="00E741B0" w:rsidP="009236B9" w:rsidR="00E741B0">
      <w:pPr>
        <w:jc w:val="both"/>
        <w:rPr>
          <w:b/>
        </w:rPr>
      </w:pPr>
    </w:p>
    <w:p w:rsidRDefault="00E741B0" w:rsidP="009236B9" w:rsidR="00E741B0">
      <w:pPr>
        <w:jc w:val="both"/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49E" w:rsidR="000B0926" w:rsidRPr="00A77023">
        <w:tc>
          <w:tcPr>
            <w:tcW w:type="dxa" w:w="3060"/>
          </w:tcPr>
          <w:p w:rsidRDefault="000B0926" w:rsidP="0041149E" w:rsidR="000B0926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2D01D8" w:rsidR="002D01D8">
            <w:r>
              <w:rPr>
                <w:noProof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0926" w:rsidP="0041149E" w:rsidR="000B0926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0B0926" w:rsidP="0041149E" w:rsidR="000B0926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0B0926" w:rsidP="0041149E" w:rsidR="000B0926" w:rsidRPr="00A77023">
            <w:pPr>
              <w:jc w:val="center"/>
            </w:pPr>
            <w:r w:rsidRPr="00A77023">
              <w:t>Trgovački sud u Zagrebu</w:t>
            </w:r>
          </w:p>
          <w:p w:rsidRDefault="000B0926" w:rsidP="0041149E" w:rsidR="000B0926" w:rsidRPr="00A77023">
            <w:pPr>
              <w:jc w:val="center"/>
            </w:pPr>
            <w:r w:rsidRPr="00A77023">
              <w:t>Zagreb, Amruševa 2/II</w:t>
            </w:r>
          </w:p>
        </w:tc>
      </w:tr>
    </w:tbl>
    <w:p w:rsidRDefault="000B0926" w:rsidP="000B0926" w:rsidR="000B0926">
      <w:pPr>
        <w:jc w:val="right"/>
        <w:rPr>
          <w:b/>
        </w:rPr>
      </w:pPr>
    </w:p>
    <w:p w:rsidRDefault="000B0926" w:rsidP="000B0926" w:rsidR="000B0926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0B0926" w:rsidP="000B0926" w:rsidR="000B0926">
      <w:pPr>
        <w:jc w:val="center"/>
        <w:rPr>
          <w:b/>
        </w:rPr>
      </w:pPr>
    </w:p>
    <w:p w:rsidRDefault="000B0926" w:rsidP="000B0926" w:rsidR="000B0926" w:rsidRPr="002B5B7E">
      <w:pPr>
        <w:jc w:val="center"/>
      </w:pPr>
      <w:r w:rsidRPr="002B5B7E">
        <w:t>Z A K LJ U Č A K</w:t>
      </w:r>
    </w:p>
    <w:p w:rsidRDefault="000B0926" w:rsidP="000B0926" w:rsidR="000B0926">
      <w:pPr>
        <w:jc w:val="center"/>
        <w:rPr>
          <w:lang w:val="pt-BR"/>
        </w:rPr>
      </w:pPr>
    </w:p>
    <w:p w:rsidRDefault="00531BD2" w:rsidP="00531BD2" w:rsidR="00531BD2">
      <w:pPr>
        <w:jc w:val="both"/>
      </w:pPr>
      <w:r w:rsidRPr="00FC50BA">
        <w:t>Trgovački sud u Zagrebu po Nikoli Ribariću, kao stečajnom sucu u stečajnom predme</w:t>
      </w:r>
      <w:r>
        <w:t>tu nad t</w:t>
      </w:r>
      <w:r w:rsidRPr="00FC50BA">
        <w:t>rgovačkim društvom</w:t>
      </w:r>
      <w:r w:rsidRPr="00FC50BA">
        <w:rPr>
          <w:b/>
        </w:rPr>
        <w:t xml:space="preserve"> </w:t>
      </w:r>
      <w:r w:rsidRPr="001374E0">
        <w:t>VILINSKE POLJANE d.o.o.</w:t>
      </w:r>
      <w:r>
        <w:t xml:space="preserve"> u stečaju</w:t>
      </w:r>
      <w:r w:rsidRPr="001374E0">
        <w:t>, Donja Stubica (Grad Donja Stubica), Dvorac Stubički Golubovec, Golubovečka 42, OIB: 99874651208, MBS: 080518382</w:t>
      </w:r>
      <w:r>
        <w:t>, dana 1</w:t>
      </w:r>
      <w:r w:rsidR="00410948">
        <w:t>2</w:t>
      </w:r>
      <w:r>
        <w:t>.</w:t>
      </w:r>
      <w:r w:rsidR="00410948">
        <w:t xml:space="preserve"> listopada</w:t>
      </w:r>
      <w:r>
        <w:t xml:space="preserve"> 201</w:t>
      </w:r>
      <w:r w:rsidR="00410948">
        <w:t>8</w:t>
      </w:r>
      <w:r>
        <w:t>.</w:t>
      </w:r>
    </w:p>
    <w:p w:rsidRDefault="009236B9" w:rsidP="009236B9" w:rsidR="009236B9" w:rsidRPr="00751F93">
      <w:pPr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rPr>
          <w:b/>
        </w:rPr>
        <w:t xml:space="preserve">z a k  l j u č i o  j e </w:t>
      </w:r>
      <w:r w:rsidRPr="00751F93">
        <w:rPr>
          <w:b/>
        </w:rPr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CA228B" w:rsidR="00CA228B">
      <w:pPr>
        <w:ind w:firstLine="680"/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za </w:t>
      </w:r>
      <w:r w:rsidR="00531BD2">
        <w:t>n</w:t>
      </w:r>
      <w:r w:rsidR="005956F3" w:rsidRPr="007A1E69">
        <w:t>ekretnin</w:t>
      </w:r>
      <w:r w:rsidR="00CA228B">
        <w:t>u upisanu u zemljišnim knjigama Zemljišnoknjižnog odjela Donja Stubica, Općinskog suda u Zlataru i to:</w:t>
      </w:r>
    </w:p>
    <w:p w:rsidRDefault="00CA228B" w:rsidP="00CA228B" w:rsidR="00CA228B">
      <w:pPr>
        <w:ind w:firstLine="680"/>
        <w:jc w:val="both"/>
      </w:pPr>
    </w:p>
    <w:p w:rsidRDefault="00CA228B" w:rsidP="00CA228B" w:rsidR="00CA228B">
      <w:pPr>
        <w:ind w:firstLine="680"/>
        <w:jc w:val="both"/>
      </w:pPr>
      <w:r>
        <w:t>½ suvlasničkog dijela:</w:t>
      </w:r>
    </w:p>
    <w:p w:rsidRDefault="00CA228B" w:rsidP="00CA228B" w:rsidR="00CA228B">
      <w:pPr>
        <w:ind w:firstLine="680"/>
        <w:jc w:val="both"/>
      </w:pPr>
      <w:r>
        <w:t>k.č.br: 16, Dvorac u Golubovcu, površine 250 čhv,  i k.č.br.: 18, Dvorac i parku u Golubovcu, površine 2 jutra, 1538 čhv, odnosno sveukupne površine 2 jutra, 1788 čhv, a sve upisano u zk.ul. broj: 1601 k.o. Stubičko Podgorje</w:t>
      </w:r>
    </w:p>
    <w:p w:rsidRDefault="00CA228B" w:rsidP="00CA228B" w:rsidR="00CA228B">
      <w:pPr>
        <w:ind w:firstLine="680"/>
        <w:jc w:val="both"/>
      </w:pPr>
    </w:p>
    <w:p w:rsidRDefault="00CA228B" w:rsidP="00161232" w:rsidR="00161232">
      <w:pPr>
        <w:ind w:firstLine="680"/>
        <w:jc w:val="both"/>
      </w:pPr>
      <w:r>
        <w:t xml:space="preserve">koja je </w:t>
      </w:r>
      <w:r w:rsidR="00161232">
        <w:t xml:space="preserve">dosuđena </w:t>
      </w:r>
      <w:r w:rsidR="00161232" w:rsidRPr="005F3621">
        <w:t>kupcu</w:t>
      </w:r>
      <w:r w:rsidR="00161232">
        <w:t>:</w:t>
      </w:r>
    </w:p>
    <w:p w:rsidRDefault="00161232" w:rsidP="00161232" w:rsidR="00161232">
      <w:pPr>
        <w:ind w:firstLine="680"/>
        <w:jc w:val="both"/>
      </w:pPr>
    </w:p>
    <w:p w:rsidRDefault="00161232" w:rsidP="00161232" w:rsidR="00161232">
      <w:pPr>
        <w:jc w:val="both"/>
      </w:pPr>
      <w:r>
        <w:t>KRAPINSKO-ZAGORSKA ŽUPANIJA, Krapina, Magistratska ulica 1, OIB: 20042466298, za iznos od 790.000,00 kuna</w:t>
      </w:r>
      <w:r w:rsidRPr="005F3621">
        <w:t xml:space="preserve"> </w:t>
      </w:r>
    </w:p>
    <w:p w:rsidRDefault="00161232" w:rsidP="00161232" w:rsidR="00161232">
      <w:pPr>
        <w:jc w:val="both"/>
      </w:pPr>
    </w:p>
    <w:p w:rsidRDefault="00161232" w:rsidP="00161232" w:rsidR="00161232">
      <w:pPr>
        <w:ind w:firstLine="680"/>
        <w:jc w:val="both"/>
      </w:pPr>
      <w:r>
        <w:t>za dan</w:t>
      </w:r>
    </w:p>
    <w:p w:rsidRDefault="00161232" w:rsidP="00161232" w:rsidR="00161232" w:rsidRPr="00751F93">
      <w:pPr>
        <w:ind w:firstLine="68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4C04AD">
        <w:rPr>
          <w:b/>
        </w:rPr>
        <w:t>12</w:t>
      </w:r>
      <w:r>
        <w:rPr>
          <w:b/>
        </w:rPr>
        <w:t>.</w:t>
      </w:r>
      <w:r w:rsidR="004C04AD">
        <w:rPr>
          <w:b/>
        </w:rPr>
        <w:t xml:space="preserve"> studenoga</w:t>
      </w:r>
      <w:r>
        <w:rPr>
          <w:b/>
        </w:rPr>
        <w:t xml:space="preserve"> 201</w:t>
      </w:r>
      <w:r w:rsidR="004C04AD">
        <w:rPr>
          <w:b/>
        </w:rPr>
        <w:t>8</w:t>
      </w:r>
      <w:r>
        <w:rPr>
          <w:b/>
        </w:rPr>
        <w:t xml:space="preserve">. </w:t>
      </w:r>
      <w:r w:rsidRPr="00751F93">
        <w:rPr>
          <w:b/>
        </w:rPr>
        <w:t xml:space="preserve">u </w:t>
      </w:r>
      <w:r>
        <w:rPr>
          <w:b/>
        </w:rPr>
        <w:t>1</w:t>
      </w:r>
      <w:r w:rsidR="004C04AD">
        <w:rPr>
          <w:b/>
        </w:rPr>
        <w:t>1</w:t>
      </w:r>
      <w:r>
        <w:rPr>
          <w:b/>
        </w:rPr>
        <w:t>,00</w:t>
      </w:r>
      <w:r w:rsidRPr="00751F93">
        <w:rPr>
          <w:b/>
        </w:rPr>
        <w:t xml:space="preserve"> sati, soba 82/II, ovog suda.</w:t>
      </w:r>
    </w:p>
    <w:p w:rsidRDefault="00CA228B" w:rsidP="00CA228B" w:rsidR="00CA228B">
      <w:pPr>
        <w:ind w:firstLine="680"/>
        <w:jc w:val="both"/>
      </w:pPr>
    </w:p>
    <w:p w:rsidRDefault="00CA228B" w:rsidP="00CA228B" w:rsidR="00CA228B">
      <w:pPr>
        <w:ind w:firstLine="680"/>
        <w:jc w:val="both"/>
      </w:pPr>
      <w:r>
        <w:t xml:space="preserve">Na navedenim nekretninama upisano je razlučno pravo u korist razlučnog vjerovnika: </w:t>
      </w:r>
    </w:p>
    <w:p w:rsidRDefault="00CA228B" w:rsidP="00CA228B" w:rsidR="00CA228B">
      <w:pPr>
        <w:ind w:firstLine="680"/>
        <w:jc w:val="both"/>
      </w:pPr>
      <w:r>
        <w:t xml:space="preserve">KARLOVAČKA BANKA D.D., KARLOVAC, I.G. KOVAČIĆA </w:t>
      </w:r>
    </w:p>
    <w:p w:rsidRDefault="00CA228B" w:rsidP="00CA228B" w:rsidR="00CA228B">
      <w:pPr>
        <w:ind w:firstLine="680"/>
        <w:jc w:val="both"/>
      </w:pPr>
      <w:r>
        <w:t>FOND ZA RAZVOJ I ZAPOŠLJAVANJE, ZAGREB, FRANKOPANSKA 11/III</w:t>
      </w:r>
    </w:p>
    <w:p w:rsidRDefault="00CA228B" w:rsidP="00CA228B" w:rsidR="00CA228B">
      <w:pPr>
        <w:ind w:firstLine="680"/>
        <w:jc w:val="both"/>
      </w:pPr>
      <w:r>
        <w:t>VABA D.D. BANKA VARAŽDIN, OIB: 38182927268, VARAŽDIN, ALEJA KRALJA ZVONIMIRA 1</w:t>
      </w:r>
    </w:p>
    <w:p w:rsidRDefault="00CA228B" w:rsidP="00CA228B" w:rsidR="00CA228B">
      <w:pPr>
        <w:ind w:firstLine="680"/>
        <w:jc w:val="both"/>
      </w:pPr>
      <w:r>
        <w:lastRenderedPageBreak/>
        <w:t>REPUBLIKA HRVATSKA -  MINISTARSTVO FINANCIJA, POREZNA UPRAVA, PODRUČNI URED KRAPINA</w:t>
      </w:r>
    </w:p>
    <w:p w:rsidRDefault="00CA228B" w:rsidP="00CA228B" w:rsidR="00CA228B">
      <w:pPr>
        <w:ind w:firstLine="680"/>
        <w:jc w:val="both"/>
      </w:pPr>
    </w:p>
    <w:p w:rsidRDefault="00CA228B" w:rsidP="00CA228B" w:rsidR="00CA228B">
      <w:pPr>
        <w:ind w:firstLine="680"/>
        <w:jc w:val="both"/>
      </w:pPr>
      <w:r>
        <w:t>Na navedenim nekretninama upisano je:</w:t>
      </w:r>
    </w:p>
    <w:p w:rsidRDefault="00CA228B" w:rsidP="00CA228B" w:rsidR="00CA228B">
      <w:pPr>
        <w:ind w:firstLine="680"/>
        <w:jc w:val="both"/>
      </w:pPr>
    </w:p>
    <w:p w:rsidRDefault="00CA228B" w:rsidP="00CA228B" w:rsidR="00CA228B">
      <w:pPr>
        <w:ind w:firstLine="680"/>
        <w:jc w:val="both"/>
      </w:pPr>
      <w:r>
        <w:t>da kč.br. 16 ima svojstvo zaštičenog objekta prirode kao spomenik prirode - spomenik vrtne arhitekture.</w:t>
      </w:r>
    </w:p>
    <w:p w:rsidRDefault="00CA228B" w:rsidP="00CA228B" w:rsidR="00CA228B">
      <w:pPr>
        <w:ind w:firstLine="680"/>
        <w:jc w:val="both"/>
      </w:pPr>
    </w:p>
    <w:p w:rsidRDefault="00CA228B" w:rsidP="00CA228B" w:rsidR="00CA228B">
      <w:pPr>
        <w:ind w:firstLine="680"/>
        <w:jc w:val="both"/>
      </w:pPr>
      <w:r>
        <w:t>Na temelju rješenja Ministarstva kulture, Ureda za zaštitu kulturne baštine br. Up-I-612-08/04-01-06/208 od 20.12.1005. zabilježuje se da je dvorac Stubički Golubovec, sagrađen na k.č.br. 16, zaštičeni spomenik kulture i ima svojstvo kulturnog dobra.</w:t>
      </w:r>
    </w:p>
    <w:p w:rsidRDefault="00CA228B" w:rsidP="00CA228B" w:rsidR="00CA228B">
      <w:pPr>
        <w:ind w:firstLine="68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  <w:r w:rsidR="005F0E89">
        <w:t>Alma Klepac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1149E" w:rsidR="000B0926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C04AD" w:rsidP="004C04AD" w:rsidR="004C04AD">
            <w:pPr>
              <w:pStyle w:val="Odlomakpopisa"/>
              <w:numPr>
                <w:ilvl w:val="0"/>
                <w:numId w:val="6"/>
              </w:numPr>
              <w:jc w:val="both"/>
            </w:pPr>
            <w:r>
              <w:t xml:space="preserve">KARLOVAČKA BANKA D.D., KARLOVAC, I.G. KOVAČIĆA </w:t>
            </w:r>
          </w:p>
          <w:p w:rsidRDefault="004C04AD" w:rsidP="004C04AD" w:rsidR="004C04AD">
            <w:pPr>
              <w:pStyle w:val="Odlomakpopisa"/>
              <w:numPr>
                <w:ilvl w:val="0"/>
                <w:numId w:val="6"/>
              </w:numPr>
              <w:jc w:val="both"/>
            </w:pPr>
            <w:r>
              <w:t>FOND ZA RAZVOJ I ZAPOŠLJAVANJE, ZAGREB, FRANKOPANSKA 11/III</w:t>
            </w:r>
          </w:p>
          <w:p w:rsidRDefault="004C04AD" w:rsidP="004C04AD" w:rsidR="004C04AD">
            <w:pPr>
              <w:pStyle w:val="Odlomakpopisa"/>
              <w:numPr>
                <w:ilvl w:val="0"/>
                <w:numId w:val="6"/>
              </w:numPr>
              <w:jc w:val="both"/>
            </w:pPr>
            <w:r>
              <w:t>VABA D.D. BANKA VARAŽDIN, OIB: 38182927268, VARAŽDIN, ALEJA KRALJA ZVONIMIRA 1</w:t>
            </w:r>
          </w:p>
          <w:p w:rsidRDefault="004C04AD" w:rsidP="004C04AD" w:rsidR="000B0926" w:rsidRPr="007C0872">
            <w:pPr>
              <w:pStyle w:val="Odlomakpopisa"/>
              <w:numPr>
                <w:ilvl w:val="0"/>
                <w:numId w:val="6"/>
              </w:numPr>
              <w:jc w:val="both"/>
              <w:rPr>
                <w:color w:val="333333"/>
              </w:rPr>
            </w:pPr>
            <w:r>
              <w:t>REPUBLIKA HRVATSKA -  MINISTARSTVO FINANCIJA, POREZNA UPRAVA, PODRUČNI URED KRAPINA</w:t>
            </w:r>
          </w:p>
          <w:p w:rsidRDefault="007C0872" w:rsidP="004C04AD" w:rsidR="007C0872" w:rsidRPr="00E22BC6">
            <w:pPr>
              <w:pStyle w:val="Odlomakpopisa"/>
              <w:numPr>
                <w:ilvl w:val="0"/>
                <w:numId w:val="6"/>
              </w:numPr>
              <w:jc w:val="both"/>
              <w:rPr>
                <w:color w:val="333333"/>
              </w:rPr>
            </w:pPr>
            <w:r>
              <w:t>ŽDO Zagreb</w:t>
            </w:r>
          </w:p>
        </w:tc>
      </w:tr>
      <w:tr w:rsidTr="0041149E" w:rsidR="000B0926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0B0926" w:rsidP="000B0926" w:rsidR="000B0926" w:rsidRPr="00E22BC6">
            <w:pPr>
              <w:tabs>
                <w:tab w:pos="1380" w:val="left"/>
              </w:tabs>
              <w:rPr>
                <w:bCs/>
                <w:color w:val="000000"/>
              </w:rPr>
            </w:pPr>
          </w:p>
        </w:tc>
      </w:tr>
      <w:tr w:rsidTr="000B0926" w:rsidR="000B0926" w:rsidRPr="00E22BC6">
        <w:trPr>
          <w:trHeight w:val="50"/>
        </w:trPr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0B0926" w:rsidP="000B0926" w:rsidR="000B0926" w:rsidRPr="00E22BC6">
            <w:pPr>
              <w:rPr>
                <w:bCs/>
                <w:color w:val="000000"/>
              </w:rPr>
            </w:pPr>
          </w:p>
        </w:tc>
      </w:tr>
    </w:tbl>
    <w:p w:rsidRDefault="000B0926" w:rsidP="003C7C8B" w:rsidR="003C7C8B" w:rsidRPr="00751F93">
      <w:pPr>
        <w:jc w:val="both"/>
      </w:pPr>
      <w:r w:rsidRPr="007A1E69">
        <w:rPr>
          <w:b/>
        </w:rPr>
        <w:t xml:space="preserve">     </w:t>
      </w:r>
    </w:p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6B0BD5" w:rsidP="009236B9" w:rsidR="006B0BD5">
      <w:pPr>
        <w:jc w:val="center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zahtjev za namirenje.</w:t>
      </w:r>
      <w:r w:rsidR="00751F93" w:rsidRPr="00751F93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5F0E89" w:rsidP="009236B9" w:rsidR="005F0E89" w:rsidRPr="00751F93">
      <w:pPr>
        <w:jc w:val="both"/>
      </w:pPr>
      <w:r>
        <w:t>Slijedom navedenoga odlučeno je kao u izreci.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5F0E89">
        <w:t>1</w:t>
      </w:r>
      <w:r w:rsidR="007C0872">
        <w:t>2</w:t>
      </w:r>
      <w:r w:rsidRPr="00751F93">
        <w:t>.</w:t>
      </w:r>
      <w:r w:rsidR="007C0872">
        <w:t xml:space="preserve"> listopada</w:t>
      </w:r>
      <w:r w:rsidRPr="00751F93">
        <w:t xml:space="preserve"> 201</w:t>
      </w:r>
      <w:r w:rsidR="007C0872">
        <w:t>8</w:t>
      </w:r>
      <w:r w:rsidRPr="00751F93">
        <w:t xml:space="preserve">. </w:t>
      </w:r>
    </w:p>
    <w:p w:rsidRDefault="006B0BD5" w:rsidP="00E91121" w:rsidR="00AE67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9236B9" w:rsidRPr="00751F93">
        <w:rPr>
          <w:sz w:val="22"/>
          <w:szCs w:val="22"/>
        </w:rPr>
        <w:tab/>
      </w:r>
      <w:r w:rsidR="00AE677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E6773" w:rsidP="00E91121" w:rsidR="00AE67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E6773" w:rsidP="00E91121" w:rsidR="00AE677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E6773" w:rsidP="00E91121" w:rsidR="00AE677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E6773" w:rsidP="00E91121" w:rsidR="00AE677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236B9" w:rsidP="007C0872" w:rsidR="009236B9" w:rsidRPr="00751F93">
      <w:pPr>
        <w:pStyle w:val="Podnaslov"/>
        <w:ind w:firstLine="708" w:left="4956"/>
      </w:pPr>
    </w:p>
    <w:p w:rsidRDefault="002D01D8" w:rsidP="009236B9" w:rsidR="002D01D8">
      <w:pPr>
        <w:jc w:val="both"/>
        <w:rPr>
          <w:b/>
        </w:rPr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 w:rsidRPr="00751F93">
      <w:pPr>
        <w:jc w:val="both"/>
      </w:pPr>
      <w:r w:rsidRPr="00751F93">
        <w:t>Protiv ovog zaključka nije dopuštena žalba (čl.11.st.9. SZ).</w:t>
      </w:r>
    </w:p>
    <w:p w:rsidRDefault="006B0BD5" w:rsidP="0027138D" w:rsidR="006B0BD5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AE6773" w:rsidP="004F149E" w:rsidR="00AE6773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B82AC7" w:rsidP="0027138D" w:rsidR="00B82AC7">
      <w:pPr>
        <w:ind w:firstLine="142"/>
        <w:jc w:val="both"/>
      </w:pPr>
    </w:p>
    <w:p w:rsidRDefault="0027138D" w:rsidP="0027138D" w:rsidR="0027138D" w:rsidRPr="00E70377">
      <w:pPr>
        <w:jc w:val="both"/>
      </w:pPr>
    </w:p>
    <w:p w:rsidRDefault="009236B9" w:rsidP="009236B9" w:rsidR="009236B9" w:rsidRPr="00751F9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</w:p>
    <w:sectPr w:rsidSect="0055224F" w:rsidR="009236B9" w:rsidRPr="00751F93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0F" w:rsidR="00E6290F">
      <w:r>
        <w:separator/>
      </w:r>
    </w:p>
  </w:endnote>
  <w:endnote w:id="0" w:type="continuationSeparator">
    <w:p w:rsidRDefault="00E6290F" w:rsidR="00E62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0F" w:rsidR="00E6290F">
      <w:r>
        <w:separator/>
      </w:r>
    </w:p>
  </w:footnote>
  <w:footnote w:id="0" w:type="continuationSeparator">
    <w:p w:rsidRDefault="00E6290F" w:rsidR="00E62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7C8B" w:rsidR="003C7C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8B" w:rsidP="00A1673F" w:rsidR="003C7C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3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C7C8B" w:rsidP="0055224F" w:rsidR="003C7C8B" w:rsidRPr="00832E83">
    <w:pPr>
      <w:ind w:firstLine="708" w:left="4248"/>
      <w:jc w:val="right"/>
    </w:pPr>
    <w:r>
      <w:t>72</w:t>
    </w:r>
    <w:r w:rsidRPr="00832E83">
      <w:t xml:space="preserve"> St-</w:t>
    </w:r>
    <w:r w:rsidR="005F0E89">
      <w:t>1693/2013</w:t>
    </w:r>
    <w:r w:rsidR="00AE6773">
      <w:t>-156</w:t>
    </w:r>
  </w:p>
  <w:p w:rsidRDefault="003C7C8B" w:rsidR="003C7C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2157A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2B3422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071F7B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896BE4"/>
    <w:multiLevelType w:val="hybridMultilevel"/>
    <w:tmpl w:val="9392D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73147"/>
    <w:rsid w:val="000B0926"/>
    <w:rsid w:val="00161232"/>
    <w:rsid w:val="00204C36"/>
    <w:rsid w:val="0027138D"/>
    <w:rsid w:val="002D01D8"/>
    <w:rsid w:val="003235EC"/>
    <w:rsid w:val="003C7C8B"/>
    <w:rsid w:val="00410948"/>
    <w:rsid w:val="004C04AD"/>
    <w:rsid w:val="004F149E"/>
    <w:rsid w:val="00531BD2"/>
    <w:rsid w:val="0055224F"/>
    <w:rsid w:val="005956F3"/>
    <w:rsid w:val="005F0E89"/>
    <w:rsid w:val="006B0BD5"/>
    <w:rsid w:val="006F6573"/>
    <w:rsid w:val="00751F93"/>
    <w:rsid w:val="007C0872"/>
    <w:rsid w:val="007C6E54"/>
    <w:rsid w:val="008C5862"/>
    <w:rsid w:val="009236B9"/>
    <w:rsid w:val="00942207"/>
    <w:rsid w:val="00A1673F"/>
    <w:rsid w:val="00A23DC5"/>
    <w:rsid w:val="00A87EC9"/>
    <w:rsid w:val="00AE6773"/>
    <w:rsid w:val="00B61335"/>
    <w:rsid w:val="00B82AC7"/>
    <w:rsid w:val="00C032F1"/>
    <w:rsid w:val="00CA228B"/>
    <w:rsid w:val="00E6290F"/>
    <w:rsid w:val="00E741B0"/>
    <w:rsid w:val="00F530BF"/>
    <w:rsid w:val="00F5652A"/>
    <w:rsid w:val="00F73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D01D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D01D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73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3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3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3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3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D01D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D01D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73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3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3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3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3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5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0337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07532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78456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9494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38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148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394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800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7297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879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96407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94797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172942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49203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523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597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55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719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431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90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3237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453684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9560101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2407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3518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619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373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476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9941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St-1693/2013-151</izvorni_sadrzaj>
    <derivirana_varijabla naziv="DomainObject.PredzadnjaOdlukaIzPredmeta.Oznaka_1">St-1693/2013-151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460</properties:Words>
  <properties:Characters>2577</properties:Characters>
  <properties:Lines>169</properties:Lines>
  <properties:Paragraphs>40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2018-10-12T10:35:00Z</dcterms:created>
  <dc:creator>nribaric</dc:creator>
  <cp:lastModifiedBy>Jadranka Zelić</cp:lastModifiedBy>
  <cp:lastPrinted>2018-10-12T13:39:00Z</cp:lastPrinted>
  <dcterms:modified xmlns:xsi="http://www.w3.org/2001/XMLSchema-instance" xsi:type="dcterms:W3CDTF">2018-10-12T13:40:00Z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ročište radi diobe kupovnine dvorac golubovec 12.10.2018..docx)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