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5f77" w14:paraId="f955f77" w:rsidRDefault="0027355F" w:rsidP="0027355F" w:rsidR="0027355F" w:rsidRPr="00BF4C7E">
      <w:pPr>
        <w:jc w:val="both"/>
        <w15:collapsed w:val="false"/>
        <w:rPr>
          <w:lang w:val="hr-HR"/>
        </w:rPr>
      </w:pPr>
      <w:bookmarkStart w:name="_GoBack" w:id="0"/>
      <w:bookmarkEnd w:id="0"/>
      <w:r w:rsidRPr="00BF4C7E">
        <w:rPr>
          <w:lang w:val="hr-HR"/>
        </w:rPr>
        <w:tab/>
      </w:r>
      <w:r w:rsidRPr="00BF4C7E">
        <w:rPr>
          <w:lang w:val="hr-HR"/>
        </w:rPr>
        <w:tab/>
      </w:r>
      <w:r w:rsidRPr="00BF4C7E">
        <w:rPr>
          <w:lang w:val="hr-HR"/>
        </w:rPr>
        <w:tab/>
      </w:r>
      <w:r w:rsidRPr="00BF4C7E">
        <w:rPr>
          <w:lang w:val="hr-HR"/>
        </w:rPr>
        <w:tab/>
      </w:r>
      <w:r w:rsidRPr="00BF4C7E">
        <w:rPr>
          <w:lang w:val="hr-HR"/>
        </w:rPr>
        <w:tab/>
      </w:r>
      <w:r w:rsidRPr="00BF4C7E">
        <w:rPr>
          <w:lang w:val="hr-HR"/>
        </w:rPr>
        <w:tab/>
      </w:r>
      <w:r w:rsidRPr="00BF4C7E">
        <w:rPr>
          <w:lang w:val="hr-HR"/>
        </w:rPr>
        <w:tab/>
      </w:r>
      <w:r w:rsidRPr="00BF4C7E">
        <w:rPr>
          <w:lang w:val="hr-HR"/>
        </w:rPr>
        <w:tab/>
      </w:r>
      <w:r w:rsidRPr="00BF4C7E">
        <w:rPr>
          <w:lang w:val="hr-HR"/>
        </w:rPr>
        <w:tab/>
        <w:t>14 St-</w:t>
      </w:r>
      <w:r w:rsidR="0067147E">
        <w:rPr>
          <w:lang w:val="hr-HR"/>
        </w:rPr>
        <w:t>1</w:t>
      </w:r>
      <w:r w:rsidR="00701D22">
        <w:rPr>
          <w:lang w:val="hr-HR"/>
        </w:rPr>
        <w:t>8</w:t>
      </w:r>
      <w:r w:rsidR="009F79A3">
        <w:rPr>
          <w:lang w:val="hr-HR"/>
        </w:rPr>
        <w:t>05</w:t>
      </w:r>
      <w:r w:rsidRPr="00BF4C7E">
        <w:rPr>
          <w:lang w:val="hr-HR"/>
        </w:rPr>
        <w:t>/16-</w:t>
      </w:r>
      <w:r w:rsidR="009F79A3">
        <w:rPr>
          <w:lang w:val="hr-HR"/>
        </w:rPr>
        <w:t>19</w:t>
      </w:r>
    </w:p>
    <w:p w:rsidRDefault="0027355F" w:rsidP="0027355F" w:rsidR="0027355F" w:rsidRPr="00BF4C7E">
      <w:pPr>
        <w:rPr>
          <w:lang w:val="hr-HR"/>
        </w:rPr>
      </w:pPr>
      <w:r w:rsidRPr="00BF4C7E">
        <w:rPr>
          <w:rStyle w:val="Naglaeno"/>
          <w:lang w:val="hr-HR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355F" w:rsidP="0027355F" w:rsidR="0027355F" w:rsidRPr="00BF4C7E">
      <w:pPr>
        <w:rPr>
          <w:lang w:val="hr-HR"/>
        </w:rPr>
      </w:pPr>
    </w:p>
    <w:p w:rsidRDefault="0027355F" w:rsidP="0027355F" w:rsidR="0027355F" w:rsidRPr="00BF4C7E">
      <w:pPr>
        <w:ind w:hanging="720" w:left="360"/>
        <w:rPr>
          <w:b/>
          <w:lang w:val="hr-HR"/>
        </w:rPr>
      </w:pPr>
      <w:r w:rsidRPr="00BF4C7E">
        <w:rPr>
          <w:b/>
          <w:lang w:val="hr-HR"/>
        </w:rPr>
        <w:t xml:space="preserve">     REPUBLIKA HRVATSKA</w:t>
      </w:r>
    </w:p>
    <w:p w:rsidRDefault="0027355F" w:rsidP="00117BF4" w:rsidR="0027355F" w:rsidRPr="00117BF4">
      <w:pPr>
        <w:ind w:hanging="720" w:left="360"/>
        <w:rPr>
          <w:b/>
          <w:lang w:val="hr-HR"/>
        </w:rPr>
      </w:pPr>
      <w:r w:rsidRPr="00BF4C7E">
        <w:rPr>
          <w:b/>
          <w:lang w:val="hr-HR"/>
        </w:rPr>
        <w:t xml:space="preserve">    </w:t>
      </w:r>
      <w:r w:rsidRPr="00BF4C7E">
        <w:rPr>
          <w:sz w:val="22"/>
          <w:szCs w:val="22"/>
          <w:lang w:val="hr-HR"/>
        </w:rPr>
        <w:t>TRGOVAČKI SUD U OSIJEKU</w:t>
      </w:r>
    </w:p>
    <w:p w:rsidRDefault="0027355F" w:rsidP="0027355F" w:rsidR="0027355F" w:rsidRPr="00BF4C7E">
      <w:pPr>
        <w:jc w:val="both"/>
        <w:rPr>
          <w:lang w:val="hr-HR"/>
        </w:rPr>
      </w:pPr>
    </w:p>
    <w:p w:rsidRDefault="0027355F" w:rsidP="002B21E1" w:rsidR="002B21E1" w:rsidRPr="00BF4C7E">
      <w:pPr>
        <w:jc w:val="center"/>
        <w:rPr>
          <w:bCs/>
          <w:lang w:val="hr-HR"/>
        </w:rPr>
      </w:pPr>
      <w:r w:rsidRPr="00BF4C7E">
        <w:rPr>
          <w:lang w:val="hr-HR"/>
        </w:rPr>
        <w:tab/>
      </w:r>
      <w:r w:rsidR="002B21E1" w:rsidRPr="00BF4C7E">
        <w:rPr>
          <w:bCs/>
          <w:lang w:val="hr-HR"/>
        </w:rPr>
        <w:t>REPUBLIKA HRVATSKA</w:t>
      </w:r>
    </w:p>
    <w:p w:rsidRDefault="00117BF4" w:rsidP="002B21E1" w:rsidR="002B21E1" w:rsidRPr="00BF4C7E">
      <w:pPr>
        <w:jc w:val="center"/>
        <w:rPr>
          <w:bCs/>
          <w:lang w:val="hr-HR"/>
        </w:rPr>
      </w:pPr>
      <w:r>
        <w:rPr>
          <w:bCs/>
          <w:lang w:val="hr-HR"/>
        </w:rPr>
        <w:t xml:space="preserve">     </w:t>
      </w:r>
      <w:r w:rsidR="002B21E1" w:rsidRPr="00BF4C7E">
        <w:rPr>
          <w:bCs/>
          <w:lang w:val="hr-HR"/>
        </w:rPr>
        <w:t>R J E Š E N J E</w:t>
      </w:r>
    </w:p>
    <w:p w:rsidRDefault="002B21E1" w:rsidP="002B21E1" w:rsidR="002B21E1">
      <w:pPr>
        <w:jc w:val="both"/>
        <w:rPr>
          <w:lang w:val="hr-HR"/>
        </w:rPr>
      </w:pPr>
    </w:p>
    <w:p w:rsidRDefault="00477A04" w:rsidP="002B21E1" w:rsidR="00477A04" w:rsidRPr="00BF4C7E">
      <w:pPr>
        <w:jc w:val="both"/>
        <w:rPr>
          <w:lang w:val="hr-HR"/>
        </w:rPr>
      </w:pPr>
    </w:p>
    <w:p w:rsidRDefault="002B21E1" w:rsidP="002B21E1" w:rsidR="002B21E1" w:rsidRPr="00BF4C7E">
      <w:pPr>
        <w:jc w:val="both"/>
        <w:rPr>
          <w:lang w:val="hr-HR"/>
        </w:rPr>
      </w:pPr>
      <w:r w:rsidRPr="00BF4C7E">
        <w:rPr>
          <w:lang w:val="hr-HR"/>
        </w:rPr>
        <w:tab/>
      </w:r>
      <w:r w:rsidRPr="00DE38CF">
        <w:rPr>
          <w:lang w:val="hr-HR"/>
        </w:rPr>
        <w:t xml:space="preserve">Trgovački sud u Osijeku, po sucu mr. sc. Tihomiru Kovačeviću, kao stečajnom sucu, povodom prijedloga </w:t>
      </w:r>
      <w:r w:rsidR="008C784C" w:rsidRPr="008C784C">
        <w:rPr>
          <w:lang w:val="hr-HR"/>
        </w:rPr>
        <w:t>FINANCIJSKE AGENCIJE ZAGREB, Regionalni centar Osijek, Podružnica Osijek, L. Jagera 3, OIB 85821130368</w:t>
      </w:r>
      <w:r w:rsidR="007C4ABF" w:rsidRPr="007C4ABF">
        <w:rPr>
          <w:lang w:val="hr-HR"/>
        </w:rPr>
        <w:t>, za otvaranje stečajnog postupka nad dužnikom</w:t>
      </w:r>
      <w:r w:rsidRPr="00DE38CF">
        <w:rPr>
          <w:lang w:val="hr-HR"/>
        </w:rPr>
        <w:t xml:space="preserve"> </w:t>
      </w:r>
      <w:r w:rsidR="009F79A3" w:rsidRPr="009F79A3">
        <w:rPr>
          <w:lang w:val="hr-HR"/>
        </w:rPr>
        <w:t>AGRESTIS d.o.o. za poljoprivredu, trgovinu i usluge, Stari Mikanovci, Rudina Glavnik 1, MBS: 030041666, OIB: 73683330472</w:t>
      </w:r>
      <w:r w:rsidRPr="00BF4C7E">
        <w:rPr>
          <w:lang w:val="hr-HR"/>
        </w:rPr>
        <w:t xml:space="preserve">, dana </w:t>
      </w:r>
      <w:r w:rsidR="000528BF">
        <w:rPr>
          <w:lang w:val="hr-HR"/>
        </w:rPr>
        <w:t>2</w:t>
      </w:r>
      <w:r w:rsidR="00701D22">
        <w:rPr>
          <w:lang w:val="hr-HR"/>
        </w:rPr>
        <w:t>2</w:t>
      </w:r>
      <w:r w:rsidRPr="00BF4C7E">
        <w:rPr>
          <w:lang w:val="hr-HR"/>
        </w:rPr>
        <w:t xml:space="preserve">. </w:t>
      </w:r>
      <w:r>
        <w:rPr>
          <w:lang w:val="hr-HR"/>
        </w:rPr>
        <w:t>rujna</w:t>
      </w:r>
      <w:r w:rsidRPr="00BF4C7E">
        <w:rPr>
          <w:lang w:val="hr-HR"/>
        </w:rPr>
        <w:t xml:space="preserve"> 2016.</w:t>
      </w:r>
    </w:p>
    <w:p w:rsidRDefault="002B21E1" w:rsidP="002B21E1" w:rsidR="002B21E1">
      <w:pPr>
        <w:jc w:val="both"/>
        <w:rPr>
          <w:lang w:val="hr-HR"/>
        </w:rPr>
      </w:pPr>
    </w:p>
    <w:p w:rsidRDefault="00477A04" w:rsidP="002B21E1" w:rsidR="00477A04" w:rsidRPr="00BF4C7E">
      <w:pPr>
        <w:jc w:val="both"/>
        <w:rPr>
          <w:lang w:val="hr-HR"/>
        </w:rPr>
      </w:pPr>
    </w:p>
    <w:p w:rsidRDefault="002B21E1" w:rsidP="002B21E1" w:rsidR="002B21E1" w:rsidRPr="00BF4C7E">
      <w:pPr>
        <w:jc w:val="center"/>
        <w:rPr>
          <w:lang w:val="hr-HR"/>
        </w:rPr>
      </w:pPr>
      <w:r w:rsidRPr="00BF4C7E">
        <w:rPr>
          <w:lang w:val="hr-HR"/>
        </w:rPr>
        <w:t>r i j e š i o  j e</w:t>
      </w:r>
    </w:p>
    <w:p w:rsidRDefault="002B21E1" w:rsidP="002B21E1" w:rsidR="002B21E1">
      <w:pPr>
        <w:jc w:val="both"/>
        <w:rPr>
          <w:lang w:val="hr-HR"/>
        </w:rPr>
      </w:pPr>
    </w:p>
    <w:p w:rsidRDefault="00477A04" w:rsidP="002B21E1" w:rsidR="00477A04" w:rsidRPr="00BF4C7E">
      <w:pPr>
        <w:jc w:val="both"/>
        <w:rPr>
          <w:lang w:val="hr-HR"/>
        </w:rPr>
      </w:pPr>
    </w:p>
    <w:p w:rsidRDefault="002B21E1" w:rsidP="009F79A3" w:rsidR="002B21E1" w:rsidRPr="00BF4C7E">
      <w:pPr>
        <w:numPr>
          <w:ilvl w:val="0"/>
          <w:numId w:val="1"/>
        </w:numPr>
        <w:jc w:val="both"/>
        <w:rPr>
          <w:lang w:val="hr-HR"/>
        </w:rPr>
      </w:pPr>
      <w:r w:rsidRPr="00BF4C7E">
        <w:rPr>
          <w:lang w:val="hr-HR"/>
        </w:rPr>
        <w:t xml:space="preserve">Otvara se stečajni postupak nad dužnikom </w:t>
      </w:r>
      <w:r w:rsidR="009F79A3" w:rsidRPr="009F79A3">
        <w:rPr>
          <w:lang w:val="hr-HR"/>
        </w:rPr>
        <w:t>AGRESTIS d.o.o. za poljoprivredu, trgovinu i usluge, Stari Mikanovci, Rudina Glavnik 1, MBS: 030041666, OIB: 73683330472</w:t>
      </w:r>
      <w:r w:rsidRPr="00BF4C7E">
        <w:rPr>
          <w:lang w:val="hr-HR"/>
        </w:rPr>
        <w:t>.</w:t>
      </w:r>
    </w:p>
    <w:p w:rsidRDefault="002B21E1" w:rsidP="002B21E1" w:rsidR="002B21E1" w:rsidRPr="00BF4C7E">
      <w:pPr>
        <w:ind w:left="720"/>
        <w:jc w:val="both"/>
        <w:rPr>
          <w:lang w:val="hr-HR"/>
        </w:rPr>
      </w:pPr>
    </w:p>
    <w:p w:rsidRDefault="002B21E1" w:rsidP="00701D22" w:rsidR="002B21E1" w:rsidRPr="00BF4C7E">
      <w:pPr>
        <w:numPr>
          <w:ilvl w:val="0"/>
          <w:numId w:val="1"/>
        </w:numPr>
        <w:jc w:val="both"/>
        <w:rPr>
          <w:lang w:val="hr-HR"/>
        </w:rPr>
      </w:pPr>
      <w:r w:rsidRPr="00BF4C7E">
        <w:rPr>
          <w:lang w:val="hr-HR"/>
        </w:rPr>
        <w:t xml:space="preserve">Za stečajnog upravitelja imenuje se </w:t>
      </w:r>
      <w:r w:rsidR="00D4484F">
        <w:rPr>
          <w:lang w:val="hr-HR"/>
        </w:rPr>
        <w:t>Ivan Perković, Josipovac, K. Branimira 9</w:t>
      </w:r>
      <w:r w:rsidR="00701D22" w:rsidRPr="00701D22">
        <w:rPr>
          <w:lang w:val="hr-HR"/>
        </w:rPr>
        <w:t xml:space="preserve">, OIB </w:t>
      </w:r>
      <w:r w:rsidR="00D4484F">
        <w:rPr>
          <w:lang w:val="hr-HR"/>
        </w:rPr>
        <w:t>81615580056</w:t>
      </w:r>
      <w:r w:rsidRPr="00BF4C7E">
        <w:rPr>
          <w:lang w:val="hr-HR"/>
        </w:rPr>
        <w:t>, metodom slučajnog odabira - automatskom dodjelom s iznimkom.</w:t>
      </w:r>
    </w:p>
    <w:p w:rsidRDefault="002B21E1" w:rsidP="002B21E1" w:rsidR="002B21E1" w:rsidRPr="00BF4C7E">
      <w:pPr>
        <w:ind w:left="720"/>
        <w:jc w:val="both"/>
        <w:rPr>
          <w:lang w:val="hr-HR"/>
        </w:rPr>
      </w:pPr>
    </w:p>
    <w:p w:rsidRDefault="002B21E1" w:rsidP="00D4484F" w:rsidR="002B21E1" w:rsidRPr="00BF4C7E">
      <w:pPr>
        <w:numPr>
          <w:ilvl w:val="0"/>
          <w:numId w:val="1"/>
        </w:numPr>
        <w:jc w:val="both"/>
        <w:rPr>
          <w:lang w:val="hr-HR"/>
        </w:rPr>
      </w:pPr>
      <w:r w:rsidRPr="00BF4C7E">
        <w:rPr>
          <w:lang w:val="hr-HR"/>
        </w:rPr>
        <w:t xml:space="preserve">Pozivaju se vjerovnici da u roku od 60 dana od dana objave oglasa o otvaranju stečajnog postupka na mrežnoj stranici e-Oglasna ploča sudova prijave svoje tražbine stečajnom upravitelju </w:t>
      </w:r>
      <w:r w:rsidR="00D4484F" w:rsidRPr="00D4484F">
        <w:t>Ivan</w:t>
      </w:r>
      <w:r w:rsidR="00D4484F">
        <w:t>u</w:t>
      </w:r>
      <w:r w:rsidR="00D4484F" w:rsidRPr="00D4484F">
        <w:t xml:space="preserve"> Perković, Josipovac, K. Branimira 9</w:t>
      </w:r>
      <w:r w:rsidR="00E624DE" w:rsidRPr="00E624DE">
        <w:t xml:space="preserve">, </w:t>
      </w:r>
      <w:r w:rsidRPr="00BF4C7E">
        <w:rPr>
          <w:lang w:val="hr-HR"/>
        </w:rPr>
        <w:t>sukladno čl. 257. SZ-a i to na propisanom obrascu u dva primjerka s ispravama iz kojih tražbine proizlaze, uz potvrdu o plaćanju pristojbi u iznosu od 2% od vrijednosti tražbine, ali najviše u iznosu od 500,00 kn na žiro-račun državnog proračuna broj: HR1210010051863000160 s pozivom na broj: HR64 5045-3531-</w:t>
      </w:r>
      <w:r w:rsidR="00E624DE">
        <w:rPr>
          <w:lang w:val="hr-HR"/>
        </w:rPr>
        <w:t>18</w:t>
      </w:r>
      <w:r w:rsidR="00057931">
        <w:rPr>
          <w:lang w:val="hr-HR"/>
        </w:rPr>
        <w:t>05</w:t>
      </w:r>
      <w:r w:rsidRPr="00BF4C7E">
        <w:rPr>
          <w:lang w:val="hr-HR"/>
        </w:rPr>
        <w:t>-16.</w:t>
      </w:r>
    </w:p>
    <w:p w:rsidRDefault="00696F96" w:rsidP="002B21E1" w:rsidR="00696F96" w:rsidRPr="00BF4C7E">
      <w:pPr>
        <w:ind w:left="720"/>
        <w:jc w:val="both"/>
        <w:rPr>
          <w:lang w:val="hr-HR"/>
        </w:rPr>
      </w:pPr>
    </w:p>
    <w:p w:rsidRDefault="002B21E1" w:rsidP="002B21E1" w:rsidR="002B21E1" w:rsidRPr="00BF4C7E">
      <w:pPr>
        <w:numPr>
          <w:ilvl w:val="0"/>
          <w:numId w:val="1"/>
        </w:numPr>
        <w:jc w:val="both"/>
        <w:rPr>
          <w:lang w:val="hr-HR"/>
        </w:rPr>
      </w:pPr>
      <w:r w:rsidRPr="00BF4C7E">
        <w:rPr>
          <w:lang w:val="hr-HR"/>
        </w:rPr>
        <w:t>Izlučni vjerovnici dužni su u roku iz t. 3. izreke ovoga rješenja obavijestiti stečajnog upravitelja o svom izlučnom pravu, pravnoj osnovi izlučnog prava i naznačiti predmet na koji se njihovo izlučno pravo odnosi, sukladno čl. 258. SZ-a.</w:t>
      </w:r>
    </w:p>
    <w:p w:rsidRDefault="002B21E1" w:rsidP="002B21E1" w:rsidR="002B21E1" w:rsidRPr="00BF4C7E">
      <w:pPr>
        <w:ind w:left="720"/>
        <w:jc w:val="both"/>
        <w:rPr>
          <w:lang w:val="hr-HR"/>
        </w:rPr>
      </w:pPr>
    </w:p>
    <w:p w:rsidRDefault="002B21E1" w:rsidP="002B21E1" w:rsidR="002B21E1" w:rsidRPr="00BF4C7E">
      <w:pPr>
        <w:numPr>
          <w:ilvl w:val="0"/>
          <w:numId w:val="1"/>
        </w:numPr>
        <w:jc w:val="both"/>
        <w:rPr>
          <w:lang w:val="hr-HR"/>
        </w:rPr>
      </w:pPr>
      <w:r w:rsidRPr="00BF4C7E">
        <w:rPr>
          <w:lang w:val="hr-HR"/>
        </w:rPr>
        <w:lastRenderedPageBreak/>
        <w:t>Razlučni vjerovnici dužni su u roku iz t. 3. izreke ovoga rješenja obavijestiti stečajnog upravitelja o svom razlučnom pravu, pravnoj osnovi razlučnog prava i dijelu imovine stečajnog dužnika na koji se odnosi njihovo razlučno pravo,  sukladno čl. 258. SZ-a.</w:t>
      </w:r>
    </w:p>
    <w:p w:rsidRDefault="002B21E1" w:rsidP="002B21E1" w:rsidR="002B21E1" w:rsidRPr="00BF4C7E">
      <w:pPr>
        <w:ind w:left="720"/>
        <w:jc w:val="both"/>
        <w:rPr>
          <w:lang w:val="hr-HR"/>
        </w:rPr>
      </w:pPr>
    </w:p>
    <w:p w:rsidRDefault="002B21E1" w:rsidP="002B21E1" w:rsidR="002B21E1">
      <w:pPr>
        <w:numPr>
          <w:ilvl w:val="0"/>
          <w:numId w:val="1"/>
        </w:numPr>
        <w:jc w:val="both"/>
        <w:rPr>
          <w:lang w:val="hr-HR"/>
        </w:rPr>
      </w:pPr>
      <w:r w:rsidRPr="00BF4C7E">
        <w:rPr>
          <w:lang w:val="hr-HR"/>
        </w:rPr>
        <w:t xml:space="preserve">Pozivaju se dužnikovi dužnici da svoje obveze bez odgode ispunjavaju stečajnom  upravitelju za stečajnog dužnika. </w:t>
      </w:r>
    </w:p>
    <w:p w:rsidRDefault="00057931" w:rsidP="00057931" w:rsidR="00057931" w:rsidRPr="00117BF4">
      <w:pPr>
        <w:ind w:left="720"/>
        <w:jc w:val="both"/>
        <w:rPr>
          <w:lang w:val="hr-HR"/>
        </w:rPr>
      </w:pPr>
    </w:p>
    <w:p w:rsidRDefault="002B21E1" w:rsidP="00766C87" w:rsidR="00643E10" w:rsidRPr="00766C87">
      <w:pPr>
        <w:numPr>
          <w:ilvl w:val="0"/>
          <w:numId w:val="1"/>
        </w:numPr>
        <w:contextualSpacing/>
        <w:jc w:val="both"/>
        <w:rPr>
          <w:rFonts w:eastAsia="SimSun" w:hAnsi="Calibri" w:ascii="Calibri"/>
          <w:sz w:val="22"/>
          <w:szCs w:val="22"/>
          <w:lang w:eastAsia="zh-CN" w:val="hr-HR"/>
        </w:rPr>
      </w:pPr>
      <w:r w:rsidRPr="006D5B7F">
        <w:rPr>
          <w:lang w:val="hr-HR"/>
        </w:rPr>
        <w:t xml:space="preserve">Otvaranje stečajnog postupka ima se upisati u nadležni sudski registar i u zemljišne knjige koje vodi Općinski sud u </w:t>
      </w:r>
      <w:r w:rsidR="00A31B49">
        <w:rPr>
          <w:lang w:val="hr-HR"/>
        </w:rPr>
        <w:t>Vukovar</w:t>
      </w:r>
      <w:r w:rsidR="008F0DFD">
        <w:rPr>
          <w:lang w:val="hr-HR"/>
        </w:rPr>
        <w:t xml:space="preserve">u zk odjel u </w:t>
      </w:r>
      <w:r w:rsidR="007041D5">
        <w:rPr>
          <w:lang w:val="hr-HR"/>
        </w:rPr>
        <w:t>V</w:t>
      </w:r>
      <w:r w:rsidR="00A31B49">
        <w:rPr>
          <w:lang w:val="hr-HR"/>
        </w:rPr>
        <w:t>inkovci</w:t>
      </w:r>
      <w:r w:rsidR="00766C87">
        <w:rPr>
          <w:lang w:val="hr-HR"/>
        </w:rPr>
        <w:t xml:space="preserve">, zemljišnoknjižni odjel i to </w:t>
      </w:r>
      <w:r w:rsidR="00E11312" w:rsidRPr="00766C87">
        <w:rPr>
          <w:lang w:val="hr-HR"/>
        </w:rPr>
        <w:t xml:space="preserve">upisano </w:t>
      </w:r>
      <w:r w:rsidR="00643E10" w:rsidRPr="00766C87">
        <w:rPr>
          <w:lang w:val="hr-HR"/>
        </w:rPr>
        <w:t>u zk.ul.br. 1</w:t>
      </w:r>
      <w:r w:rsidR="00A31B49" w:rsidRPr="00766C87">
        <w:rPr>
          <w:lang w:val="hr-HR"/>
        </w:rPr>
        <w:t>869</w:t>
      </w:r>
      <w:r w:rsidR="00643E10" w:rsidRPr="00766C87">
        <w:rPr>
          <w:lang w:val="hr-HR"/>
        </w:rPr>
        <w:t xml:space="preserve">, k.o. </w:t>
      </w:r>
      <w:r w:rsidR="00A31B49" w:rsidRPr="00766C87">
        <w:rPr>
          <w:lang w:val="hr-HR"/>
        </w:rPr>
        <w:t>Stari Mikanovci</w:t>
      </w:r>
      <w:r w:rsidR="00643E10" w:rsidRPr="00766C87">
        <w:rPr>
          <w:lang w:val="hr-HR"/>
        </w:rPr>
        <w:t xml:space="preserve"> i to kč.br. </w:t>
      </w:r>
      <w:r w:rsidR="00A31B49" w:rsidRPr="00766C87">
        <w:rPr>
          <w:lang w:val="hr-HR"/>
        </w:rPr>
        <w:t>1/1</w:t>
      </w:r>
      <w:r w:rsidR="00643E10" w:rsidRPr="00766C87">
        <w:rPr>
          <w:lang w:val="hr-HR"/>
        </w:rPr>
        <w:t xml:space="preserve"> </w:t>
      </w:r>
      <w:r w:rsidR="00766C87" w:rsidRPr="00766C87">
        <w:rPr>
          <w:lang w:val="hr-HR"/>
        </w:rPr>
        <w:t>upravna zgrada br. 1,9 gospodarskih zgrada, 1 ST. TS, 1 spremište goriva i gospodarsko dvorište Rudina Glavnik, površine 44355 m</w:t>
      </w:r>
      <w:r w:rsidR="00766C87" w:rsidRPr="00766C87">
        <w:rPr>
          <w:vertAlign w:val="superscript"/>
          <w:lang w:val="hr-HR"/>
        </w:rPr>
        <w:t>2</w:t>
      </w:r>
      <w:r w:rsidR="00F36DF6" w:rsidRPr="00766C87">
        <w:rPr>
          <w:lang w:val="hr-HR"/>
        </w:rPr>
        <w:t>.</w:t>
      </w:r>
    </w:p>
    <w:p w:rsidRDefault="002B21E1" w:rsidP="002B21E1" w:rsidR="002B21E1" w:rsidRPr="00BF4C7E">
      <w:pPr>
        <w:ind w:left="720"/>
        <w:jc w:val="both"/>
        <w:rPr>
          <w:lang w:val="hr-HR"/>
        </w:rPr>
      </w:pPr>
    </w:p>
    <w:p w:rsidRDefault="002B21E1" w:rsidP="002B21E1" w:rsidR="002B21E1" w:rsidRPr="00BF4C7E">
      <w:pPr>
        <w:numPr>
          <w:ilvl w:val="0"/>
          <w:numId w:val="1"/>
        </w:numPr>
        <w:jc w:val="both"/>
        <w:rPr>
          <w:lang w:val="hr-HR"/>
        </w:rPr>
      </w:pPr>
      <w:r w:rsidRPr="00BF4C7E">
        <w:rPr>
          <w:lang w:val="hr-HR"/>
        </w:rPr>
        <w:t xml:space="preserve">Stečajni postupak otvoren je dana </w:t>
      </w:r>
      <w:r w:rsidR="00B72F34">
        <w:rPr>
          <w:lang w:val="hr-HR"/>
        </w:rPr>
        <w:t>2</w:t>
      </w:r>
      <w:r w:rsidR="00E624DE">
        <w:rPr>
          <w:lang w:val="hr-HR"/>
        </w:rPr>
        <w:t>2</w:t>
      </w:r>
      <w:r w:rsidRPr="00BF4C7E">
        <w:rPr>
          <w:lang w:val="hr-HR"/>
        </w:rPr>
        <w:t xml:space="preserve">. </w:t>
      </w:r>
      <w:r>
        <w:rPr>
          <w:lang w:val="hr-HR"/>
        </w:rPr>
        <w:t>rujn</w:t>
      </w:r>
      <w:r w:rsidRPr="00BF4C7E">
        <w:rPr>
          <w:lang w:val="hr-HR"/>
        </w:rPr>
        <w:t xml:space="preserve">a 2016. godine u </w:t>
      </w:r>
      <w:r w:rsidR="00CD4A83">
        <w:rPr>
          <w:lang w:val="hr-HR"/>
        </w:rPr>
        <w:t>1</w:t>
      </w:r>
      <w:r w:rsidR="00057931">
        <w:rPr>
          <w:lang w:val="hr-HR"/>
        </w:rPr>
        <w:t>4</w:t>
      </w:r>
      <w:r w:rsidRPr="00BF4C7E">
        <w:rPr>
          <w:lang w:val="hr-HR"/>
        </w:rPr>
        <w:t>,</w:t>
      </w:r>
      <w:r w:rsidR="00057931">
        <w:rPr>
          <w:lang w:val="hr-HR"/>
        </w:rPr>
        <w:t>0</w:t>
      </w:r>
      <w:r w:rsidRPr="00BF4C7E">
        <w:rPr>
          <w:lang w:val="hr-HR"/>
        </w:rPr>
        <w:t>0 sati, kada su ovo rješenje i oglas o otvaranju stečajnog postupka stavljeni na mrežnu stranicu e-Oglasna ploča sudova.</w:t>
      </w:r>
    </w:p>
    <w:p w:rsidRDefault="002B21E1" w:rsidP="002B21E1" w:rsidR="002B21E1" w:rsidRPr="00BF4C7E">
      <w:pPr>
        <w:ind w:left="720"/>
        <w:jc w:val="both"/>
        <w:rPr>
          <w:lang w:val="hr-HR"/>
        </w:rPr>
      </w:pPr>
    </w:p>
    <w:p w:rsidRDefault="002B21E1" w:rsidP="002B21E1" w:rsidR="002B21E1" w:rsidRPr="00BF4C7E">
      <w:pPr>
        <w:numPr>
          <w:ilvl w:val="0"/>
          <w:numId w:val="1"/>
        </w:numPr>
        <w:jc w:val="both"/>
        <w:rPr>
          <w:lang w:val="hr-HR"/>
        </w:rPr>
      </w:pPr>
      <w:r w:rsidRPr="00BF4C7E">
        <w:rPr>
          <w:lang w:val="hr-HR"/>
        </w:rPr>
        <w:t>Na dan objave oglasa na mrežnoj stranici e-Oglasna ploča sudova nastupaju pravne posljedice otvaranja stečajnog postupka.</w:t>
      </w:r>
    </w:p>
    <w:p w:rsidRDefault="002B21E1" w:rsidP="002B21E1" w:rsidR="002B21E1" w:rsidRPr="00BF4C7E">
      <w:pPr>
        <w:ind w:left="720"/>
        <w:jc w:val="both"/>
        <w:rPr>
          <w:lang w:val="hr-HR"/>
        </w:rPr>
      </w:pPr>
    </w:p>
    <w:p w:rsidRDefault="002B21E1" w:rsidP="002B21E1" w:rsidR="002B21E1" w:rsidRPr="00117BF4">
      <w:pPr>
        <w:numPr>
          <w:ilvl w:val="0"/>
          <w:numId w:val="1"/>
        </w:numPr>
        <w:jc w:val="both"/>
        <w:rPr>
          <w:lang w:val="hr-HR"/>
        </w:rPr>
      </w:pPr>
      <w:r w:rsidRPr="00BF4C7E">
        <w:rPr>
          <w:lang w:val="hr-HR"/>
        </w:rPr>
        <w:t>Ročište vjerovnika na kojem će se ispitati prijavljene tražbine (ispitno ročište) određuje se za dan</w:t>
      </w:r>
    </w:p>
    <w:p w:rsidRDefault="00B72F34" w:rsidP="002B21E1" w:rsidR="002B21E1" w:rsidRPr="00BF4C7E">
      <w:pPr>
        <w:ind w:left="720"/>
        <w:jc w:val="center"/>
        <w:rPr>
          <w:lang w:val="hr-HR"/>
        </w:rPr>
      </w:pPr>
      <w:r>
        <w:rPr>
          <w:lang w:val="hr-HR"/>
        </w:rPr>
        <w:t>1</w:t>
      </w:r>
      <w:r w:rsidR="00766C87">
        <w:rPr>
          <w:lang w:val="hr-HR"/>
        </w:rPr>
        <w:t>5</w:t>
      </w:r>
      <w:r w:rsidR="002B21E1" w:rsidRPr="00BF4C7E">
        <w:rPr>
          <w:lang w:val="hr-HR"/>
        </w:rPr>
        <w:t xml:space="preserve">. </w:t>
      </w:r>
      <w:r w:rsidR="002B21E1">
        <w:rPr>
          <w:lang w:val="hr-HR"/>
        </w:rPr>
        <w:t>prosinca</w:t>
      </w:r>
      <w:r w:rsidR="002B21E1" w:rsidRPr="00BF4C7E">
        <w:rPr>
          <w:lang w:val="hr-HR"/>
        </w:rPr>
        <w:t xml:space="preserve"> 2016. godine</w:t>
      </w:r>
    </w:p>
    <w:p w:rsidRDefault="002B21E1" w:rsidP="002B21E1" w:rsidR="002B21E1" w:rsidRPr="00BF4C7E">
      <w:pPr>
        <w:ind w:left="720"/>
        <w:jc w:val="center"/>
        <w:rPr>
          <w:lang w:val="hr-HR"/>
        </w:rPr>
      </w:pPr>
      <w:r w:rsidRPr="00BF4C7E">
        <w:rPr>
          <w:lang w:val="hr-HR"/>
        </w:rPr>
        <w:t>s početkom u 1</w:t>
      </w:r>
      <w:r>
        <w:rPr>
          <w:lang w:val="hr-HR"/>
        </w:rPr>
        <w:t>1</w:t>
      </w:r>
      <w:r w:rsidRPr="00BF4C7E">
        <w:rPr>
          <w:lang w:val="hr-HR"/>
        </w:rPr>
        <w:t>,00 sati</w:t>
      </w:r>
    </w:p>
    <w:p w:rsidRDefault="002B21E1" w:rsidP="002B21E1" w:rsidR="002B21E1" w:rsidRPr="00BF4C7E">
      <w:pPr>
        <w:ind w:left="720"/>
        <w:jc w:val="center"/>
        <w:rPr>
          <w:lang w:val="hr-HR"/>
        </w:rPr>
      </w:pPr>
      <w:r w:rsidRPr="00BF4C7E">
        <w:rPr>
          <w:lang w:val="hr-HR"/>
        </w:rPr>
        <w:t>u Trgovačkom sudu u Osijeku</w:t>
      </w:r>
    </w:p>
    <w:p w:rsidRDefault="002B21E1" w:rsidP="002B21E1" w:rsidR="002B21E1" w:rsidRPr="00BF4C7E">
      <w:pPr>
        <w:ind w:left="720"/>
        <w:jc w:val="center"/>
        <w:rPr>
          <w:lang w:val="hr-HR"/>
        </w:rPr>
      </w:pPr>
      <w:r w:rsidRPr="00BF4C7E">
        <w:rPr>
          <w:lang w:val="hr-HR"/>
        </w:rPr>
        <w:t>Zagrebačka br. 2. soba br. 21/I.</w:t>
      </w:r>
    </w:p>
    <w:p w:rsidRDefault="002B21E1" w:rsidP="002B21E1" w:rsidR="002B21E1" w:rsidRPr="00BF4C7E">
      <w:pPr>
        <w:jc w:val="both"/>
        <w:rPr>
          <w:lang w:val="hr-HR"/>
        </w:rPr>
      </w:pPr>
    </w:p>
    <w:p w:rsidRDefault="002B21E1" w:rsidP="002B21E1" w:rsidR="002B21E1" w:rsidRPr="00BF4C7E">
      <w:pPr>
        <w:numPr>
          <w:ilvl w:val="0"/>
          <w:numId w:val="1"/>
        </w:numPr>
        <w:jc w:val="both"/>
        <w:rPr>
          <w:lang w:val="hr-HR"/>
        </w:rPr>
      </w:pPr>
      <w:r w:rsidRPr="00BF4C7E">
        <w:rPr>
          <w:lang w:val="hr-HR"/>
        </w:rPr>
        <w:t>Ročište vjerovnika na kojem će se na temelju izvješća stečajnog upravitelja odlučivati o daljnjem tijeku stečajnog postupka (izvještajno ročište) zakazuje se za isti dan i na istom mjestu s početkom u 1</w:t>
      </w:r>
      <w:r>
        <w:rPr>
          <w:lang w:val="hr-HR"/>
        </w:rPr>
        <w:t>1</w:t>
      </w:r>
      <w:r w:rsidRPr="00BF4C7E">
        <w:rPr>
          <w:lang w:val="hr-HR"/>
        </w:rPr>
        <w:t>,30 sati.</w:t>
      </w:r>
    </w:p>
    <w:p w:rsidRDefault="002B21E1" w:rsidP="002B21E1" w:rsidR="002B21E1">
      <w:pPr>
        <w:jc w:val="both"/>
        <w:rPr>
          <w:lang w:val="hr-HR"/>
        </w:rPr>
      </w:pPr>
    </w:p>
    <w:p w:rsidRDefault="00477A04" w:rsidP="002B21E1" w:rsidR="00477A04" w:rsidRPr="00BF4C7E">
      <w:pPr>
        <w:jc w:val="both"/>
        <w:rPr>
          <w:lang w:val="hr-HR"/>
        </w:rPr>
      </w:pPr>
    </w:p>
    <w:p w:rsidRDefault="002B21E1" w:rsidP="002B21E1" w:rsidR="002B21E1" w:rsidRPr="00BF4C7E">
      <w:pPr>
        <w:jc w:val="center"/>
        <w:rPr>
          <w:lang w:val="hr-HR"/>
        </w:rPr>
      </w:pPr>
      <w:r w:rsidRPr="00BF4C7E">
        <w:rPr>
          <w:lang w:val="hr-HR"/>
        </w:rPr>
        <w:t>Obrazloženje</w:t>
      </w:r>
    </w:p>
    <w:p w:rsidRDefault="002B21E1" w:rsidP="002B21E1" w:rsidR="002B21E1">
      <w:pPr>
        <w:jc w:val="both"/>
        <w:rPr>
          <w:lang w:val="hr-HR"/>
        </w:rPr>
      </w:pPr>
    </w:p>
    <w:p w:rsidRDefault="00477A04" w:rsidP="002B21E1" w:rsidR="00477A04" w:rsidRPr="00BF4C7E">
      <w:pPr>
        <w:jc w:val="both"/>
        <w:rPr>
          <w:lang w:val="hr-HR"/>
        </w:rPr>
      </w:pPr>
    </w:p>
    <w:p w:rsidRDefault="00057931" w:rsidP="00057931" w:rsidR="00057931" w:rsidRPr="00057931">
      <w:pPr>
        <w:ind w:firstLine="720"/>
        <w:jc w:val="both"/>
        <w:rPr>
          <w:lang w:val="hr-HR"/>
        </w:rPr>
      </w:pPr>
      <w:r w:rsidRPr="00057931">
        <w:rPr>
          <w:lang w:val="hr-HR"/>
        </w:rPr>
        <w:t>Predlagatelj FINA je dana 8.06.2016. godine podnijela ovome sudu prijedlog za otvaranje stečajnog postupka nad dužnikom AGRESTIS d.o.o. za poljoprivredu, trgovinu i usluge, Stari Mikanovci, Rudina Glavnik 1, temeljem odredbe čl. 444. st. 2. Stečajnog zakona (NN 71/15, dalje: SZ).</w:t>
      </w:r>
    </w:p>
    <w:p w:rsidRDefault="00057931" w:rsidP="00057931" w:rsidR="00057931" w:rsidRPr="00057931">
      <w:pPr>
        <w:ind w:firstLine="720"/>
        <w:jc w:val="both"/>
        <w:rPr>
          <w:lang w:val="hr-HR"/>
        </w:rPr>
      </w:pPr>
    </w:p>
    <w:p w:rsidRDefault="00057931" w:rsidP="00057931" w:rsidR="00057931" w:rsidRPr="00057931">
      <w:pPr>
        <w:ind w:firstLine="720"/>
        <w:jc w:val="both"/>
        <w:rPr>
          <w:lang w:val="hr-HR"/>
        </w:rPr>
      </w:pPr>
      <w:r w:rsidRPr="00057931">
        <w:rPr>
          <w:lang w:val="hr-HR"/>
        </w:rPr>
        <w:t xml:space="preserve">U prijedlogu je navela da na dan 1.09.2015. dužnik u Očevidniku redoslijeda osnova za plaćanje ima evidentirane neizvršene osnove za plaćanje u neprekinutom razdoblju od 1841 dana u ukupnom iznosu od 6.457.291,86 kn, u koji iznos je uračunata </w:t>
      </w:r>
      <w:r w:rsidRPr="00057931">
        <w:rPr>
          <w:lang w:val="hr-HR"/>
        </w:rPr>
        <w:lastRenderedPageBreak/>
        <w:t>kamata i naknada FINE za provedbe ovrhe na novčanim sredstvima dužnika. Navodi da dužnik ima 2 zaposlena radnika.</w:t>
      </w:r>
    </w:p>
    <w:p w:rsidRDefault="00057931" w:rsidP="00057931" w:rsidR="00057931" w:rsidRPr="00057931">
      <w:pPr>
        <w:ind w:firstLine="720"/>
        <w:jc w:val="both"/>
        <w:rPr>
          <w:lang w:val="hr-HR"/>
        </w:rPr>
      </w:pPr>
    </w:p>
    <w:p w:rsidRDefault="00057931" w:rsidP="00057931" w:rsidR="007F17F0">
      <w:pPr>
        <w:ind w:firstLine="720"/>
        <w:jc w:val="both"/>
        <w:rPr>
          <w:lang w:val="hr-HR"/>
        </w:rPr>
      </w:pPr>
      <w:r w:rsidRPr="00057931">
        <w:rPr>
          <w:lang w:val="hr-HR"/>
        </w:rPr>
        <w:t xml:space="preserve">Dostavlja popis računa i oročenih novčanih sredstava dužnika na dan 7.06.2016., te </w:t>
      </w:r>
      <w:r w:rsidR="008C784C">
        <w:rPr>
          <w:lang w:val="hr-HR"/>
        </w:rPr>
        <w:t xml:space="preserve">u svom podnesku od 16.06.2016. </w:t>
      </w:r>
      <w:r w:rsidRPr="00057931">
        <w:rPr>
          <w:lang w:val="hr-HR"/>
        </w:rPr>
        <w:t>navodi da na temelju čl. 112. st. 5. SZ-a dužnik na ime predujma za namirenje troškova stečajnog postupka nema zaplijenjena novčana sredstva</w:t>
      </w:r>
      <w:r w:rsidR="008C784C">
        <w:rPr>
          <w:lang w:val="hr-HR"/>
        </w:rPr>
        <w:t xml:space="preserve"> na dan 16.06.2016.</w:t>
      </w:r>
    </w:p>
    <w:p w:rsidRDefault="007F17F0" w:rsidP="00057931" w:rsidR="007F17F0">
      <w:pPr>
        <w:ind w:firstLine="720"/>
        <w:jc w:val="both"/>
        <w:rPr>
          <w:lang w:val="hr-HR"/>
        </w:rPr>
      </w:pPr>
    </w:p>
    <w:p w:rsidRDefault="007F17F0" w:rsidP="002B21E1" w:rsidR="00F02F82">
      <w:pPr>
        <w:ind w:firstLine="720"/>
        <w:jc w:val="both"/>
        <w:rPr>
          <w:lang w:val="hr-HR"/>
        </w:rPr>
      </w:pPr>
      <w:r w:rsidRPr="007F17F0">
        <w:rPr>
          <w:lang w:val="hr-HR"/>
        </w:rPr>
        <w:t>Sud je utvrdio da je predlagatelj ovlašten za podnošenje predmetnoga prijedloga temeljem odredbe čl. 444. st. 2. SZ-a, te je donio rješenje o pokretanju prethodnog postupka (čl. 115. st. 1. SZ-a) i zakazao ročište (čl. 123. i čl. 128. st.1. SZ-a).</w:t>
      </w:r>
    </w:p>
    <w:p w:rsidRDefault="007F17F0" w:rsidP="002B21E1" w:rsidR="007F17F0">
      <w:pPr>
        <w:ind w:firstLine="720"/>
        <w:jc w:val="both"/>
        <w:rPr>
          <w:lang w:val="hr-HR"/>
        </w:rPr>
      </w:pPr>
    </w:p>
    <w:p w:rsidRDefault="005C36F6" w:rsidP="005C36F6" w:rsidR="005C36F6" w:rsidRPr="005C36F6">
      <w:pPr>
        <w:ind w:firstLine="720"/>
        <w:jc w:val="both"/>
        <w:rPr>
          <w:lang w:val="hr-HR"/>
        </w:rPr>
      </w:pPr>
      <w:r w:rsidRPr="005C36F6">
        <w:rPr>
          <w:lang w:val="hr-HR"/>
        </w:rPr>
        <w:t>Utvrđuje se da je na zahtjev suda Općinski sud u Vukovar Stalna služba u Vinkovcima zemljišno-knjižni odjel u Vinkovcima dana 1.07.2016. dostavio podatke da je dužnik vlasnik nekretnine upisane u zk.ul.br. 1869 k.o. Stari Mikanovci, kč.br. 1/1, upravna zgrada br. 1,9 gospodarskih zgrada, 1 ST. TS, 1 spremište goriva i gospodarsko dvorište Rudina Glavnik, površine 44355 m2. Također dana 6.07.2016. sud je zaprimio Uvjerenje MUP PU Vukovarsko-srijemska od 28.06.2016. iz kojega je razvidno da je dužnik vlasnik slijedećih vozila:</w:t>
      </w:r>
    </w:p>
    <w:p w:rsidRDefault="005C36F6" w:rsidP="005C36F6" w:rsidR="005C36F6" w:rsidRPr="005C36F6">
      <w:pPr>
        <w:ind w:hanging="414" w:left="1134"/>
        <w:jc w:val="both"/>
        <w:rPr>
          <w:lang w:val="hr-HR"/>
        </w:rPr>
      </w:pPr>
      <w:r w:rsidRPr="005C36F6">
        <w:rPr>
          <w:lang w:val="hr-HR"/>
        </w:rPr>
        <w:t>-</w:t>
      </w:r>
      <w:r w:rsidRPr="005C36F6">
        <w:rPr>
          <w:lang w:val="hr-HR"/>
        </w:rPr>
        <w:tab/>
        <w:t>M1, marke HYUNDAI ACCENT 1,3 LS, godina proizvodnje 1999, broj šasije KMHVA21LPXU397964, reg. oznaka VK 392BD, odjavljeno 6.02.2012. Za vozilo je evidentirana zabrana otuđenja</w:t>
      </w:r>
    </w:p>
    <w:p w:rsidRDefault="005C36F6" w:rsidP="005C36F6" w:rsidR="005C36F6" w:rsidRPr="005C36F6">
      <w:pPr>
        <w:ind w:hanging="414" w:left="1134"/>
        <w:jc w:val="both"/>
        <w:rPr>
          <w:lang w:val="hr-HR"/>
        </w:rPr>
      </w:pPr>
      <w:r w:rsidRPr="005C36F6">
        <w:rPr>
          <w:lang w:val="hr-HR"/>
        </w:rPr>
        <w:t>-</w:t>
      </w:r>
      <w:r w:rsidRPr="005C36F6">
        <w:rPr>
          <w:lang w:val="hr-HR"/>
        </w:rPr>
        <w:tab/>
        <w:t>RADNI STROJ, marke HONDA F 620, godina proizvodnje 1998, broj šasije 6200198007, reg. oznaka VK772BE, odjavljeno 2.10.2007. Za vozilo nema podataka o teretima</w:t>
      </w:r>
    </w:p>
    <w:p w:rsidRDefault="005C36F6" w:rsidP="005C36F6" w:rsidR="005C36F6" w:rsidRPr="005C36F6">
      <w:pPr>
        <w:ind w:hanging="414" w:left="1134"/>
        <w:jc w:val="both"/>
        <w:rPr>
          <w:lang w:val="hr-HR"/>
        </w:rPr>
      </w:pPr>
      <w:r w:rsidRPr="005C36F6">
        <w:rPr>
          <w:lang w:val="hr-HR"/>
        </w:rPr>
        <w:t>-</w:t>
      </w:r>
      <w:r w:rsidRPr="005C36F6">
        <w:rPr>
          <w:lang w:val="hr-HR"/>
        </w:rPr>
        <w:tab/>
        <w:t>TRAKTOR, marke STEYR 9190, godina proizvodnje 1995, broj šasije 91003501216, reg. oznaka VK833BR, odjavljeno 13.01.2011. Za vozilo je evidentirana zabrana otuđenja</w:t>
      </w:r>
    </w:p>
    <w:p w:rsidRDefault="005C36F6" w:rsidP="005C36F6" w:rsidR="005C36F6" w:rsidRPr="005C36F6">
      <w:pPr>
        <w:ind w:hanging="414" w:left="1134"/>
        <w:jc w:val="both"/>
        <w:rPr>
          <w:lang w:val="hr-HR"/>
        </w:rPr>
      </w:pPr>
      <w:r w:rsidRPr="005C36F6">
        <w:rPr>
          <w:lang w:val="hr-HR"/>
        </w:rPr>
        <w:t>-</w:t>
      </w:r>
      <w:r w:rsidRPr="005C36F6">
        <w:rPr>
          <w:lang w:val="hr-HR"/>
        </w:rPr>
        <w:tab/>
        <w:t>TRAKTOR, marke TORPEDO 75/3077, godina proizvodnje 1995, broj šasije 56160, reg. oznaka VK911M, odjavljeno 13.1.2011. Za vozilo je evidentirana zabrana otuđenja.</w:t>
      </w:r>
    </w:p>
    <w:p w:rsidRDefault="005C36F6" w:rsidP="005C36F6" w:rsidR="005C36F6" w:rsidRPr="005C36F6">
      <w:pPr>
        <w:ind w:firstLine="720"/>
        <w:jc w:val="both"/>
        <w:rPr>
          <w:lang w:val="hr-HR"/>
        </w:rPr>
      </w:pPr>
    </w:p>
    <w:p w:rsidRDefault="005C36F6" w:rsidP="005C36F6" w:rsidR="005C36F6" w:rsidRPr="005C36F6">
      <w:pPr>
        <w:ind w:firstLine="720"/>
        <w:jc w:val="both"/>
        <w:rPr>
          <w:lang w:val="hr-HR"/>
        </w:rPr>
      </w:pPr>
      <w:r w:rsidRPr="005C36F6">
        <w:rPr>
          <w:lang w:val="hr-HR"/>
        </w:rPr>
        <w:t xml:space="preserve">Zakonski zastupnik dužnika dostavio je 6.07.2016. prokazni popis imovine ovjeren po javnom bilježniku </w:t>
      </w:r>
      <w:r w:rsidR="008C784C">
        <w:rPr>
          <w:lang w:val="hr-HR"/>
        </w:rPr>
        <w:t>u kojem navodi</w:t>
      </w:r>
      <w:r w:rsidRPr="005C36F6">
        <w:rPr>
          <w:lang w:val="hr-HR"/>
        </w:rPr>
        <w:t xml:space="preserve"> da je dužnik vlasnik slijedećih pokretnina:</w:t>
      </w:r>
    </w:p>
    <w:p w:rsidRDefault="005C36F6" w:rsidP="005C36F6" w:rsidR="005C36F6" w:rsidRPr="005C36F6">
      <w:pPr>
        <w:ind w:firstLine="720"/>
        <w:jc w:val="both"/>
        <w:rPr>
          <w:lang w:val="hr-HR"/>
        </w:rPr>
      </w:pPr>
      <w:r w:rsidRPr="005C36F6">
        <w:rPr>
          <w:lang w:val="hr-HR"/>
        </w:rPr>
        <w:t>-</w:t>
      </w:r>
      <w:r w:rsidRPr="005C36F6">
        <w:rPr>
          <w:lang w:val="hr-HR"/>
        </w:rPr>
        <w:tab/>
        <w:t>mješaon</w:t>
      </w:r>
      <w:r w:rsidR="008C784C">
        <w:rPr>
          <w:lang w:val="hr-HR"/>
        </w:rPr>
        <w:t>ica</w:t>
      </w:r>
      <w:r w:rsidRPr="005C36F6">
        <w:rPr>
          <w:lang w:val="hr-HR"/>
        </w:rPr>
        <w:t xml:space="preserve"> stočne hrane</w:t>
      </w:r>
    </w:p>
    <w:p w:rsidRDefault="005C36F6" w:rsidP="005C36F6" w:rsidR="005C36F6" w:rsidRPr="005C36F6">
      <w:pPr>
        <w:ind w:firstLine="720"/>
        <w:jc w:val="both"/>
        <w:rPr>
          <w:lang w:val="hr-HR"/>
        </w:rPr>
      </w:pPr>
      <w:r w:rsidRPr="005C36F6">
        <w:rPr>
          <w:lang w:val="hr-HR"/>
        </w:rPr>
        <w:t>-</w:t>
      </w:r>
      <w:r w:rsidRPr="005C36F6">
        <w:rPr>
          <w:lang w:val="hr-HR"/>
        </w:rPr>
        <w:tab/>
        <w:t>sušare za duhan</w:t>
      </w:r>
    </w:p>
    <w:p w:rsidRDefault="005C36F6" w:rsidP="005C36F6" w:rsidR="005C36F6" w:rsidRPr="005C36F6">
      <w:pPr>
        <w:ind w:firstLine="720"/>
        <w:jc w:val="both"/>
        <w:rPr>
          <w:lang w:val="hr-HR"/>
        </w:rPr>
      </w:pPr>
      <w:r w:rsidRPr="005C36F6">
        <w:rPr>
          <w:lang w:val="hr-HR"/>
        </w:rPr>
        <w:t>-</w:t>
      </w:r>
      <w:r w:rsidRPr="005C36F6">
        <w:rPr>
          <w:lang w:val="hr-HR"/>
        </w:rPr>
        <w:tab/>
        <w:t>silosi za makrokomponente</w:t>
      </w:r>
    </w:p>
    <w:p w:rsidRDefault="005C36F6" w:rsidP="005C36F6" w:rsidR="005C36F6" w:rsidRPr="005C36F6">
      <w:pPr>
        <w:ind w:firstLine="720"/>
        <w:jc w:val="both"/>
        <w:rPr>
          <w:lang w:val="hr-HR"/>
        </w:rPr>
      </w:pPr>
      <w:r w:rsidRPr="005C36F6">
        <w:rPr>
          <w:lang w:val="hr-HR"/>
        </w:rPr>
        <w:t>-</w:t>
      </w:r>
      <w:r w:rsidRPr="005C36F6">
        <w:rPr>
          <w:lang w:val="hr-HR"/>
        </w:rPr>
        <w:tab/>
        <w:t>silosi sa tipizalnim transporterima</w:t>
      </w:r>
    </w:p>
    <w:p w:rsidRDefault="005C36F6" w:rsidP="005C36F6" w:rsidR="005C36F6" w:rsidRPr="005C36F6">
      <w:pPr>
        <w:ind w:firstLine="720"/>
        <w:jc w:val="both"/>
        <w:rPr>
          <w:lang w:val="hr-HR"/>
        </w:rPr>
      </w:pPr>
      <w:r w:rsidRPr="005C36F6">
        <w:rPr>
          <w:lang w:val="hr-HR"/>
        </w:rPr>
        <w:t>-</w:t>
      </w:r>
      <w:r w:rsidRPr="005C36F6">
        <w:rPr>
          <w:lang w:val="hr-HR"/>
        </w:rPr>
        <w:tab/>
        <w:t>hranilica Tube-o-mat</w:t>
      </w:r>
    </w:p>
    <w:p w:rsidRDefault="005C36F6" w:rsidP="005C36F6" w:rsidR="005C36F6" w:rsidRPr="005C36F6">
      <w:pPr>
        <w:ind w:firstLine="720"/>
        <w:jc w:val="both"/>
        <w:rPr>
          <w:lang w:val="hr-HR"/>
        </w:rPr>
      </w:pPr>
      <w:r w:rsidRPr="005C36F6">
        <w:rPr>
          <w:lang w:val="hr-HR"/>
        </w:rPr>
        <w:t>-</w:t>
      </w:r>
      <w:r w:rsidRPr="005C36F6">
        <w:rPr>
          <w:lang w:val="hr-HR"/>
        </w:rPr>
        <w:tab/>
        <w:t>printer</w:t>
      </w:r>
    </w:p>
    <w:p w:rsidRDefault="005C36F6" w:rsidP="005C36F6" w:rsidR="005C36F6" w:rsidRPr="005C36F6">
      <w:pPr>
        <w:ind w:firstLine="720"/>
        <w:jc w:val="both"/>
        <w:rPr>
          <w:lang w:val="hr-HR"/>
        </w:rPr>
      </w:pPr>
      <w:r w:rsidRPr="005C36F6">
        <w:rPr>
          <w:lang w:val="hr-HR"/>
        </w:rPr>
        <w:t>-</w:t>
      </w:r>
      <w:r w:rsidRPr="005C36F6">
        <w:rPr>
          <w:lang w:val="hr-HR"/>
        </w:rPr>
        <w:tab/>
        <w:t>telefon</w:t>
      </w:r>
    </w:p>
    <w:p w:rsidRDefault="005C36F6" w:rsidP="005C36F6" w:rsidR="005C36F6" w:rsidRPr="005C36F6">
      <w:pPr>
        <w:ind w:firstLine="720"/>
        <w:jc w:val="both"/>
        <w:rPr>
          <w:lang w:val="hr-HR"/>
        </w:rPr>
      </w:pPr>
      <w:r w:rsidRPr="005C36F6">
        <w:rPr>
          <w:lang w:val="hr-HR"/>
        </w:rPr>
        <w:t>-</w:t>
      </w:r>
      <w:r w:rsidRPr="005C36F6">
        <w:rPr>
          <w:lang w:val="hr-HR"/>
        </w:rPr>
        <w:tab/>
        <w:t>osobno vozilo Hyundai Accent</w:t>
      </w:r>
    </w:p>
    <w:p w:rsidRDefault="005C36F6" w:rsidP="005C36F6" w:rsidR="005C36F6" w:rsidRPr="005C36F6">
      <w:pPr>
        <w:ind w:firstLine="720"/>
        <w:jc w:val="both"/>
        <w:rPr>
          <w:lang w:val="hr-HR"/>
        </w:rPr>
      </w:pPr>
      <w:r w:rsidRPr="005C36F6">
        <w:rPr>
          <w:lang w:val="hr-HR"/>
        </w:rPr>
        <w:t>-</w:t>
      </w:r>
      <w:r w:rsidRPr="005C36F6">
        <w:rPr>
          <w:lang w:val="hr-HR"/>
        </w:rPr>
        <w:tab/>
        <w:t>cisterna Modulo 2</w:t>
      </w:r>
    </w:p>
    <w:p w:rsidRDefault="005C36F6" w:rsidP="005C36F6" w:rsidR="005C36F6" w:rsidRPr="005C36F6">
      <w:pPr>
        <w:ind w:firstLine="720"/>
        <w:jc w:val="both"/>
        <w:rPr>
          <w:lang w:val="hr-HR"/>
        </w:rPr>
      </w:pPr>
      <w:r w:rsidRPr="005C36F6">
        <w:rPr>
          <w:lang w:val="hr-HR"/>
        </w:rPr>
        <w:t>-</w:t>
      </w:r>
      <w:r w:rsidRPr="005C36F6">
        <w:rPr>
          <w:lang w:val="hr-HR"/>
        </w:rPr>
        <w:tab/>
        <w:t>uredski stol</w:t>
      </w:r>
    </w:p>
    <w:p w:rsidRDefault="005C36F6" w:rsidP="005C36F6" w:rsidR="005C36F6" w:rsidRPr="005C36F6">
      <w:pPr>
        <w:ind w:firstLine="720"/>
        <w:jc w:val="both"/>
        <w:rPr>
          <w:lang w:val="hr-HR"/>
        </w:rPr>
      </w:pPr>
      <w:r w:rsidRPr="005C36F6">
        <w:rPr>
          <w:lang w:val="hr-HR"/>
        </w:rPr>
        <w:t>-</w:t>
      </w:r>
      <w:r w:rsidRPr="005C36F6">
        <w:rPr>
          <w:lang w:val="hr-HR"/>
        </w:rPr>
        <w:tab/>
        <w:t>traktor Steyr 9190</w:t>
      </w:r>
    </w:p>
    <w:p w:rsidRDefault="005C36F6" w:rsidP="005C36F6" w:rsidR="005C36F6" w:rsidRPr="005C36F6">
      <w:pPr>
        <w:ind w:firstLine="720"/>
        <w:jc w:val="both"/>
        <w:rPr>
          <w:lang w:val="hr-HR"/>
        </w:rPr>
      </w:pPr>
      <w:r w:rsidRPr="005C36F6">
        <w:rPr>
          <w:lang w:val="hr-HR"/>
        </w:rPr>
        <w:lastRenderedPageBreak/>
        <w:t>-</w:t>
      </w:r>
      <w:r w:rsidRPr="005C36F6">
        <w:rPr>
          <w:lang w:val="hr-HR"/>
        </w:rPr>
        <w:tab/>
        <w:t>traktor Torpedo TD 75</w:t>
      </w:r>
    </w:p>
    <w:p w:rsidRDefault="005C36F6" w:rsidP="005C36F6" w:rsidR="005C36F6">
      <w:pPr>
        <w:ind w:firstLine="720"/>
        <w:jc w:val="both"/>
        <w:rPr>
          <w:lang w:val="hr-HR"/>
        </w:rPr>
      </w:pPr>
      <w:r w:rsidRPr="005C36F6">
        <w:rPr>
          <w:lang w:val="hr-HR"/>
        </w:rPr>
        <w:t>-</w:t>
      </w:r>
      <w:r w:rsidRPr="005C36F6">
        <w:rPr>
          <w:lang w:val="hr-HR"/>
        </w:rPr>
        <w:tab/>
        <w:t>podzemni dalekovod</w:t>
      </w:r>
    </w:p>
    <w:p w:rsidRDefault="00095D76" w:rsidP="005C36F6" w:rsidR="00095D76">
      <w:pPr>
        <w:ind w:firstLine="720"/>
        <w:jc w:val="both"/>
        <w:rPr>
          <w:lang w:val="hr-HR"/>
        </w:rPr>
      </w:pPr>
      <w:r>
        <w:rPr>
          <w:lang w:val="hr-HR"/>
        </w:rPr>
        <w:t>a također da dužnik potražuje od Aleksandra Gašparića vl. Farme Gašparić, Tovarnik iznos od 46.643,62 kn i od OPG La</w:t>
      </w:r>
      <w:r w:rsidR="005364AF">
        <w:rPr>
          <w:lang w:val="hr-HR"/>
        </w:rPr>
        <w:t>jčo Gašparić, Tovarnik, iznos od 1.170.476,02 kn.</w:t>
      </w:r>
    </w:p>
    <w:p w:rsidRDefault="005C36F6" w:rsidP="005C36F6" w:rsidR="005C36F6" w:rsidRPr="00BF4C7E">
      <w:pPr>
        <w:ind w:firstLine="720"/>
        <w:jc w:val="both"/>
        <w:rPr>
          <w:lang w:val="hr-HR"/>
        </w:rPr>
      </w:pPr>
    </w:p>
    <w:p w:rsidRDefault="002B21E1" w:rsidP="007D32C7" w:rsidR="007D32C7">
      <w:pPr>
        <w:pStyle w:val="Tijeloteksta"/>
      </w:pPr>
      <w:r w:rsidRPr="00BF4C7E">
        <w:tab/>
      </w:r>
      <w:r w:rsidR="007F17F0">
        <w:t>N</w:t>
      </w:r>
      <w:r w:rsidRPr="00832355">
        <w:t xml:space="preserve">a ročištu održanom </w:t>
      </w:r>
      <w:r w:rsidR="005659D1" w:rsidRPr="00832355">
        <w:t>2</w:t>
      </w:r>
      <w:r w:rsidR="00530C6F">
        <w:t>2</w:t>
      </w:r>
      <w:r w:rsidRPr="00832355">
        <w:t>.</w:t>
      </w:r>
      <w:r w:rsidR="005659D1" w:rsidRPr="00832355">
        <w:t>09.</w:t>
      </w:r>
      <w:r w:rsidRPr="00832355">
        <w:t>2016. radi izjašnjenja o prijedlogu za otvaranje stečajnog postupka i radi rasprave o uvjetima za otvaranje ste</w:t>
      </w:r>
      <w:r w:rsidR="005C36F6">
        <w:t>čajnog postupka nad dužnikom zako</w:t>
      </w:r>
      <w:r w:rsidR="00246ACA">
        <w:t xml:space="preserve">nski zastupnik dužnika je izjavio da su podaci navedeni u prokaznom popisu imovine točni, </w:t>
      </w:r>
      <w:r w:rsidR="006135AF">
        <w:t>te je priznao</w:t>
      </w:r>
      <w:r w:rsidR="00246ACA">
        <w:t xml:space="preserve"> postojanje stečajnih razloga </w:t>
      </w:r>
      <w:r w:rsidR="006135AF">
        <w:t xml:space="preserve">kod </w:t>
      </w:r>
      <w:r w:rsidR="00246ACA">
        <w:t>dužnik</w:t>
      </w:r>
      <w:r w:rsidR="006135AF">
        <w:t>a</w:t>
      </w:r>
      <w:r w:rsidR="00246ACA">
        <w:t>.</w:t>
      </w:r>
    </w:p>
    <w:p w:rsidRDefault="007D32C7" w:rsidP="00246ACA" w:rsidR="007D32C7" w:rsidRPr="007D32C7">
      <w:pPr>
        <w:pStyle w:val="Tijeloteksta"/>
      </w:pPr>
    </w:p>
    <w:p w:rsidRDefault="00246ACA" w:rsidP="007D32C7" w:rsidR="002B21E1" w:rsidRPr="007D32C7">
      <w:pPr>
        <w:jc w:val="both"/>
        <w:rPr>
          <w:color w:val="000000"/>
          <w:lang w:val="hr-HR"/>
        </w:rPr>
      </w:pPr>
      <w:r>
        <w:rPr>
          <w:color w:val="000000"/>
          <w:lang w:val="hr-HR"/>
        </w:rPr>
        <w:tab/>
        <w:t>Zamjenica</w:t>
      </w:r>
      <w:r w:rsidR="002B21E1" w:rsidRPr="007D32C7">
        <w:rPr>
          <w:color w:val="000000"/>
          <w:lang w:val="hr-HR"/>
        </w:rPr>
        <w:t xml:space="preserve"> ŽDO GUO GUO </w:t>
      </w:r>
      <w:r>
        <w:rPr>
          <w:color w:val="000000"/>
          <w:lang w:val="hr-HR"/>
        </w:rPr>
        <w:t>Vukovar</w:t>
      </w:r>
      <w:r w:rsidR="002B21E1" w:rsidRPr="007D32C7">
        <w:rPr>
          <w:color w:val="000000"/>
          <w:lang w:val="hr-HR"/>
        </w:rPr>
        <w:t xml:space="preserve"> </w:t>
      </w:r>
      <w:r w:rsidR="006C692C">
        <w:rPr>
          <w:color w:val="000000"/>
          <w:lang w:val="hr-HR"/>
        </w:rPr>
        <w:t>nije imala dodatnih pitanja, te je predložila da se otvori stečajni postupak nad dužnikom budući kod dužnika postoje stečajni r</w:t>
      </w:r>
      <w:r w:rsidR="006135AF">
        <w:rPr>
          <w:color w:val="000000"/>
          <w:lang w:val="hr-HR"/>
        </w:rPr>
        <w:t>a</w:t>
      </w:r>
      <w:r w:rsidR="006C692C">
        <w:rPr>
          <w:color w:val="000000"/>
          <w:lang w:val="hr-HR"/>
        </w:rPr>
        <w:t xml:space="preserve">zlozi, a isti ima imovinu kojom se mogu pokriti troškovi stečajnog postupka, a i djelomično </w:t>
      </w:r>
      <w:r w:rsidR="006135AF">
        <w:rPr>
          <w:color w:val="000000"/>
          <w:lang w:val="hr-HR"/>
        </w:rPr>
        <w:t xml:space="preserve">namiriti </w:t>
      </w:r>
      <w:r w:rsidR="006C692C">
        <w:rPr>
          <w:color w:val="000000"/>
          <w:lang w:val="hr-HR"/>
        </w:rPr>
        <w:t>vjerovnici.</w:t>
      </w:r>
    </w:p>
    <w:p w:rsidRDefault="002B21E1" w:rsidP="002B21E1" w:rsidR="002B21E1" w:rsidRPr="007D32C7">
      <w:pPr>
        <w:ind w:firstLine="708"/>
        <w:jc w:val="both"/>
        <w:rPr>
          <w:lang w:val="hr-HR"/>
        </w:rPr>
      </w:pPr>
    </w:p>
    <w:p w:rsidRDefault="002B21E1" w:rsidP="002B21E1" w:rsidR="00F119A1" w:rsidRPr="00832355">
      <w:pPr>
        <w:ind w:firstLine="720"/>
        <w:jc w:val="both"/>
        <w:rPr>
          <w:lang w:val="hr-HR"/>
        </w:rPr>
      </w:pPr>
      <w:r w:rsidRPr="00832355">
        <w:rPr>
          <w:lang w:val="hr-HR"/>
        </w:rPr>
        <w:t xml:space="preserve">Sud je izvršio uvid u spis i dokumente u spisu i to </w:t>
      </w:r>
      <w:r w:rsidR="00640764" w:rsidRPr="00832355">
        <w:rPr>
          <w:lang w:val="hr-HR"/>
        </w:rPr>
        <w:t xml:space="preserve">Izvadak iz sudskog registra, </w:t>
      </w:r>
      <w:r w:rsidR="00CE434A">
        <w:rPr>
          <w:lang w:val="hr-HR"/>
        </w:rPr>
        <w:t>Obavijest FINE o osiguranju sredstava za namirenje troškova stečajnog postupka od 16.06.2016., Podnesak HZMO od 17.06.2016.,</w:t>
      </w:r>
      <w:r w:rsidR="00A31B49">
        <w:rPr>
          <w:lang w:val="hr-HR"/>
        </w:rPr>
        <w:t xml:space="preserve"> Zemljišno knjižni izvadak</w:t>
      </w:r>
      <w:r w:rsidR="004B504E">
        <w:rPr>
          <w:lang w:val="hr-HR"/>
        </w:rPr>
        <w:t>, Uvjerenje MUP PU Vukovarsko-srijemska Služba upravnih i inspekcijskih poslova od 28.06.2016. i Prokazni popis imovine ovjeren po javnom bilježniku.</w:t>
      </w:r>
    </w:p>
    <w:p w:rsidRDefault="002B21E1" w:rsidP="002B21E1" w:rsidR="002B21E1" w:rsidRPr="00832355">
      <w:pPr>
        <w:ind w:firstLine="720"/>
        <w:jc w:val="both"/>
        <w:rPr>
          <w:lang w:val="hr-HR"/>
        </w:rPr>
      </w:pPr>
    </w:p>
    <w:p w:rsidRDefault="002B21E1" w:rsidP="002B21E1" w:rsidR="002B21E1" w:rsidRPr="00832355">
      <w:pPr>
        <w:ind w:firstLine="720"/>
        <w:jc w:val="both"/>
        <w:rPr>
          <w:lang w:val="hr-HR"/>
        </w:rPr>
      </w:pPr>
      <w:r w:rsidRPr="00832355">
        <w:rPr>
          <w:lang w:val="hr-HR"/>
        </w:rPr>
        <w:t xml:space="preserve">Na osnovu izvedenih dokaza utvrđeno je da postoje stečajni razlozi iz čl. 5. SZ-a, da je predlagatelj ovlašten za podnošenje predmetnog prijedloga za otvaranje stečajnog postupka (čl. </w:t>
      </w:r>
      <w:r w:rsidR="006135AF">
        <w:rPr>
          <w:lang w:val="hr-HR"/>
        </w:rPr>
        <w:t>444</w:t>
      </w:r>
      <w:r w:rsidRPr="00832355">
        <w:rPr>
          <w:lang w:val="hr-HR"/>
        </w:rPr>
        <w:t xml:space="preserve">. st. </w:t>
      </w:r>
      <w:r w:rsidR="006135AF">
        <w:rPr>
          <w:lang w:val="hr-HR"/>
        </w:rPr>
        <w:t>2</w:t>
      </w:r>
      <w:r w:rsidRPr="00832355">
        <w:rPr>
          <w:lang w:val="hr-HR"/>
        </w:rPr>
        <w:t xml:space="preserve">. </w:t>
      </w:r>
      <w:r w:rsidR="006135AF">
        <w:rPr>
          <w:lang w:val="hr-HR"/>
        </w:rPr>
        <w:t>SZ</w:t>
      </w:r>
      <w:r w:rsidRPr="00832355">
        <w:rPr>
          <w:lang w:val="hr-HR"/>
        </w:rPr>
        <w:t>), da dužnik ima imovinu za koju se može pretpostaviti da se može unovčiti i s kojom će se pokriti troškovi stečajnog postupka i eventualno djelomično namiriti tražbine vjerovnika, te je slijedom navedenoga odlučeno kao u izreci temeljem odredbi čl. 129.-131. i 257.</w:t>
      </w:r>
      <w:r w:rsidR="00E02CB8">
        <w:rPr>
          <w:lang w:val="hr-HR"/>
        </w:rPr>
        <w:t>-258.</w:t>
      </w:r>
      <w:r w:rsidRPr="00832355">
        <w:rPr>
          <w:lang w:val="hr-HR"/>
        </w:rPr>
        <w:t xml:space="preserve"> SZ-a.</w:t>
      </w:r>
    </w:p>
    <w:p w:rsidRDefault="002B21E1" w:rsidP="002B21E1" w:rsidR="002B21E1" w:rsidRPr="00832355">
      <w:pPr>
        <w:ind w:firstLine="720"/>
        <w:jc w:val="both"/>
        <w:rPr>
          <w:lang w:val="hr-HR"/>
        </w:rPr>
      </w:pPr>
    </w:p>
    <w:p w:rsidRDefault="002B21E1" w:rsidP="002B21E1" w:rsidR="002B21E1" w:rsidRPr="00832355">
      <w:pPr>
        <w:ind w:firstLine="720"/>
        <w:jc w:val="both"/>
        <w:rPr>
          <w:lang w:val="hr-HR"/>
        </w:rPr>
      </w:pPr>
      <w:r w:rsidRPr="00832355">
        <w:rPr>
          <w:lang w:val="hr-HR"/>
        </w:rPr>
        <w:t>Temeljem odredbe čl. 84. st. 1. SZ i čl. 85. SZ, imenovan je stečajni upravitelj izabran metodom slučajnog odabira – automatskom dodjelom s iznimkom budući su stečajni upravitelji Slavko Marinac iz Požege, Branko Penić i Zdenko Bešlić iz Slavonskog Broda, Vinka Ivanković iz Vinkovaca i Šimo Bošnjak iz Osijek, pisanim podnescima suda zatražili da ih se iz zdravstvenih razloga do d</w:t>
      </w:r>
      <w:r w:rsidR="00E02CB8">
        <w:rPr>
          <w:lang w:val="hr-HR"/>
        </w:rPr>
        <w:t>aljnjeg ne izabire i ne imenuje</w:t>
      </w:r>
      <w:r w:rsidRPr="00832355">
        <w:rPr>
          <w:lang w:val="hr-HR"/>
        </w:rPr>
        <w:t>.</w:t>
      </w:r>
    </w:p>
    <w:p w:rsidRDefault="0027355F" w:rsidP="0027355F" w:rsidR="0027355F">
      <w:pPr>
        <w:rPr>
          <w:lang w:val="hr-HR"/>
        </w:rPr>
      </w:pPr>
    </w:p>
    <w:p w:rsidRDefault="00477A04" w:rsidP="0027355F" w:rsidR="00477A04" w:rsidRPr="00832355">
      <w:pPr>
        <w:rPr>
          <w:lang w:val="hr-HR"/>
        </w:rPr>
      </w:pPr>
    </w:p>
    <w:p w:rsidRDefault="0027355F" w:rsidP="0027355F" w:rsidR="0027355F" w:rsidRPr="00832355">
      <w:pPr>
        <w:jc w:val="center"/>
        <w:rPr>
          <w:lang w:val="hr-HR"/>
        </w:rPr>
      </w:pPr>
      <w:r w:rsidRPr="00832355">
        <w:rPr>
          <w:lang w:val="hr-HR"/>
        </w:rPr>
        <w:t xml:space="preserve">U Osijeku </w:t>
      </w:r>
      <w:r w:rsidR="006C76B2" w:rsidRPr="00832355">
        <w:rPr>
          <w:lang w:val="hr-HR"/>
        </w:rPr>
        <w:t>2</w:t>
      </w:r>
      <w:r w:rsidR="003D43D3">
        <w:rPr>
          <w:lang w:val="hr-HR"/>
        </w:rPr>
        <w:t>2</w:t>
      </w:r>
      <w:r w:rsidRPr="00832355">
        <w:rPr>
          <w:lang w:val="hr-HR"/>
        </w:rPr>
        <w:t xml:space="preserve">. </w:t>
      </w:r>
      <w:r w:rsidR="002B21E1" w:rsidRPr="00832355">
        <w:rPr>
          <w:lang w:val="hr-HR"/>
        </w:rPr>
        <w:t>rujn</w:t>
      </w:r>
      <w:r w:rsidRPr="00832355">
        <w:rPr>
          <w:lang w:val="hr-HR"/>
        </w:rPr>
        <w:t xml:space="preserve">a 2016. </w:t>
      </w:r>
    </w:p>
    <w:p w:rsidRDefault="0027355F" w:rsidP="0027355F" w:rsidR="0027355F" w:rsidRPr="00832355">
      <w:pPr>
        <w:rPr>
          <w:lang w:val="hr-HR"/>
        </w:rPr>
      </w:pPr>
    </w:p>
    <w:p w:rsidRDefault="0027355F" w:rsidP="0027355F" w:rsidR="0027355F" w:rsidRPr="00832355">
      <w:pPr>
        <w:rPr>
          <w:lang w:val="hr-HR"/>
        </w:rPr>
      </w:pPr>
      <w:r w:rsidRPr="00832355">
        <w:rPr>
          <w:lang w:val="hr-HR"/>
        </w:rPr>
        <w:t>Zapisničar:</w:t>
      </w:r>
      <w:r w:rsidRPr="00832355">
        <w:rPr>
          <w:lang w:val="hr-HR"/>
        </w:rPr>
        <w:tab/>
      </w:r>
      <w:r w:rsidRPr="00832355">
        <w:rPr>
          <w:lang w:val="hr-HR"/>
        </w:rPr>
        <w:tab/>
      </w:r>
      <w:r w:rsidRPr="00832355">
        <w:rPr>
          <w:lang w:val="hr-HR"/>
        </w:rPr>
        <w:tab/>
      </w:r>
      <w:r w:rsidRPr="00832355">
        <w:rPr>
          <w:lang w:val="hr-HR"/>
        </w:rPr>
        <w:tab/>
      </w:r>
      <w:r w:rsidRPr="00832355">
        <w:rPr>
          <w:lang w:val="hr-HR"/>
        </w:rPr>
        <w:tab/>
      </w:r>
      <w:r w:rsidRPr="00832355">
        <w:rPr>
          <w:lang w:val="hr-HR"/>
        </w:rPr>
        <w:tab/>
      </w:r>
      <w:r w:rsidRPr="00832355">
        <w:rPr>
          <w:lang w:val="hr-HR"/>
        </w:rPr>
        <w:tab/>
        <w:t>STEČAJNI SUDAC:</w:t>
      </w:r>
    </w:p>
    <w:p w:rsidRDefault="002B21E1" w:rsidP="0027355F" w:rsidR="0027355F" w:rsidRPr="00832355">
      <w:pPr>
        <w:rPr>
          <w:lang w:val="hr-HR"/>
        </w:rPr>
      </w:pPr>
      <w:r w:rsidRPr="00832355">
        <w:rPr>
          <w:lang w:val="hr-HR"/>
        </w:rPr>
        <w:t>Elizabeta Đeke</w:t>
      </w:r>
      <w:r w:rsidRPr="00832355">
        <w:rPr>
          <w:lang w:val="hr-HR"/>
        </w:rPr>
        <w:tab/>
      </w:r>
      <w:r w:rsidR="0027355F" w:rsidRPr="00832355">
        <w:rPr>
          <w:lang w:val="hr-HR"/>
        </w:rPr>
        <w:t xml:space="preserve"> </w:t>
      </w:r>
      <w:r w:rsidR="0027355F" w:rsidRPr="00832355">
        <w:rPr>
          <w:lang w:val="hr-HR"/>
        </w:rPr>
        <w:tab/>
      </w:r>
      <w:r w:rsidR="0027355F" w:rsidRPr="00832355">
        <w:rPr>
          <w:lang w:val="hr-HR"/>
        </w:rPr>
        <w:tab/>
      </w:r>
      <w:r w:rsidR="0027355F" w:rsidRPr="00832355">
        <w:rPr>
          <w:lang w:val="hr-HR"/>
        </w:rPr>
        <w:tab/>
        <w:t xml:space="preserve">                   mr. sc. Tihomir Kovačević</w:t>
      </w:r>
    </w:p>
    <w:p w:rsidRDefault="0027355F" w:rsidP="0027355F" w:rsidR="0027355F" w:rsidRPr="00832355">
      <w:pPr>
        <w:rPr>
          <w:lang w:val="hr-HR"/>
        </w:rPr>
      </w:pPr>
    </w:p>
    <w:p w:rsidRDefault="0027355F" w:rsidP="0027355F" w:rsidR="0027355F" w:rsidRPr="00832355">
      <w:pPr>
        <w:pStyle w:val="Tijeloteksta"/>
      </w:pPr>
      <w:r w:rsidRPr="00832355">
        <w:t>POUKA O PRAVNOM LIJEKU: Protiv ovog rješenja može nezadovoljna stranka uložiti žalbu Visokom trgovačkom sudu Republike Hrvatske u Zagrebu u roku od 8 dana pismeno u 3 primjerka putem ovog suda (čl. 19. SZ-a).</w:t>
      </w:r>
    </w:p>
    <w:p w:rsidRDefault="0027355F" w:rsidP="0027355F" w:rsidR="0027355F">
      <w:pPr>
        <w:rPr>
          <w:lang w:val="hr-HR"/>
        </w:rPr>
      </w:pPr>
    </w:p>
    <w:p w:rsidRDefault="0027355F" w:rsidP="0027355F" w:rsidR="0027355F" w:rsidRPr="00832355">
      <w:pPr>
        <w:rPr>
          <w:lang w:val="hr-HR"/>
        </w:rPr>
      </w:pPr>
    </w:p>
    <w:p w:rsidRDefault="0027355F" w:rsidP="0027355F" w:rsidR="0027355F" w:rsidRPr="00832355">
      <w:pPr>
        <w:rPr>
          <w:lang w:val="hr-HR"/>
        </w:rPr>
      </w:pPr>
      <w:r w:rsidRPr="00832355">
        <w:rPr>
          <w:lang w:val="hr-HR"/>
        </w:rPr>
        <w:t>D N A :</w:t>
      </w:r>
    </w:p>
    <w:p w:rsidRDefault="0027355F" w:rsidP="0027355F" w:rsidR="0027355F" w:rsidRPr="00832355">
      <w:pPr>
        <w:numPr>
          <w:ilvl w:val="0"/>
          <w:numId w:val="2"/>
        </w:numPr>
        <w:rPr>
          <w:lang w:val="hr-HR"/>
        </w:rPr>
      </w:pPr>
      <w:r w:rsidRPr="00832355">
        <w:rPr>
          <w:lang w:val="hr-HR"/>
        </w:rPr>
        <w:t xml:space="preserve">stečajni upravitelj </w:t>
      </w:r>
      <w:r w:rsidR="00864B53">
        <w:rPr>
          <w:lang w:val="hr-HR"/>
        </w:rPr>
        <w:t>Ivan Perković</w:t>
      </w:r>
    </w:p>
    <w:p w:rsidRDefault="0027355F" w:rsidP="0027355F" w:rsidR="0027355F" w:rsidRPr="00832355">
      <w:pPr>
        <w:numPr>
          <w:ilvl w:val="0"/>
          <w:numId w:val="2"/>
        </w:numPr>
        <w:rPr>
          <w:lang w:val="hr-HR"/>
        </w:rPr>
      </w:pPr>
      <w:r w:rsidRPr="00832355">
        <w:rPr>
          <w:lang w:val="hr-HR"/>
        </w:rPr>
        <w:t>zz dužnika</w:t>
      </w:r>
      <w:r w:rsidR="006C76B2" w:rsidRPr="00832355">
        <w:rPr>
          <w:lang w:val="hr-HR"/>
        </w:rPr>
        <w:t xml:space="preserve"> </w:t>
      </w:r>
      <w:r w:rsidR="00864B53">
        <w:t>Zvonimir Jelić, Stari Mikanovci, M. Gupca 77</w:t>
      </w:r>
    </w:p>
    <w:p w:rsidRDefault="0027355F" w:rsidP="0027355F" w:rsidR="0027355F" w:rsidRPr="00832355">
      <w:pPr>
        <w:numPr>
          <w:ilvl w:val="0"/>
          <w:numId w:val="2"/>
        </w:numPr>
        <w:rPr>
          <w:lang w:val="hr-HR"/>
        </w:rPr>
      </w:pPr>
      <w:r w:rsidRPr="00832355">
        <w:rPr>
          <w:lang w:val="hr-HR"/>
        </w:rPr>
        <w:t>FINA na njihov poslovni broj</w:t>
      </w:r>
    </w:p>
    <w:p w:rsidRDefault="0027355F" w:rsidP="0027355F" w:rsidR="0027355F" w:rsidRPr="00832355">
      <w:pPr>
        <w:numPr>
          <w:ilvl w:val="0"/>
          <w:numId w:val="2"/>
        </w:numPr>
        <w:rPr>
          <w:lang w:val="hr-HR"/>
        </w:rPr>
      </w:pPr>
      <w:r w:rsidRPr="00832355">
        <w:rPr>
          <w:lang w:val="hr-HR"/>
        </w:rPr>
        <w:t xml:space="preserve">Porezna uprava </w:t>
      </w:r>
      <w:r w:rsidR="00864B53">
        <w:rPr>
          <w:lang w:val="hr-HR"/>
        </w:rPr>
        <w:t>Vukovar</w:t>
      </w:r>
    </w:p>
    <w:p w:rsidRDefault="0027355F" w:rsidP="0027355F" w:rsidR="0027355F" w:rsidRPr="00832355">
      <w:pPr>
        <w:numPr>
          <w:ilvl w:val="0"/>
          <w:numId w:val="2"/>
        </w:numPr>
        <w:rPr>
          <w:lang w:val="hr-HR"/>
        </w:rPr>
      </w:pPr>
      <w:r w:rsidRPr="00832355">
        <w:rPr>
          <w:lang w:val="hr-HR"/>
        </w:rPr>
        <w:t xml:space="preserve">ŽDO GUO </w:t>
      </w:r>
      <w:r w:rsidR="00864B53">
        <w:rPr>
          <w:lang w:val="hr-HR"/>
        </w:rPr>
        <w:t>Vukovar</w:t>
      </w:r>
    </w:p>
    <w:p w:rsidRDefault="00BF7B83" w:rsidP="0027355F" w:rsidR="00A96070" w:rsidRPr="00832355">
      <w:pPr>
        <w:numPr>
          <w:ilvl w:val="0"/>
          <w:numId w:val="2"/>
        </w:numPr>
        <w:rPr>
          <w:lang w:val="hr-HR"/>
        </w:rPr>
      </w:pPr>
      <w:r w:rsidRPr="00832355">
        <w:rPr>
          <w:lang w:val="hr-HR"/>
        </w:rPr>
        <w:t xml:space="preserve">Općinski sud u </w:t>
      </w:r>
      <w:r w:rsidR="00864B53">
        <w:rPr>
          <w:lang w:val="hr-HR"/>
        </w:rPr>
        <w:t>Vukovaru</w:t>
      </w:r>
      <w:r w:rsidRPr="00832355">
        <w:rPr>
          <w:lang w:val="hr-HR"/>
        </w:rPr>
        <w:t xml:space="preserve"> </w:t>
      </w:r>
      <w:r w:rsidR="008F0DFD">
        <w:rPr>
          <w:lang w:val="hr-HR"/>
        </w:rPr>
        <w:t>zk odjel u V</w:t>
      </w:r>
      <w:r w:rsidR="00864B53">
        <w:rPr>
          <w:lang w:val="hr-HR"/>
        </w:rPr>
        <w:t>inkovcima</w:t>
      </w:r>
    </w:p>
    <w:p w:rsidRDefault="0027355F" w:rsidP="0027355F" w:rsidR="0027355F" w:rsidRPr="00832355">
      <w:pPr>
        <w:numPr>
          <w:ilvl w:val="0"/>
          <w:numId w:val="2"/>
        </w:numPr>
        <w:rPr>
          <w:lang w:val="hr-HR"/>
        </w:rPr>
      </w:pPr>
      <w:r w:rsidRPr="00832355">
        <w:rPr>
          <w:lang w:val="hr-HR"/>
        </w:rPr>
        <w:t>registar suda</w:t>
      </w:r>
    </w:p>
    <w:p w:rsidRDefault="0027355F" w:rsidP="0027355F" w:rsidR="0027355F" w:rsidRPr="00832355">
      <w:pPr>
        <w:numPr>
          <w:ilvl w:val="0"/>
          <w:numId w:val="2"/>
        </w:numPr>
        <w:rPr>
          <w:lang w:val="hr-HR"/>
        </w:rPr>
      </w:pPr>
      <w:r w:rsidRPr="00832355">
        <w:rPr>
          <w:lang w:val="hr-HR"/>
        </w:rPr>
        <w:t>Ministarstvo pravosuđa nakon pravomoćnosti</w:t>
      </w:r>
    </w:p>
    <w:p w:rsidRDefault="0027355F" w:rsidP="0027355F" w:rsidR="0027355F" w:rsidRPr="00832355">
      <w:pPr>
        <w:numPr>
          <w:ilvl w:val="0"/>
          <w:numId w:val="2"/>
        </w:numPr>
        <w:rPr>
          <w:lang w:val="hr-HR"/>
        </w:rPr>
      </w:pPr>
      <w:r w:rsidRPr="00832355">
        <w:rPr>
          <w:lang w:val="hr-HR"/>
        </w:rPr>
        <w:t>mrežna stranica e-Oglasna ploča sudova</w:t>
      </w:r>
    </w:p>
    <w:p w:rsidRDefault="0027355F" w:rsidP="0027355F" w:rsidR="0027355F" w:rsidRPr="00832355">
      <w:pPr>
        <w:ind w:left="720"/>
        <w:jc w:val="both"/>
        <w:rPr>
          <w:lang w:val="hr-HR"/>
        </w:rPr>
      </w:pPr>
    </w:p>
    <w:p w:rsidRDefault="00E72C92" w:rsidR="00C72BB3" w:rsidRPr="00832355">
      <w:pPr>
        <w:rPr>
          <w:lang w:val="hr-HR"/>
        </w:rPr>
      </w:pPr>
    </w:p>
    <w:sectPr w:rsidSect="009B6182" w:rsidR="00C72BB3" w:rsidRPr="00832355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D6F" w:rsidR="00EC4110">
      <w:r>
        <w:separator/>
      </w:r>
    </w:p>
  </w:endnote>
  <w:endnote w:id="0" w:type="continuationSeparator">
    <w:p w:rsidRDefault="00097D6F" w:rsidR="00EC41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D6F" w:rsidR="00EC4110">
      <w:r>
        <w:separator/>
      </w:r>
    </w:p>
  </w:footnote>
  <w:footnote w:id="0" w:type="continuationSeparator">
    <w:p w:rsidRDefault="00097D6F" w:rsidR="00EC41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355F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2C92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355F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2C92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E72C92" w:rsidR="00D65BDD">
    <w:pPr>
      <w:pStyle w:val="Zaglavlje"/>
      <w:rPr>
        <w:lang w:val="hr-HR"/>
      </w:rPr>
    </w:pPr>
  </w:p>
  <w:p w:rsidRDefault="00E72C92" w:rsidR="00D65BDD">
    <w:pPr>
      <w:pStyle w:val="Zaglavlje"/>
      <w:rPr>
        <w:lang w:val="hr-HR"/>
      </w:rPr>
    </w:pPr>
  </w:p>
  <w:p w:rsidRDefault="0027355F" w:rsidP="00B055C8" w:rsidR="007A0CEC" w:rsidRPr="00AD7C8A">
    <w:pPr>
      <w:jc w:val="right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9F79A3" w:rsidRPr="009F79A3">
      <w:rPr>
        <w:lang w:val="hr-HR"/>
      </w:rPr>
      <w:t>14 St-1805/16-19</w:t>
    </w:r>
  </w:p>
  <w:p w:rsidRDefault="00E72C92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C92" w:rsidR="00D65BDD">
    <w:pPr>
      <w:pStyle w:val="Zaglavlje"/>
      <w:rPr>
        <w:lang w:val="hr-HR"/>
      </w:rPr>
    </w:pPr>
  </w:p>
  <w:p w:rsidRDefault="00E72C92" w:rsidR="00D65BDD">
    <w:pPr>
      <w:pStyle w:val="Zaglavlje"/>
      <w:rPr>
        <w:lang w:val="hr-HR"/>
      </w:rPr>
    </w:pPr>
  </w:p>
  <w:p w:rsidRDefault="0027355F" w:rsidP="00990B2A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44E8F"/>
    <w:multiLevelType w:val="hybridMultilevel"/>
    <w:tmpl w:val="01AA4C66"/>
    <w:lvl w:tplc="151C57C8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B81DA5"/>
    <w:multiLevelType w:val="hybridMultilevel"/>
    <w:tmpl w:val="DD06D858"/>
    <w:lvl w:tplc="E0B64C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2546AF"/>
    <w:multiLevelType w:val="hybridMultilevel"/>
    <w:tmpl w:val="CB28445A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F7464C7"/>
    <w:multiLevelType w:val="hybridMultilevel"/>
    <w:tmpl w:val="7D60312A"/>
    <w:lvl w:tplc="2FEE4910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4AB"/>
    <w:rsid w:val="00013FAF"/>
    <w:rsid w:val="000528BF"/>
    <w:rsid w:val="00057931"/>
    <w:rsid w:val="00082606"/>
    <w:rsid w:val="00095D76"/>
    <w:rsid w:val="00097D6F"/>
    <w:rsid w:val="000A4090"/>
    <w:rsid w:val="00117BF4"/>
    <w:rsid w:val="0013666D"/>
    <w:rsid w:val="00213C9A"/>
    <w:rsid w:val="00246ACA"/>
    <w:rsid w:val="0026319F"/>
    <w:rsid w:val="0027355F"/>
    <w:rsid w:val="002B21E1"/>
    <w:rsid w:val="002E56A1"/>
    <w:rsid w:val="002F7DD5"/>
    <w:rsid w:val="003945C5"/>
    <w:rsid w:val="003D43D3"/>
    <w:rsid w:val="004049B9"/>
    <w:rsid w:val="00424453"/>
    <w:rsid w:val="00440BEC"/>
    <w:rsid w:val="00443EC4"/>
    <w:rsid w:val="00445076"/>
    <w:rsid w:val="00477A04"/>
    <w:rsid w:val="004B504E"/>
    <w:rsid w:val="004C47CA"/>
    <w:rsid w:val="004C488E"/>
    <w:rsid w:val="00512258"/>
    <w:rsid w:val="00530C6F"/>
    <w:rsid w:val="005364AF"/>
    <w:rsid w:val="005659D1"/>
    <w:rsid w:val="005C36F6"/>
    <w:rsid w:val="005F1474"/>
    <w:rsid w:val="006135AF"/>
    <w:rsid w:val="00640764"/>
    <w:rsid w:val="00643E10"/>
    <w:rsid w:val="0067147E"/>
    <w:rsid w:val="00686301"/>
    <w:rsid w:val="00696F96"/>
    <w:rsid w:val="006A660E"/>
    <w:rsid w:val="006C692C"/>
    <w:rsid w:val="006C76B2"/>
    <w:rsid w:val="006D5B7F"/>
    <w:rsid w:val="007018CA"/>
    <w:rsid w:val="00701D22"/>
    <w:rsid w:val="007041D5"/>
    <w:rsid w:val="00755C7D"/>
    <w:rsid w:val="00766C87"/>
    <w:rsid w:val="007A6FCA"/>
    <w:rsid w:val="007C4ABF"/>
    <w:rsid w:val="007D32C7"/>
    <w:rsid w:val="007D3D0C"/>
    <w:rsid w:val="007F17F0"/>
    <w:rsid w:val="00807B8E"/>
    <w:rsid w:val="00807D16"/>
    <w:rsid w:val="00832355"/>
    <w:rsid w:val="00864B53"/>
    <w:rsid w:val="00865499"/>
    <w:rsid w:val="0088384E"/>
    <w:rsid w:val="008C784C"/>
    <w:rsid w:val="008D2A09"/>
    <w:rsid w:val="008F0DFD"/>
    <w:rsid w:val="009565F9"/>
    <w:rsid w:val="00961CAC"/>
    <w:rsid w:val="00990FEF"/>
    <w:rsid w:val="009F79A3"/>
    <w:rsid w:val="00A10D5A"/>
    <w:rsid w:val="00A1105A"/>
    <w:rsid w:val="00A31B49"/>
    <w:rsid w:val="00A87ACC"/>
    <w:rsid w:val="00A96070"/>
    <w:rsid w:val="00A971CC"/>
    <w:rsid w:val="00AB63B7"/>
    <w:rsid w:val="00AB7BF4"/>
    <w:rsid w:val="00AE4B40"/>
    <w:rsid w:val="00B07ED5"/>
    <w:rsid w:val="00B72F34"/>
    <w:rsid w:val="00B757B6"/>
    <w:rsid w:val="00B9432C"/>
    <w:rsid w:val="00BA14AB"/>
    <w:rsid w:val="00BC6AD7"/>
    <w:rsid w:val="00BF7B83"/>
    <w:rsid w:val="00CB6E24"/>
    <w:rsid w:val="00CD4A83"/>
    <w:rsid w:val="00CE434A"/>
    <w:rsid w:val="00CF03F9"/>
    <w:rsid w:val="00D4484F"/>
    <w:rsid w:val="00DB04D2"/>
    <w:rsid w:val="00DE38CF"/>
    <w:rsid w:val="00E02CB8"/>
    <w:rsid w:val="00E11312"/>
    <w:rsid w:val="00E17A15"/>
    <w:rsid w:val="00E624DE"/>
    <w:rsid w:val="00E72C92"/>
    <w:rsid w:val="00EA12E8"/>
    <w:rsid w:val="00EC4110"/>
    <w:rsid w:val="00F02F82"/>
    <w:rsid w:val="00F119A1"/>
    <w:rsid w:val="00F36DF6"/>
    <w:rsid w:val="00FE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35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7355F"/>
    <w:pPr>
      <w:jc w:val="both"/>
    </w:pPr>
    <w:rPr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27355F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27355F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27355F"/>
    <w:rPr>
      <w:rFonts w:cs="Times New Roman" w:eastAsia="Times New Roman" w:hAnsi="Times New Roman" w:ascii="Times New Roman"/>
      <w:sz w:val="24"/>
      <w:szCs w:val="24"/>
      <w:lang w:val="en-US"/>
    </w:rPr>
  </w:style>
  <w:style w:styleId="Brojstranice" w:type="character">
    <w:name w:val="page number"/>
    <w:basedOn w:val="Zadanifontodlomka"/>
    <w:rsid w:val="0027355F"/>
  </w:style>
  <w:style w:styleId="Naglaeno" w:type="character">
    <w:name w:val="Strong"/>
    <w:qFormat/>
    <w:rsid w:val="0027355F"/>
    <w:rPr>
      <w:b/>
      <w:bCs/>
    </w:rPr>
  </w:style>
  <w:style w:styleId="Bezproreda" w:type="paragraph">
    <w:name w:val="No Spacing"/>
    <w:uiPriority w:val="1"/>
    <w:qFormat/>
    <w:rsid w:val="0027355F"/>
    <w:pPr>
      <w:spacing w:lineRule="auto" w:line="240" w:after="0"/>
      <w:jc w:val="both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3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355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DE38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38CF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643E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E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E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E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E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E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35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7355F"/>
    <w:pPr>
      <w:jc w:val="both"/>
    </w:pPr>
    <w:rPr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27355F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27355F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27355F"/>
    <w:rPr>
      <w:rFonts w:ascii="Times New Roman" w:cs="Times New Roman" w:eastAsia="Times New Roman" w:hAnsi="Times New Roman"/>
      <w:sz w:val="24"/>
      <w:szCs w:val="24"/>
      <w:lang w:val="en-US"/>
    </w:rPr>
  </w:style>
  <w:style w:styleId="Brojstranice" w:type="character">
    <w:name w:val="page number"/>
    <w:basedOn w:val="Zadanifontodlomka"/>
    <w:rsid w:val="0027355F"/>
  </w:style>
  <w:style w:styleId="Naglaeno" w:type="character">
    <w:name w:val="Strong"/>
    <w:qFormat/>
    <w:rsid w:val="0027355F"/>
    <w:rPr>
      <w:b/>
      <w:bCs/>
    </w:rPr>
  </w:style>
  <w:style w:styleId="Bezproreda" w:type="paragraph">
    <w:name w:val="No Spacing"/>
    <w:uiPriority w:val="1"/>
    <w:qFormat/>
    <w:rsid w:val="0027355F"/>
    <w:pPr>
      <w:spacing w:after="0" w:line="240" w:lineRule="auto"/>
      <w:jc w:val="both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3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355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DE38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38CF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643E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E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E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E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E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E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St-1805/2016-20</izvorni_sadrzaj>
    <derivirana_varijabla naziv="DomainObject.Oznaka_1">St-1805/2016-20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1805</izvorni_sadrzaj>
    <derivirana_varijabla naziv="DomainObject.Predmet.Broj_1">1805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St-1805/2016</izvorni_sadrzaj>
    <derivirana_varijabla naziv="DomainObject.Predmet.OznakaBroj_1">St-1805/2016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AGRESTIS d.o.o. za poljoprivredu, trgovinu i usluge</izvorni_sadrzaj>
    <derivirana_varijabla naziv="DomainObject.Predmet.ProtustrankaFormated_1">  AGRESTIS d.o.o. za poljoprivredu, trgovinu i usluge</derivirana_varijabla>
  </DomainObject.Predmet.ProtustrankaFormated>
  <DomainObject.Predmet.ProtustrankaFormatedOIB>
    <izvorni_sadrzaj>  AGRESTIS d.o.o. za poljoprivredu, trgovinu i usluge, OIB 73683330472</izvorni_sadrzaj>
    <derivirana_varijabla naziv="DomainObject.Predmet.ProtustrankaFormatedOIB_1">  AGRESTIS d.o.o. za poljoprivredu, trgovinu i usluge, OIB 73683330472</derivirana_varijabla>
  </DomainObject.Predmet.ProtustrankaFormatedOIB>
  <DomainObject.Predmet.ProtustrankaFormatedWithAdress>
    <izvorni_sadrzaj> AGRESTIS d.o.o. za poljoprivredu, trgovinu i usluge, Rudina Glavnik 1, 32284 Stari Mikanovci</izvorni_sadrzaj>
    <derivirana_varijabla naziv="DomainObject.Predmet.ProtustrankaFormatedWithAdress_1"> AGRESTIS d.o.o. za poljoprivredu, trgovinu i usluge, Rudina Glavnik 1, 32284 Stari Mikanovci</derivirana_varijabla>
  </DomainObject.Predmet.ProtustrankaFormatedWithAdress>
  <DomainObject.Predmet.ProtustrankaFormatedWithAdressOIB>
    <izvorni_sadrzaj> AGRESTIS d.o.o. za poljoprivredu, trgovinu i usluge, OIB 73683330472, Rudina Glavnik 1, 32284 Stari Mikanovci</izvorni_sadrzaj>
    <derivirana_varijabla naziv="DomainObject.Predmet.ProtustrankaFormatedWithAdressOIB_1"> AGRESTIS d.o.o. za poljoprivredu, trgovinu i usluge, OIB 73683330472, Rudina Glavnik 1, 32284 Stari Mikanovci</derivirana_varijabla>
  </DomainObject.Predmet.ProtustrankaFormatedWithAdressOIB>
  <DomainObject.Predmet.ProtustrankaWithAdress>
    <izvorni_sadrzaj>AGRESTIS d.o.o. za poljoprivredu, trgovinu i usluge Rudina Glavnik 1, 32284 Stari Mikanovci</izvorni_sadrzaj>
    <derivirana_varijabla naziv="DomainObject.Predmet.ProtustrankaWithAdress_1">AGRESTIS d.o.o. za poljoprivredu, trgovinu i usluge Rudina Glavnik 1, 32284 Stari Mikanovci</derivirana_varijabla>
  </DomainObject.Predmet.ProtustrankaWithAdress>
  <DomainObject.Predmet.ProtustrankaWithAdressOIB>
    <izvorni_sadrzaj>AGRESTIS d.o.o. za poljoprivredu, trgovinu i usluge, OIB 73683330472, Rudina Glavnik 1, 32284 Stari Mikanovci</izvorni_sadrzaj>
    <derivirana_varijabla naziv="DomainObject.Predmet.ProtustrankaWithAdressOIB_1">AGRESTIS d.o.o. za poljoprivredu, trgovinu i usluge, OIB 73683330472, Rudina Glavnik 1, 32284 Stari Mikanovci</derivirana_varijabla>
  </DomainObject.Predmet.ProtustrankaWithAdressOIB>
  <DomainObject.Predmet.ProtustrankaNazivFormated>
    <izvorni_sadrzaj>AGRESTIS d.o.o. za poljoprivredu, trgovinu i usluge</izvorni_sadrzaj>
    <derivirana_varijabla naziv="DomainObject.Predmet.ProtustrankaNazivFormated_1">AGRESTIS d.o.o. za poljoprivredu, trgovinu i usluge</derivirana_varijabla>
  </DomainObject.Predmet.ProtustrankaNazivFormated>
  <DomainObject.Predmet.ProtustrankaNazivFormatedOIB>
    <izvorni_sadrzaj>AGRESTIS d.o.o. za poljoprivredu, trgovinu i usluge, OIB 73683330472</izvorni_sadrzaj>
    <derivirana_varijabla naziv="DomainObject.Predmet.ProtustrankaNazivFormatedOIB_1">AGRESTIS d.o.o. za poljoprivredu, trgovinu i usluge, OIB 73683330472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AGRESTIS d.o.o. za poljoprivredu, trgovinu i usluge</item>
    </izvorni_sadrzaj>
    <derivirana_varijabla naziv="DomainObject.Predmet.ProtuStrankaListFormated_1">
      <item>AGRESTIS d.o.o. za poljoprivredu, trgovinu i usluge</item>
    </derivirana_varijabla>
  </DomainObject.Predmet.ProtuStrankaListFormated>
  <DomainObject.Predmet.ProtuStrankaListFormatedOIB>
    <izvorni_sadrzaj>
      <item>AGRESTIS d.o.o. za poljoprivredu, trgovinu i usluge, OIB 73683330472</item>
    </izvorni_sadrzaj>
    <derivirana_varijabla naziv="DomainObject.Predmet.ProtuStrankaListFormatedOIB_1">
      <item>AGRESTIS d.o.o. za poljoprivredu, trgovinu i usluge, OIB 73683330472</item>
    </derivirana_varijabla>
  </DomainObject.Predmet.ProtuStrankaListFormatedOIB>
  <DomainObject.Predmet.ProtuStrankaListFormatedWithAdress>
    <izvorni_sadrzaj>
      <item>AGRESTIS d.o.o. za poljoprivredu, trgovinu i usluge, Rudina Glavnik 1, 32284 Stari Mikanovci</item>
    </izvorni_sadrzaj>
    <derivirana_varijabla naziv="DomainObject.Predmet.ProtuStrankaListFormatedWithAdress_1">
      <item>AGRESTIS d.o.o. za poljoprivredu, trgovinu i usluge, Rudina Glavnik 1, 32284 Stari Mikanovci</item>
    </derivirana_varijabla>
  </DomainObject.Predmet.ProtuStrankaListFormatedWithAdress>
  <DomainObject.Predmet.ProtuStrankaListFormatedWithAdressOIB>
    <izvorni_sadrzaj>
      <item>AGRESTIS d.o.o. za poljoprivredu, trgovinu i usluge, OIB 73683330472, Rudina Glavnik 1, 32284 Stari Mikanovci</item>
    </izvorni_sadrzaj>
    <derivirana_varijabla naziv="DomainObject.Predmet.ProtuStrankaListFormatedWithAdressOIB_1">
      <item>AGRESTIS d.o.o. za poljoprivredu, trgovinu i usluge, OIB 73683330472, Rudina Glavnik 1, 32284 Stari Mikanovci</item>
    </derivirana_varijabla>
  </DomainObject.Predmet.ProtuStrankaListFormatedWithAdressOIB>
  <DomainObject.Predmet.ProtuStrankaListNazivFormated>
    <izvorni_sadrzaj>
      <item>AGRESTIS d.o.o. za poljoprivredu, trgovinu i usluge</item>
    </izvorni_sadrzaj>
    <derivirana_varijabla naziv="DomainObject.Predmet.ProtuStrankaListNazivFormated_1">
      <item>AGRESTIS d.o.o. za poljoprivredu, trgovinu i usluge</item>
    </derivirana_varijabla>
  </DomainObject.Predmet.ProtuStrankaListNazivFormated>
  <DomainObject.Predmet.ProtuStrankaListNazivFormatedOIB>
    <izvorni_sadrzaj>
      <item>AGRESTIS d.o.o. za poljoprivredu, trgovinu i usluge, OIB 73683330472</item>
    </izvorni_sadrzaj>
    <derivirana_varijabla naziv="DomainObject.Predmet.ProtuStrankaListNazivFormatedOIB_1">
      <item>AGRESTIS d.o.o. za poljoprivredu, trgovinu i usluge, OIB 73683330472</item>
    </derivirana_varijabla>
  </DomainObject.Predmet.ProtuStrankaListNazivFormatedOIB>
  <DomainObject.Predmet.OstaliListFormated>
    <izvorni_sadrzaj>
      <item>ŽDO GUO Vukovar</item>
      <item>Zvonimir Jelić</item>
    </izvorni_sadrzaj>
    <derivirana_varijabla naziv="DomainObject.Predmet.OstaliListFormated_1">
      <item>ŽDO GUO Vukovar</item>
      <item>Zvonimir Jelić</item>
    </derivirana_varijabla>
  </DomainObject.Predmet.OstaliListFormated>
  <DomainObject.Predmet.OstaliListFormatedOIB>
    <izvorni_sadrzaj>
      <item>ŽDO GUO Vukovar</item>
      <item>Zvonimir Jelić, OIB 55766647637</item>
    </izvorni_sadrzaj>
    <derivirana_varijabla naziv="DomainObject.Predmet.OstaliListFormatedOIB_1">
      <item>ŽDO GUO Vukovar</item>
      <item>Zvonimir Jelić, OIB 55766647637</item>
    </derivirana_varijabla>
  </DomainObject.Predmet.OstaliListFormatedOIB>
  <DomainObject.Predmet.OstaliListFormatedWithAdress>
    <izvorni_sadrzaj>
      <item>ŽDO GUO Vukovar</item>
      <item>Zvonimir Jelić, Matije Gupca 77, 32284 Stari Mikanovci</item>
    </izvorni_sadrzaj>
    <derivirana_varijabla naziv="DomainObject.Predmet.OstaliListFormatedWithAdress_1">
      <item>ŽDO GUO Vukovar</item>
      <item>Zvonimir Jelić, Matije Gupca 77, 32284 Stari Mikanovci</item>
    </derivirana_varijabla>
  </DomainObject.Predmet.OstaliListFormatedWithAdress>
  <DomainObject.Predmet.OstaliListFormatedWithAdressOIB>
    <izvorni_sadrzaj>
      <item>ŽDO GUO Vukovar</item>
      <item>Zvonimir Jelić, OIB 55766647637, Matije Gupca 77, 32284 Stari Mikanovci</item>
    </izvorni_sadrzaj>
    <derivirana_varijabla naziv="DomainObject.Predmet.OstaliListFormatedWithAdressOIB_1">
      <item>ŽDO GUO Vukovar</item>
      <item>Zvonimir Jelić, OIB 55766647637, Matije Gupca 77, 32284 Stari Mikanovci</item>
    </derivirana_varijabla>
  </DomainObject.Predmet.OstaliListFormatedWithAdressOIB>
  <DomainObject.Predmet.OstaliListNazivFormated>
    <izvorni_sadrzaj>
      <item>ŽDO GUO Vukovar</item>
      <item>Zvonimir Jelić</item>
    </izvorni_sadrzaj>
    <derivirana_varijabla naziv="DomainObject.Predmet.OstaliListNazivFormated_1">
      <item>ŽDO GUO Vukovar</item>
      <item>Zvonimir Jelić</item>
    </derivirana_varijabla>
  </DomainObject.Predmet.OstaliListNazivFormated>
  <DomainObject.Predmet.OstaliListNazivFormatedOIB>
    <izvorni_sadrzaj>
      <item>ŽDO GUO Vukovar</item>
      <item>Zvonimir Jelić, OIB 55766647637</item>
    </izvorni_sadrzaj>
    <derivirana_varijabla naziv="DomainObject.Predmet.OstaliListNazivFormatedOIB_1">
      <item>ŽDO GUO Vukovar</item>
      <item>Zvonimir Jelić, OIB 55766647637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St-1805/2016-20</izvorni_sadrzaj>
    <derivirana_varijabla naziv="DomainObject.PoslovniBrojDokumenta_1">St-1805/2016-20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AGRESTIS d.o.o. za poljoprivredu, trgovinu i usluge</izvorni_sadrzaj>
    <derivirana_varijabla naziv="DomainObject.Predmet.ProtustrankaIDrugi_1">AGRESTIS d.o.o.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AGRESTIS d.o.o. za poljoprivredu, trgovinu i usluge, OIB 73683330472, Rudina Glavnik 1, 32284 Stari Mikanovci</izvorni_sadrzaj>
    <derivirana_varijabla naziv="DomainObject.Predmet.ProtustrankaIDrugiAdressOIB_1">AGRESTIS d.o.o. za poljoprivredu, trgovinu i usluge, OIB 73683330472, Rudina Glavnik 1, 32284 Stari Mikanovci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AGRESTIS d.o.o. za poljoprivredu, trgovinu i usluge</item>
      <item>ŽDO GUO Vukovar</item>
      <item>Zvonimir Jelić</item>
    </izvorni_sadrzaj>
    <derivirana_varijabla naziv="DomainObject.Predmet.SudioniciListNaziv_1">
      <item>FINA RC OSIJEK</item>
      <item>AGRESTIS d.o.o. za poljoprivredu, trgovinu i usluge</item>
      <item>ŽDO GUO Vukovar</item>
      <item>Zvonimir Jelić</item>
    </derivirana_varijabla>
  </DomainObject.Predmet.SudioniciListNaziv>
  <DomainObject.Predmet.SudioniciListAdressOIB>
    <izvorni_sadrzaj>
      <item>FINA RC OSIJEK, OIB 85821130368</item>
      <item>AGRESTIS d.o.o. za poljoprivredu, trgovinu i usluge, OIB 73683330472, Rudina Glavnik 1,32284 Stari Mikanovci</item>
      <item>ŽDO GUO Vukovar</item>
      <item>Zvonimir Jelić, OIB 55766647637, Matije Gupca 77,32284 Stari Mikanovci</item>
    </izvorni_sadrzaj>
    <derivirana_varijabla naziv="DomainObject.Predmet.SudioniciListAdressOIB_1">
      <item>FINA RC OSIJEK, OIB 85821130368</item>
      <item>AGRESTIS d.o.o. za poljoprivredu, trgovinu i usluge, OIB 73683330472, Rudina Glavnik 1,32284 Stari Mikanovci</item>
      <item>ŽDO GUO Vukovar</item>
      <item>Zvonimir Jelić, OIB 55766647637, Matije Gupca 77,32284 Stari Mikanovci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73683330472</item>
      <item>, OIB null</item>
      <item>, OIB 55766647637</item>
    </izvorni_sadrzaj>
    <derivirana_varijabla naziv="DomainObject.Predmet.SudioniciListNazivOIB_1">
      <item>, OIB 85821130368</item>
      <item>, OIB 73683330472</item>
      <item>, OIB null</item>
      <item>, OIB 55766647637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1312</properties:Words>
  <properties:Characters>7285</properties:Characters>
  <properties:Lines>189</properties:Lines>
  <properties:Paragraphs>66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2016-06-03T08:44:00Z</dcterms:created>
  <dc:creator>Elizabeta Đeke</dc:creator>
  <dc:description/>
  <cp:keywords/>
  <cp:lastModifiedBy>Elizabeta Đeke</cp:lastModifiedBy>
  <cp:lastPrinted>2016-09-22T10:36:00Z</cp:lastPrinted>
  <dcterms:modified xmlns:xsi="http://www.w3.org/2001/XMLSchema-instance" xsi:type="dcterms:W3CDTF">2016-09-22T12:09:00Z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St-1805/2016-20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