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af4f" w14:paraId="65caf4f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1710FA" w:rsidRPr="001710FA">
        <w:t>1037</w:t>
      </w:r>
      <w:r w:rsidR="00D73DB7" w:rsidRPr="001710FA">
        <w:t>/16-</w:t>
      </w:r>
      <w:r w:rsidR="00204EAF" w:rsidRPr="001710FA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550286" w:rsidRPr="00550286">
        <w:rPr>
          <w:b/>
        </w:rPr>
        <w:t>E.T.PLASTIK, d.o.o., Antuna Stipančića 26, Zagreb, MBS: 080406919, OIB: 25179323580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7C1D7F">
        <w:t>4</w:t>
      </w:r>
      <w:r w:rsidR="00204EAF" w:rsidRPr="00E658BE">
        <w:t xml:space="preserve">. srpnja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3F56E4" w:rsidR="003F56E4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CF2F58" w:rsidRPr="00CF2F58">
        <w:t>E.T.PLASTIK, d.o.o., Antuna Stipančića 26, Zagreb, MBS: 080406919, OIB: 25179323580</w:t>
      </w:r>
      <w:r w:rsidR="00204EAF" w:rsidRPr="00E658BE">
        <w:t xml:space="preserve">. </w:t>
      </w:r>
    </w:p>
    <w:p w:rsidRDefault="003F56E4" w:rsidP="003F56E4" w:rsidR="003F56E4">
      <w:pPr>
        <w:pStyle w:val="Odlomakpopisa"/>
        <w:ind w:left="1500"/>
        <w:jc w:val="both"/>
      </w:pPr>
    </w:p>
    <w:p w:rsidRDefault="008C4A50" w:rsidP="003F56E4" w:rsidR="003F56E4" w:rsidRPr="003F56E4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proofErr w:type="spellStart"/>
      <w:r w:rsidR="003F56E4" w:rsidRPr="003F56E4">
        <w:rPr>
          <w:bCs/>
        </w:rPr>
        <w:t>Jelenko</w:t>
      </w:r>
      <w:proofErr w:type="spellEnd"/>
      <w:r w:rsidR="003F56E4" w:rsidRPr="003F56E4">
        <w:rPr>
          <w:bCs/>
        </w:rPr>
        <w:t xml:space="preserve"> </w:t>
      </w:r>
      <w:proofErr w:type="spellStart"/>
      <w:r w:rsidR="003F56E4" w:rsidRPr="003F56E4">
        <w:rPr>
          <w:bCs/>
        </w:rPr>
        <w:t>Lehki</w:t>
      </w:r>
      <w:proofErr w:type="spellEnd"/>
      <w:r w:rsidR="003F56E4" w:rsidRPr="003F56E4">
        <w:rPr>
          <w:bCs/>
        </w:rPr>
        <w:t xml:space="preserve">, Zagreb, P. </w:t>
      </w:r>
      <w:proofErr w:type="spellStart"/>
      <w:r w:rsidR="003F56E4" w:rsidRPr="003F56E4">
        <w:rPr>
          <w:bCs/>
        </w:rPr>
        <w:t>Hatza</w:t>
      </w:r>
      <w:proofErr w:type="spellEnd"/>
      <w:r w:rsidR="003F56E4" w:rsidRPr="003F56E4">
        <w:rPr>
          <w:bCs/>
        </w:rPr>
        <w:t xml:space="preserve"> 10, OIB: 96068307857.</w:t>
      </w:r>
    </w:p>
    <w:p w:rsidRDefault="00DF0F5B" w:rsidP="003F56E4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8C4A50" w:rsidR="008C4A50" w:rsidRPr="00E658BE">
      <w:pPr>
        <w:ind w:left="851"/>
        <w:jc w:val="both"/>
      </w:pPr>
    </w:p>
    <w:p w:rsidRDefault="008C4A50" w:rsidP="00AF376F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AF376F" w:rsidRPr="00AF376F">
        <w:rPr>
          <w:bCs/>
        </w:rPr>
        <w:t>E.T.PLASTIK, d.o.o., Antuna Stipančića 26, Zagreb, MBS: 080406919, OIB: 25179323580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AF376F">
        <w:t>19. siječnja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AF376F" w:rsidRPr="00AF376F">
        <w:t>E.T.PLASTIK, d.o.o., Antuna Stipančića 26, Zagreb, MBS: 080406919, OIB: 25179323580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D3B3C">
        <w:t>1037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7C1D7F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1658A3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</w:t>
      </w:r>
    </w:p>
    <w:p w:rsidRDefault="001658A3" w:rsidP="00FD2CCF" w:rsidR="001658A3">
      <w:pPr>
        <w:pStyle w:val="Tijeloteksta"/>
        <w:ind w:firstLine="708"/>
        <w:jc w:val="left"/>
      </w:pPr>
    </w:p>
    <w:p w:rsidRDefault="00B06C55" w:rsidP="00FD2CCF" w:rsidR="00B06C55">
      <w:pPr>
        <w:pStyle w:val="Tijeloteksta"/>
        <w:ind w:firstLine="708"/>
        <w:jc w:val="left"/>
      </w:pPr>
      <w:r>
        <w:t xml:space="preserve">   </w:t>
      </w: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lastRenderedPageBreak/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A82" w:rsidP="00FD0D3C" w:rsidR="00366A82">
      <w:r>
        <w:separator/>
      </w:r>
    </w:p>
  </w:endnote>
  <w:endnote w:id="0" w:type="continuationSeparator">
    <w:p w:rsidRDefault="00366A82" w:rsidP="00FD0D3C" w:rsidR="00366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A82" w:rsidP="00FD0D3C" w:rsidR="00366A82">
      <w:r>
        <w:separator/>
      </w:r>
    </w:p>
  </w:footnote>
  <w:footnote w:id="0" w:type="continuationSeparator">
    <w:p w:rsidRDefault="00366A82" w:rsidP="00FD0D3C" w:rsidR="00366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A82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F048EE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St-1037/16-4</w:t>
    </w:r>
    <w:r w:rsidR="00C01129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658A3"/>
    <w:rsid w:val="00171061"/>
    <w:rsid w:val="001710FA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66A82"/>
    <w:rsid w:val="003B6C7C"/>
    <w:rsid w:val="003C7EC0"/>
    <w:rsid w:val="003D08B4"/>
    <w:rsid w:val="003F03B2"/>
    <w:rsid w:val="003F56E4"/>
    <w:rsid w:val="004330A2"/>
    <w:rsid w:val="00445015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0286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B19D5"/>
    <w:rsid w:val="007C0B45"/>
    <w:rsid w:val="007C1675"/>
    <w:rsid w:val="007C1D7F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417BA"/>
    <w:rsid w:val="00B46738"/>
    <w:rsid w:val="00BA73BF"/>
    <w:rsid w:val="00BC3E82"/>
    <w:rsid w:val="00BD2CFA"/>
    <w:rsid w:val="00C01129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CD3B3C"/>
    <w:rsid w:val="00CF2F58"/>
    <w:rsid w:val="00D228E2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048EE"/>
    <w:rsid w:val="00F2091F"/>
    <w:rsid w:val="00F35E40"/>
    <w:rsid w:val="00F369D1"/>
    <w:rsid w:val="00F615E4"/>
    <w:rsid w:val="00F62AE9"/>
    <w:rsid w:val="00F758CB"/>
    <w:rsid w:val="00FD0D3C"/>
    <w:rsid w:val="00FD2CCF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44501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8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4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44501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8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4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2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3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31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E.T.PLASTIK, d.o.o.</izvorni_sadrzaj>
    <derivirana_varijabla naziv="DomainObject.Predmet.ProtustrankaFormated_1">  E.T.PLASTIK, d.o.o.</derivirana_varijabla>
  </DomainObject.Predmet.ProtustrankaFormated>
  <DomainObject.Predmet.ProtustrankaFormatedOIB>
    <izvorni_sadrzaj>  E.T.PLASTIK, d.o.o., OIB 25179323580</izvorni_sadrzaj>
    <derivirana_varijabla naziv="DomainObject.Predmet.ProtustrankaFormatedOIB_1">  E.T.PLASTIK, d.o.o., OIB 25179323580</derivirana_varijabla>
  </DomainObject.Predmet.ProtustrankaFormatedOIB>
  <DomainObject.Predmet.ProtustrankaFormatedWithAdress>
    <izvorni_sadrzaj> E.T.PLASTIK, d.o.o., Antuna Stipančića 26, 10000 Zagreb</izvorni_sadrzaj>
    <derivirana_varijabla naziv="DomainObject.Predmet.ProtustrankaFormatedWithAdress_1"> E.T.PLASTIK, d.o.o., Antuna Stipančića 26, 10000 Zagreb</derivirana_varijabla>
  </DomainObject.Predmet.ProtustrankaFormatedWithAdress>
  <DomainObject.Predmet.ProtustrankaFormatedWithAdressOIB>
    <izvorni_sadrzaj> E.T.PLASTIK, d.o.o., OIB 25179323580, Antuna Stipančića 26, 10000 Zagreb</izvorni_sadrzaj>
    <derivirana_varijabla naziv="DomainObject.Predmet.ProtustrankaFormatedWithAdressOIB_1"> E.T.PLASTIK, d.o.o., OIB 25179323580, Antuna Stipančića 26, 10000 Zagreb</derivirana_varijabla>
  </DomainObject.Predmet.ProtustrankaFormatedWithAdressOIB>
  <DomainObject.Predmet.ProtustrankaWithAdress>
    <izvorni_sadrzaj>E.T.PLASTIK, d.o.o. Antuna Stipančića 26, 10000 Zagreb</izvorni_sadrzaj>
    <derivirana_varijabla naziv="DomainObject.Predmet.ProtustrankaWithAdress_1">E.T.PLASTIK, d.o.o. Antuna Stipančića 26, 10000 Zagreb</derivirana_varijabla>
  </DomainObject.Predmet.ProtustrankaWithAdress>
  <DomainObject.Predmet.ProtustrankaWithAdressOIB>
    <izvorni_sadrzaj>E.T.PLASTIK, d.o.o., OIB 25179323580, Antuna Stipančića 26, 10000 Zagreb</izvorni_sadrzaj>
    <derivirana_varijabla naziv="DomainObject.Predmet.ProtustrankaWithAdressOIB_1">E.T.PLASTIK, d.o.o., OIB 25179323580, Antuna Stipančića 26, 10000 Zagreb</derivirana_varijabla>
  </DomainObject.Predmet.ProtustrankaWithAdressOIB>
  <DomainObject.Predmet.ProtustrankaNazivFormated>
    <izvorni_sadrzaj>E.T.PLASTIK, d.o.o.</izvorni_sadrzaj>
    <derivirana_varijabla naziv="DomainObject.Predmet.ProtustrankaNazivFormated_1">E.T.PLASTIK, d.o.o.</derivirana_varijabla>
  </DomainObject.Predmet.ProtustrankaNazivFormated>
  <DomainObject.Predmet.ProtustrankaNazivFormatedOIB>
    <izvorni_sadrzaj>E.T.PLASTIK, d.o.o., OIB 25179323580</izvorni_sadrzaj>
    <derivirana_varijabla naziv="DomainObject.Predmet.ProtustrankaNazivFormatedOIB_1">E.T.PLASTIK, d.o.o., OIB 25179323580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E.T.PLASTIK, d.o.o.</item>
    </izvorni_sadrzaj>
    <derivirana_varijabla naziv="DomainObject.Predmet.ProtuStrankaListFormated_1">
      <item>E.T.PLASTIK, d.o.o.</item>
    </derivirana_varijabla>
  </DomainObject.Predmet.ProtuStrankaListFormated>
  <DomainObject.Predmet.ProtuStrankaListFormatedOIB>
    <izvorni_sadrzaj>
      <item>E.T.PLASTIK, d.o.o., OIB 25179323580</item>
    </izvorni_sadrzaj>
    <derivirana_varijabla naziv="DomainObject.Predmet.ProtuStrankaListFormatedOIB_1">
      <item>E.T.PLASTIK, d.o.o., OIB 25179323580</item>
    </derivirana_varijabla>
  </DomainObject.Predmet.ProtuStrankaListFormatedOIB>
  <DomainObject.Predmet.ProtuStrankaListFormatedWithAdress>
    <izvorni_sadrzaj>
      <item>E.T.PLASTIK, d.o.o., Antuna Stipančića 26, 10000 Zagreb</item>
    </izvorni_sadrzaj>
    <derivirana_varijabla naziv="DomainObject.Predmet.ProtuStrankaListFormatedWithAdress_1">
      <item>E.T.PLASTIK, d.o.o., Antuna Stipančića 26, 10000 Zagreb</item>
    </derivirana_varijabla>
  </DomainObject.Predmet.ProtuStrankaListFormatedWithAdress>
  <DomainObject.Predmet.ProtuStrankaListFormatedWithAdressOIB>
    <izvorni_sadrzaj>
      <item>E.T.PLASTIK, d.o.o., OIB 25179323580, Antuna Stipančića 26, 10000 Zagreb</item>
    </izvorni_sadrzaj>
    <derivirana_varijabla naziv="DomainObject.Predmet.ProtuStrankaListFormatedWithAdressOIB_1">
      <item>E.T.PLASTIK, d.o.o., OIB 25179323580, Antuna Stipančića 26, 10000 Zagreb</item>
    </derivirana_varijabla>
  </DomainObject.Predmet.ProtuStrankaListFormatedWithAdressOIB>
  <DomainObject.Predmet.ProtuStrankaListNazivFormated>
    <izvorni_sadrzaj>
      <item>E.T.PLASTIK, d.o.o.</item>
    </izvorni_sadrzaj>
    <derivirana_varijabla naziv="DomainObject.Predmet.ProtuStrankaListNazivFormated_1">
      <item>E.T.PLASTIK, d.o.o.</item>
    </derivirana_varijabla>
  </DomainObject.Predmet.ProtuStrankaListNazivFormated>
  <DomainObject.Predmet.ProtuStrankaListNazivFormatedOIB>
    <izvorni_sadrzaj>
      <item>E.T.PLASTIK, d.o.o., OIB 25179323580</item>
    </izvorni_sadrzaj>
    <derivirana_varijabla naziv="DomainObject.Predmet.ProtuStrankaListNazivFormatedOIB_1">
      <item>E.T.PLASTIK, d.o.o., OIB 25179323580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E.T.PLASTIK, d.o.o.</izvorni_sadrzaj>
    <derivirana_varijabla naziv="DomainObject.Predmet.ProtustrankaIDrugi_1">E.T.PLASTIK,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E.T.PLASTIK, d.o.o., OIB 25179323580, Antuna Stipančića 26, 10000 Zagreb</izvorni_sadrzaj>
    <derivirana_varijabla naziv="DomainObject.Predmet.ProtustrankaIDrugiAdressOIB_1">E.T.PLASTIK, d.o.o., OIB 25179323580, Antuna Stipančića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E.T.PLASTIK, d.o.o.</item>
      <item>FINA Regionalni centar Zagreb</item>
    </izvorni_sadrzaj>
    <derivirana_varijabla naziv="DomainObject.Predmet.SudioniciListNaziv_1">
      <item>E.T.PLASTIK, d.o.o.</item>
      <item>FINA Regionalni centar Zagreb</item>
    </derivirana_varijabla>
  </DomainObject.Predmet.SudioniciListNaziv>
  <DomainObject.Predmet.SudioniciListAdressOIB>
    <izvorni_sadrzaj>
      <item>E.T.PLASTIK, d.o.o., OIB 25179323580, Antuna Stipančića 26,10000 Zagreb</item>
      <item>FINA Regionalni centar Zagreb, OIB 85821130368, Trg svibanjskih žrtava 1995. br. 1,10000 Zagreb</item>
    </izvorni_sadrzaj>
    <derivirana_varijabla naziv="DomainObject.Predmet.SudioniciListAdressOIB_1">
      <item>E.T.PLASTIK, d.o.o., OIB 25179323580, Antuna Stipančića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25179323580</item>
      <item>, OIB 85821130368</item>
    </izvorni_sadrzaj>
    <derivirana_varijabla naziv="DomainObject.Predmet.SudioniciListNazivOIB_1">
      <item>, OIB 25179323580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ED782-5AD0-4273-A93F-0D4471394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2886</properties:Characters>
  <properties:Lines>97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2016-07-14T06:48:00Z</cp:lastPrinted>
  <dcterms:modified xmlns:xsi="http://www.w3.org/2001/XMLSchema-instance" xsi:type="dcterms:W3CDTF">2016-07-14T06:51:00Z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