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aaedec" w14:paraId="5aaedec" w:rsidRDefault="000A1230" w:rsidP="000A1230" w:rsidR="000A1230" w:rsidRPr="00582B9E">
      <w:pPr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hAnsi="Times New Roman" w:ascii="Times New Roman"/>
          <w:noProof/>
          <w:sz w:val="24"/>
          <w:szCs w:val="24"/>
          <w:lang w:eastAsia="hr-HR"/>
        </w:rPr>
        <w:t xml:space="preserve">                    </w:t>
      </w:r>
      <w:r w:rsidR="00C115CF">
        <w:rPr>
          <w:rFonts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23900" cx="552450"/>
            <wp:effectExtent b="0" r="0" t="0" l="0"/>
            <wp:docPr descr="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82B9E">
        <w:rPr>
          <w:rFonts w:hAnsi="Times New Roman" w:ascii="Times New Roman"/>
          <w:bCs/>
          <w:sz w:val="24"/>
          <w:szCs w:val="24"/>
        </w:rPr>
        <w:tab/>
      </w:r>
      <w:r w:rsidRPr="00582B9E">
        <w:rPr>
          <w:rFonts w:hAnsi="Times New Roman" w:ascii="Times New Roman"/>
          <w:bCs/>
          <w:sz w:val="24"/>
          <w:szCs w:val="24"/>
        </w:rPr>
        <w:tab/>
        <w:t xml:space="preserve">                             </w:t>
      </w:r>
    </w:p>
    <w:p w:rsidRDefault="000A1230" w:rsidP="000A1230" w:rsidR="000A1230" w:rsidRPr="00582B9E">
      <w:pPr>
        <w:jc w:val="both"/>
        <w:rPr>
          <w:rFonts w:hAnsi="Times New Roman" w:ascii="Times New Roman"/>
          <w:sz w:val="24"/>
          <w:szCs w:val="24"/>
        </w:rPr>
      </w:pPr>
      <w:r w:rsidRPr="00582B9E">
        <w:rPr>
          <w:rFonts w:hAnsi="Times New Roman" w:ascii="Times New Roman"/>
          <w:sz w:val="24"/>
          <w:szCs w:val="24"/>
        </w:rPr>
        <w:t xml:space="preserve">       REPUBLIKA HRVATSKA</w:t>
      </w:r>
    </w:p>
    <w:p w:rsidRDefault="000A1230" w:rsidP="000A1230" w:rsidR="000A1230" w:rsidRPr="00582B9E">
      <w:pPr>
        <w:jc w:val="both"/>
        <w:rPr>
          <w:rFonts w:hAnsi="Times New Roman" w:ascii="Times New Roman"/>
          <w:sz w:val="24"/>
          <w:szCs w:val="24"/>
        </w:rPr>
      </w:pPr>
      <w:r w:rsidRPr="00582B9E">
        <w:rPr>
          <w:rFonts w:hAnsi="Times New Roman" w:ascii="Times New Roman"/>
          <w:sz w:val="24"/>
          <w:szCs w:val="24"/>
        </w:rPr>
        <w:t>TRGOVAČKI SUD U VARAŽDINU</w:t>
      </w:r>
    </w:p>
    <w:p w:rsidRDefault="000A1230" w:rsidP="000A1230" w:rsidR="000A1230" w:rsidRPr="00582B9E">
      <w:pPr>
        <w:jc w:val="both"/>
        <w:rPr>
          <w:rFonts w:hAnsi="Times New Roman" w:ascii="Times New Roman"/>
          <w:sz w:val="24"/>
          <w:szCs w:val="24"/>
        </w:rPr>
      </w:pPr>
      <w:r w:rsidRPr="00582B9E">
        <w:rPr>
          <w:rFonts w:hAnsi="Times New Roman" w:ascii="Times New Roman"/>
          <w:sz w:val="24"/>
          <w:szCs w:val="24"/>
        </w:rPr>
        <w:t xml:space="preserve">                  B. Radić 2</w:t>
      </w:r>
      <w:r w:rsidRPr="00582B9E">
        <w:rPr>
          <w:rFonts w:hAnsi="Times New Roman" w:ascii="Times New Roman"/>
          <w:bCs/>
          <w:sz w:val="24"/>
          <w:szCs w:val="24"/>
        </w:rPr>
        <w:t xml:space="preserve">                   </w:t>
      </w:r>
    </w:p>
    <w:p w:rsidRDefault="00106A9F" w:rsidR="00106A9F" w:rsidRPr="00DA776A">
      <w:pPr>
        <w:rPr>
          <w:rFonts w:hAnsi="Times New Roman" w:ascii="Times New Roman"/>
        </w:rPr>
      </w:pPr>
      <w:r w:rsidRPr="00DA776A">
        <w:rPr>
          <w:rFonts w:hAnsi="Times New Roman" w:ascii="Times New Roman"/>
        </w:rPr>
        <w:tab/>
      </w:r>
      <w:r w:rsidRPr="00DA776A">
        <w:rPr>
          <w:rFonts w:hAnsi="Times New Roman" w:ascii="Times New Roman"/>
        </w:rPr>
        <w:tab/>
      </w:r>
      <w:r w:rsidRPr="00DA776A">
        <w:rPr>
          <w:rFonts w:hAnsi="Times New Roman" w:ascii="Times New Roman"/>
        </w:rPr>
        <w:tab/>
      </w:r>
    </w:p>
    <w:p w:rsidRDefault="006E04A0" w:rsidP="00045D83" w:rsidR="006E04A0">
      <w:pPr>
        <w:ind w:firstLine="720"/>
        <w:rPr>
          <w:rFonts w:hAnsi="Times New Roman" w:ascii="Times New Roman"/>
          <w:b/>
        </w:rPr>
      </w:pPr>
    </w:p>
    <w:p w:rsidRDefault="006E04A0" w:rsidP="00045D83" w:rsidR="006E04A0">
      <w:pPr>
        <w:ind w:firstLine="720"/>
        <w:rPr>
          <w:rFonts w:hAnsi="Times New Roman" w:ascii="Times New Roman"/>
          <w:b/>
        </w:rPr>
      </w:pPr>
    </w:p>
    <w:p w:rsidRDefault="00106A9F" w:rsidR="00106A9F">
      <w:pPr>
        <w:rPr>
          <w:rFonts w:hAnsi="Times New Roman" w:ascii="Times New Roman"/>
        </w:rPr>
      </w:pPr>
    </w:p>
    <w:p w:rsidRDefault="00247F00" w:rsidR="00247F00" w:rsidRPr="00DA776A">
      <w:pPr>
        <w:rPr>
          <w:rFonts w:hAnsi="Times New Roman" w:ascii="Times New Roman"/>
        </w:rPr>
      </w:pPr>
    </w:p>
    <w:p w:rsidRDefault="000D3789" w:rsidP="00045D83" w:rsidR="00106A9F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Trgovački sud u Varaždinu</w:t>
      </w:r>
      <w:r w:rsidR="009274A8">
        <w:rPr>
          <w:rFonts w:hAnsi="Times New Roman" w:ascii="Times New Roman"/>
        </w:rPr>
        <w:t xml:space="preserve">, po sucu toga suda </w:t>
      </w:r>
      <w:r w:rsidR="00106A9F" w:rsidRPr="00DA776A">
        <w:rPr>
          <w:rFonts w:hAnsi="Times New Roman" w:ascii="Times New Roman"/>
        </w:rPr>
        <w:t>Kseniji Flack-Makitan kao stečajnom sucu u stečajnom postupku koji se vodi nad stečajnim dužnikom MTČ Tvornica rublja d.d. Čakovec ''u stečaju'', sa sjedištem u Čakovcu, Matice hrvatske 10,</w:t>
      </w:r>
      <w:r w:rsidR="00A907CF" w:rsidRPr="00DA776A">
        <w:rPr>
          <w:rFonts w:hAnsi="Times New Roman" w:ascii="Times New Roman"/>
        </w:rPr>
        <w:t xml:space="preserve"> </w:t>
      </w:r>
      <w:r w:rsidR="00106A9F" w:rsidRPr="00DA776A">
        <w:rPr>
          <w:rFonts w:hAnsi="Times New Roman" w:ascii="Times New Roman"/>
        </w:rPr>
        <w:t>OIB: 58725699695</w:t>
      </w:r>
      <w:r w:rsidR="008725BB">
        <w:rPr>
          <w:rFonts w:hAnsi="Times New Roman" w:ascii="Times New Roman"/>
        </w:rPr>
        <w:t>, donio je</w:t>
      </w:r>
      <w:r w:rsidR="0013476F">
        <w:rPr>
          <w:rFonts w:hAnsi="Times New Roman" w:ascii="Times New Roman"/>
        </w:rPr>
        <w:t xml:space="preserve"> dana </w:t>
      </w:r>
      <w:r w:rsidR="00E027E6">
        <w:rPr>
          <w:rFonts w:hAnsi="Times New Roman" w:ascii="Times New Roman"/>
        </w:rPr>
        <w:t>1</w:t>
      </w:r>
      <w:r>
        <w:rPr>
          <w:rFonts w:hAnsi="Times New Roman" w:ascii="Times New Roman"/>
        </w:rPr>
        <w:t>5</w:t>
      </w:r>
      <w:r w:rsidR="00D04925" w:rsidRPr="00DA776A">
        <w:rPr>
          <w:rFonts w:hAnsi="Times New Roman" w:ascii="Times New Roman"/>
        </w:rPr>
        <w:t xml:space="preserve">. </w:t>
      </w:r>
      <w:r w:rsidR="00E027E6">
        <w:rPr>
          <w:rFonts w:hAnsi="Times New Roman" w:ascii="Times New Roman"/>
        </w:rPr>
        <w:t>travnja</w:t>
      </w:r>
      <w:r w:rsidR="00D04925">
        <w:rPr>
          <w:rFonts w:hAnsi="Times New Roman" w:ascii="Times New Roman"/>
        </w:rPr>
        <w:t xml:space="preserve"> </w:t>
      </w:r>
      <w:r w:rsidR="0013476F">
        <w:rPr>
          <w:rFonts w:hAnsi="Times New Roman" w:ascii="Times New Roman"/>
        </w:rPr>
        <w:t>2016</w:t>
      </w:r>
      <w:r w:rsidR="00A907CF" w:rsidRPr="00DA776A">
        <w:rPr>
          <w:rFonts w:hAnsi="Times New Roman" w:ascii="Times New Roman"/>
        </w:rPr>
        <w:t>. godine</w:t>
      </w:r>
      <w:r>
        <w:rPr>
          <w:rFonts w:hAnsi="Times New Roman" w:ascii="Times New Roman"/>
        </w:rPr>
        <w:t>,</w:t>
      </w:r>
    </w:p>
    <w:p w:rsidRDefault="009020DF" w:rsidR="009020DF">
      <w:pPr>
        <w:rPr>
          <w:rFonts w:hAnsi="Times New Roman" w:ascii="Times New Roman"/>
        </w:rPr>
      </w:pPr>
    </w:p>
    <w:p w:rsidRDefault="000A1230" w:rsidR="000A1230" w:rsidRPr="00DA776A">
      <w:pPr>
        <w:rPr>
          <w:rFonts w:hAnsi="Times New Roman" w:ascii="Times New Roman"/>
        </w:rPr>
      </w:pPr>
    </w:p>
    <w:p w:rsidRDefault="00A907CF" w:rsidP="00045D83" w:rsidR="00A907CF" w:rsidRPr="000A1230">
      <w:pPr>
        <w:jc w:val="center"/>
        <w:rPr>
          <w:rFonts w:hAnsi="Times New Roman" w:ascii="Times New Roman"/>
        </w:rPr>
      </w:pPr>
      <w:r w:rsidRPr="000A1230">
        <w:rPr>
          <w:rFonts w:hAnsi="Times New Roman" w:ascii="Times New Roman"/>
        </w:rPr>
        <w:t>R</w:t>
      </w:r>
      <w:r w:rsidR="00045D83" w:rsidRPr="000A1230">
        <w:rPr>
          <w:rFonts w:hAnsi="Times New Roman" w:ascii="Times New Roman"/>
        </w:rPr>
        <w:t xml:space="preserve"> </w:t>
      </w:r>
      <w:r w:rsidRPr="000A1230">
        <w:rPr>
          <w:rFonts w:hAnsi="Times New Roman" w:ascii="Times New Roman"/>
        </w:rPr>
        <w:t>J</w:t>
      </w:r>
      <w:r w:rsidR="00045D83" w:rsidRPr="000A1230">
        <w:rPr>
          <w:rFonts w:hAnsi="Times New Roman" w:ascii="Times New Roman"/>
        </w:rPr>
        <w:t xml:space="preserve"> </w:t>
      </w:r>
      <w:r w:rsidRPr="000A1230">
        <w:rPr>
          <w:rFonts w:hAnsi="Times New Roman" w:ascii="Times New Roman"/>
        </w:rPr>
        <w:t>E</w:t>
      </w:r>
      <w:r w:rsidR="00045D83" w:rsidRPr="000A1230">
        <w:rPr>
          <w:rFonts w:hAnsi="Times New Roman" w:ascii="Times New Roman"/>
        </w:rPr>
        <w:t xml:space="preserve"> </w:t>
      </w:r>
      <w:r w:rsidRPr="000A1230">
        <w:rPr>
          <w:rFonts w:hAnsi="Times New Roman" w:ascii="Times New Roman"/>
        </w:rPr>
        <w:t>Š</w:t>
      </w:r>
      <w:r w:rsidR="00045D83" w:rsidRPr="000A1230">
        <w:rPr>
          <w:rFonts w:hAnsi="Times New Roman" w:ascii="Times New Roman"/>
        </w:rPr>
        <w:t xml:space="preserve"> </w:t>
      </w:r>
      <w:r w:rsidRPr="000A1230">
        <w:rPr>
          <w:rFonts w:hAnsi="Times New Roman" w:ascii="Times New Roman"/>
        </w:rPr>
        <w:t>E</w:t>
      </w:r>
      <w:r w:rsidR="00045D83" w:rsidRPr="000A1230">
        <w:rPr>
          <w:rFonts w:hAnsi="Times New Roman" w:ascii="Times New Roman"/>
        </w:rPr>
        <w:t xml:space="preserve"> </w:t>
      </w:r>
      <w:r w:rsidRPr="000A1230">
        <w:rPr>
          <w:rFonts w:hAnsi="Times New Roman" w:ascii="Times New Roman"/>
        </w:rPr>
        <w:t>N</w:t>
      </w:r>
      <w:r w:rsidR="00045D83" w:rsidRPr="000A1230">
        <w:rPr>
          <w:rFonts w:hAnsi="Times New Roman" w:ascii="Times New Roman"/>
        </w:rPr>
        <w:t xml:space="preserve"> </w:t>
      </w:r>
      <w:r w:rsidRPr="000A1230">
        <w:rPr>
          <w:rFonts w:hAnsi="Times New Roman" w:ascii="Times New Roman"/>
        </w:rPr>
        <w:t>J</w:t>
      </w:r>
      <w:r w:rsidR="00045D83" w:rsidRPr="000A1230">
        <w:rPr>
          <w:rFonts w:hAnsi="Times New Roman" w:ascii="Times New Roman"/>
        </w:rPr>
        <w:t xml:space="preserve"> </w:t>
      </w:r>
      <w:r w:rsidRPr="000A1230">
        <w:rPr>
          <w:rFonts w:hAnsi="Times New Roman" w:ascii="Times New Roman"/>
        </w:rPr>
        <w:t xml:space="preserve">E </w:t>
      </w:r>
      <w:r w:rsidR="00045D83" w:rsidRPr="000A1230">
        <w:rPr>
          <w:rFonts w:hAnsi="Times New Roman" w:ascii="Times New Roman"/>
        </w:rPr>
        <w:t xml:space="preserve">  </w:t>
      </w:r>
      <w:r w:rsidRPr="000A1230">
        <w:rPr>
          <w:rFonts w:hAnsi="Times New Roman" w:ascii="Times New Roman"/>
        </w:rPr>
        <w:t>O</w:t>
      </w:r>
      <w:r w:rsidR="00045D83" w:rsidRPr="000A1230">
        <w:rPr>
          <w:rFonts w:hAnsi="Times New Roman" w:ascii="Times New Roman"/>
        </w:rPr>
        <w:t xml:space="preserve">  </w:t>
      </w:r>
      <w:r w:rsidRPr="000A1230">
        <w:rPr>
          <w:rFonts w:hAnsi="Times New Roman" w:ascii="Times New Roman"/>
        </w:rPr>
        <w:t xml:space="preserve"> N</w:t>
      </w:r>
      <w:r w:rsidR="00045D83" w:rsidRPr="000A1230">
        <w:rPr>
          <w:rFonts w:hAnsi="Times New Roman" w:ascii="Times New Roman"/>
        </w:rPr>
        <w:t xml:space="preserve"> </w:t>
      </w:r>
      <w:r w:rsidRPr="000A1230">
        <w:rPr>
          <w:rFonts w:hAnsi="Times New Roman" w:ascii="Times New Roman"/>
        </w:rPr>
        <w:t>A</w:t>
      </w:r>
      <w:r w:rsidR="00045D83" w:rsidRPr="000A1230">
        <w:rPr>
          <w:rFonts w:hAnsi="Times New Roman" w:ascii="Times New Roman"/>
        </w:rPr>
        <w:t xml:space="preserve"> </w:t>
      </w:r>
      <w:r w:rsidRPr="000A1230">
        <w:rPr>
          <w:rFonts w:hAnsi="Times New Roman" w:ascii="Times New Roman"/>
        </w:rPr>
        <w:t>M</w:t>
      </w:r>
      <w:r w:rsidR="00045D83" w:rsidRPr="000A1230">
        <w:rPr>
          <w:rFonts w:hAnsi="Times New Roman" w:ascii="Times New Roman"/>
        </w:rPr>
        <w:t xml:space="preserve"> </w:t>
      </w:r>
      <w:r w:rsidRPr="000A1230">
        <w:rPr>
          <w:rFonts w:hAnsi="Times New Roman" w:ascii="Times New Roman"/>
        </w:rPr>
        <w:t>I</w:t>
      </w:r>
      <w:r w:rsidR="00045D83" w:rsidRPr="000A1230">
        <w:rPr>
          <w:rFonts w:hAnsi="Times New Roman" w:ascii="Times New Roman"/>
        </w:rPr>
        <w:t xml:space="preserve"> </w:t>
      </w:r>
      <w:r w:rsidRPr="000A1230">
        <w:rPr>
          <w:rFonts w:hAnsi="Times New Roman" w:ascii="Times New Roman"/>
        </w:rPr>
        <w:t>R</w:t>
      </w:r>
      <w:r w:rsidR="00045D83" w:rsidRPr="000A1230">
        <w:rPr>
          <w:rFonts w:hAnsi="Times New Roman" w:ascii="Times New Roman"/>
        </w:rPr>
        <w:t xml:space="preserve"> </w:t>
      </w:r>
      <w:r w:rsidRPr="000A1230">
        <w:rPr>
          <w:rFonts w:hAnsi="Times New Roman" w:ascii="Times New Roman"/>
        </w:rPr>
        <w:t>E</w:t>
      </w:r>
      <w:r w:rsidR="00045D83" w:rsidRPr="000A1230">
        <w:rPr>
          <w:rFonts w:hAnsi="Times New Roman" w:ascii="Times New Roman"/>
        </w:rPr>
        <w:t xml:space="preserve"> </w:t>
      </w:r>
      <w:r w:rsidRPr="000A1230">
        <w:rPr>
          <w:rFonts w:hAnsi="Times New Roman" w:ascii="Times New Roman"/>
        </w:rPr>
        <w:t>N</w:t>
      </w:r>
      <w:r w:rsidR="00045D83" w:rsidRPr="000A1230">
        <w:rPr>
          <w:rFonts w:hAnsi="Times New Roman" w:ascii="Times New Roman"/>
        </w:rPr>
        <w:t xml:space="preserve"> </w:t>
      </w:r>
      <w:r w:rsidRPr="000A1230">
        <w:rPr>
          <w:rFonts w:hAnsi="Times New Roman" w:ascii="Times New Roman"/>
        </w:rPr>
        <w:t>J</w:t>
      </w:r>
      <w:r w:rsidR="00045D83" w:rsidRPr="000A1230">
        <w:rPr>
          <w:rFonts w:hAnsi="Times New Roman" w:ascii="Times New Roman"/>
        </w:rPr>
        <w:t xml:space="preserve"> </w:t>
      </w:r>
      <w:r w:rsidRPr="000A1230">
        <w:rPr>
          <w:rFonts w:hAnsi="Times New Roman" w:ascii="Times New Roman"/>
        </w:rPr>
        <w:t>U</w:t>
      </w:r>
    </w:p>
    <w:p w:rsidRDefault="00045D83" w:rsidR="00045D83">
      <w:pPr>
        <w:rPr>
          <w:rFonts w:hAnsi="Times New Roman" w:ascii="Times New Roman"/>
        </w:rPr>
      </w:pPr>
    </w:p>
    <w:p w:rsidRDefault="009020DF" w:rsidR="009020DF" w:rsidRPr="00DA776A">
      <w:pPr>
        <w:rPr>
          <w:rFonts w:hAnsi="Times New Roman" w:ascii="Times New Roman"/>
        </w:rPr>
      </w:pPr>
    </w:p>
    <w:p w:rsidRDefault="00A907CF" w:rsidP="00045D83" w:rsidR="00A907CF" w:rsidRPr="00DA776A">
      <w:pPr>
        <w:numPr>
          <w:ilvl w:val="0"/>
          <w:numId w:val="1"/>
        </w:numPr>
        <w:jc w:val="both"/>
        <w:rPr>
          <w:rFonts w:hAnsi="Times New Roman" w:ascii="Times New Roman"/>
        </w:rPr>
      </w:pPr>
      <w:r w:rsidRPr="00045D83">
        <w:rPr>
          <w:rFonts w:hAnsi="Times New Roman" w:ascii="Times New Roman"/>
          <w:b/>
        </w:rPr>
        <w:t>Iz cije</w:t>
      </w:r>
      <w:r w:rsidR="004D14C2">
        <w:rPr>
          <w:rFonts w:hAnsi="Times New Roman" w:ascii="Times New Roman"/>
          <w:b/>
        </w:rPr>
        <w:t xml:space="preserve">ne ostvarene prodajom </w:t>
      </w:r>
      <w:r w:rsidR="009B1AB5">
        <w:rPr>
          <w:rFonts w:hAnsi="Times New Roman" w:ascii="Times New Roman"/>
          <w:b/>
        </w:rPr>
        <w:t>posebnog dijela</w:t>
      </w:r>
      <w:r w:rsidR="00DC1D0C" w:rsidRPr="00DC1D0C">
        <w:rPr>
          <w:rFonts w:hAnsi="Times New Roman" w:ascii="Times New Roman"/>
          <w:b/>
        </w:rPr>
        <w:t xml:space="preserve"> </w:t>
      </w:r>
      <w:r w:rsidR="004D14C2">
        <w:rPr>
          <w:rFonts w:hAnsi="Times New Roman" w:ascii="Times New Roman"/>
          <w:b/>
        </w:rPr>
        <w:t>nekretnine</w:t>
      </w:r>
      <w:r w:rsidRPr="00045D83">
        <w:rPr>
          <w:rFonts w:hAnsi="Times New Roman" w:ascii="Times New Roman"/>
          <w:b/>
        </w:rPr>
        <w:t xml:space="preserve"> stečajnog dužnika MTČ Tvornica rublja d.d. Čakovec ''u stečaju''</w:t>
      </w:r>
      <w:r w:rsidR="00DC1D0C">
        <w:rPr>
          <w:rFonts w:hAnsi="Times New Roman" w:ascii="Times New Roman"/>
          <w:b/>
        </w:rPr>
        <w:t>,</w:t>
      </w:r>
      <w:r w:rsidR="00113A49" w:rsidRPr="00C07373">
        <w:rPr>
          <w:rFonts w:hAnsi="Times New Roman" w:ascii="Times New Roman"/>
          <w:b/>
        </w:rPr>
        <w:t xml:space="preserve"> kat. čestice 8/1</w:t>
      </w:r>
      <w:r w:rsidR="00113A49" w:rsidRPr="00DA776A">
        <w:rPr>
          <w:rFonts w:hAnsi="Times New Roman" w:ascii="Times New Roman"/>
        </w:rPr>
        <w:t xml:space="preserve"> </w:t>
      </w:r>
      <w:r w:rsidR="00A5536D" w:rsidRPr="003526CC">
        <w:rPr>
          <w:rFonts w:cs="Arial"/>
        </w:rPr>
        <w:t xml:space="preserve">– </w:t>
      </w:r>
      <w:r w:rsidR="00A5536D" w:rsidRPr="00A5536D">
        <w:rPr>
          <w:rFonts w:hAnsi="Times New Roman" w:ascii="Times New Roman"/>
        </w:rPr>
        <w:t xml:space="preserve">hala trikotaže i konfekcije, zgrada I i II dilatacije - dorada i trikotaža, zgrada III dilatacija - dorade i pozamanterija, zgrada zdravstvenog centra sa prodavaonom, upravne zgrade, zgrada restorana, garaža sa nadstrešnicom za bicikle, zgrada portirnice, zgrada dviju trafostanica, zgrada kotlovnice sa deponijem mazuta, dvor, površine 4 jutra i 969 čhv u Čakovcu, Matice hrvatske 10, i to: suvlasnički dio: 8007/26504, </w:t>
      </w:r>
      <w:r w:rsidR="00A5536D" w:rsidRPr="008E0AB2">
        <w:rPr>
          <w:rFonts w:hAnsi="Times New Roman" w:ascii="Times New Roman"/>
          <w:b/>
        </w:rPr>
        <w:t>Etaža 37, koja se sastoji od podruma I dilatacije površine 490 m</w:t>
      </w:r>
      <w:r w:rsidR="008E0AB2">
        <w:rPr>
          <w:rFonts w:hAnsi="Times New Roman" w:ascii="Times New Roman"/>
          <w:b/>
          <w:vertAlign w:val="superscript"/>
        </w:rPr>
        <w:t>2</w:t>
      </w:r>
      <w:r w:rsidR="00A5536D" w:rsidRPr="008E0AB2">
        <w:rPr>
          <w:rFonts w:hAnsi="Times New Roman" w:ascii="Times New Roman"/>
          <w:b/>
        </w:rPr>
        <w:t>, prizemlja I dilatacije površine 259 m</w:t>
      </w:r>
      <w:r w:rsidR="008E0AB2">
        <w:rPr>
          <w:rFonts w:hAnsi="Times New Roman" w:ascii="Times New Roman"/>
          <w:b/>
          <w:vertAlign w:val="superscript"/>
        </w:rPr>
        <w:t>2</w:t>
      </w:r>
      <w:r w:rsidR="00A5536D" w:rsidRPr="008E0AB2">
        <w:rPr>
          <w:rFonts w:hAnsi="Times New Roman" w:ascii="Times New Roman"/>
          <w:b/>
        </w:rPr>
        <w:t>, međukata I dilatacije površine 410 m</w:t>
      </w:r>
      <w:r w:rsidR="008E0AB2">
        <w:rPr>
          <w:rFonts w:hAnsi="Times New Roman" w:ascii="Times New Roman"/>
          <w:b/>
          <w:vertAlign w:val="superscript"/>
        </w:rPr>
        <w:t>2</w:t>
      </w:r>
      <w:r w:rsidR="00A5536D" w:rsidRPr="008E0AB2">
        <w:rPr>
          <w:rFonts w:hAnsi="Times New Roman" w:ascii="Times New Roman"/>
          <w:b/>
        </w:rPr>
        <w:t>, prvog kata I dilatacija površine 3093  m</w:t>
      </w:r>
      <w:r w:rsidR="008E0AB2">
        <w:rPr>
          <w:rFonts w:hAnsi="Times New Roman" w:ascii="Times New Roman"/>
          <w:b/>
          <w:vertAlign w:val="superscript"/>
        </w:rPr>
        <w:t>2</w:t>
      </w:r>
      <w:r w:rsidR="00A5536D" w:rsidRPr="008E0AB2">
        <w:rPr>
          <w:rFonts w:hAnsi="Times New Roman" w:ascii="Times New Roman"/>
          <w:b/>
        </w:rPr>
        <w:t>,</w:t>
      </w:r>
      <w:r w:rsidR="00A5536D" w:rsidRPr="00A5536D">
        <w:rPr>
          <w:rFonts w:hAnsi="Times New Roman" w:ascii="Times New Roman"/>
        </w:rPr>
        <w:t xml:space="preserve"> upisana u z. k. ul. 5827 E, etažno vlasništvo s određenim omjerima, k.o. 302813, Čakovec, u zemljišnim knjigama Općinskog suda u Čakovcu</w:t>
      </w:r>
      <w:r w:rsidR="00E92132" w:rsidRPr="00DA776A">
        <w:rPr>
          <w:rFonts w:hAnsi="Times New Roman" w:ascii="Times New Roman"/>
        </w:rPr>
        <w:t xml:space="preserve">, </w:t>
      </w:r>
      <w:r w:rsidR="007C4B98" w:rsidRPr="00A5536D">
        <w:rPr>
          <w:rFonts w:hAnsi="Times New Roman" w:ascii="Times New Roman"/>
        </w:rPr>
        <w:t xml:space="preserve">u iznosu od </w:t>
      </w:r>
      <w:r w:rsidR="006336BB" w:rsidRPr="006336BB">
        <w:rPr>
          <w:rFonts w:hAnsi="Times New Roman" w:ascii="Times New Roman"/>
          <w:b/>
        </w:rPr>
        <w:t xml:space="preserve">1.634.310,00 </w:t>
      </w:r>
      <w:r w:rsidR="00300E83" w:rsidRPr="006336BB">
        <w:rPr>
          <w:rFonts w:hAnsi="Times New Roman" w:ascii="Times New Roman"/>
          <w:b/>
        </w:rPr>
        <w:t>kn</w:t>
      </w:r>
      <w:r w:rsidR="007C4B98" w:rsidRPr="00A5536D">
        <w:rPr>
          <w:rFonts w:hAnsi="Times New Roman" w:ascii="Times New Roman"/>
        </w:rPr>
        <w:t>,</w:t>
      </w:r>
      <w:r w:rsidR="007C4B98" w:rsidRPr="00DA776A">
        <w:rPr>
          <w:rFonts w:hAnsi="Times New Roman" w:ascii="Times New Roman"/>
        </w:rPr>
        <w:t xml:space="preserve"> </w:t>
      </w:r>
    </w:p>
    <w:p w:rsidRDefault="00E92132" w:rsidP="00E92132" w:rsidR="00E92132" w:rsidRPr="00DA776A">
      <w:pPr>
        <w:rPr>
          <w:rFonts w:hAnsi="Times New Roman" w:ascii="Times New Roman"/>
        </w:rPr>
      </w:pPr>
    </w:p>
    <w:p w:rsidRDefault="00045D83" w:rsidP="00045D83" w:rsidR="00E92132" w:rsidRPr="000A1230">
      <w:pPr>
        <w:ind w:firstLine="720" w:left="360"/>
        <w:rPr>
          <w:rFonts w:hAnsi="Times New Roman" w:ascii="Times New Roman"/>
        </w:rPr>
      </w:pPr>
      <w:r>
        <w:rPr>
          <w:rFonts w:hAnsi="Times New Roman" w:ascii="Times New Roman"/>
          <w:b/>
        </w:rPr>
        <w:t xml:space="preserve"> </w:t>
      </w:r>
      <w:r>
        <w:rPr>
          <w:rFonts w:hAnsi="Times New Roman" w:ascii="Times New Roman"/>
          <w:b/>
        </w:rPr>
        <w:tab/>
      </w:r>
      <w:r w:rsidR="00E92132" w:rsidRPr="000A1230">
        <w:rPr>
          <w:rFonts w:hAnsi="Times New Roman" w:ascii="Times New Roman"/>
        </w:rPr>
        <w:t>namiruju se:</w:t>
      </w:r>
    </w:p>
    <w:p w:rsidRDefault="00E92132" w:rsidP="00E92132" w:rsidR="00E92132" w:rsidRPr="00DA776A">
      <w:pPr>
        <w:rPr>
          <w:rFonts w:hAnsi="Times New Roman" w:ascii="Times New Roman"/>
        </w:rPr>
      </w:pPr>
    </w:p>
    <w:p w:rsidRDefault="00E92132" w:rsidP="006A0E31" w:rsidR="00EE5788">
      <w:pPr>
        <w:numPr>
          <w:ilvl w:val="0"/>
          <w:numId w:val="2"/>
        </w:numPr>
        <w:jc w:val="both"/>
        <w:rPr>
          <w:rFonts w:hAnsi="Times New Roman" w:ascii="Times New Roman"/>
        </w:rPr>
      </w:pPr>
      <w:r w:rsidRPr="00DA776A">
        <w:rPr>
          <w:rFonts w:hAnsi="Times New Roman" w:ascii="Times New Roman"/>
        </w:rPr>
        <w:t xml:space="preserve">troškovi </w:t>
      </w:r>
      <w:r w:rsidR="00300E83" w:rsidRPr="00DA776A">
        <w:rPr>
          <w:rFonts w:hAnsi="Times New Roman" w:ascii="Times New Roman"/>
        </w:rPr>
        <w:t>utvrđiv</w:t>
      </w:r>
      <w:r w:rsidR="00634168">
        <w:rPr>
          <w:rFonts w:hAnsi="Times New Roman" w:ascii="Times New Roman"/>
        </w:rPr>
        <w:t>an</w:t>
      </w:r>
      <w:r w:rsidR="00D73EE6">
        <w:rPr>
          <w:rFonts w:hAnsi="Times New Roman" w:ascii="Times New Roman"/>
        </w:rPr>
        <w:t xml:space="preserve">ja tražbine </w:t>
      </w:r>
      <w:r w:rsidR="009611E2">
        <w:rPr>
          <w:rFonts w:hAnsi="Times New Roman" w:ascii="Times New Roman"/>
        </w:rPr>
        <w:t>(č</w:t>
      </w:r>
      <w:r w:rsidR="000D3789">
        <w:rPr>
          <w:rFonts w:hAnsi="Times New Roman" w:ascii="Times New Roman"/>
        </w:rPr>
        <w:t xml:space="preserve">l. 170. st. 1. Stečajnog zakona) u iznosu </w:t>
      </w:r>
      <w:r w:rsidR="009611E2" w:rsidRPr="009611E2">
        <w:rPr>
          <w:rFonts w:hAnsi="Times New Roman" w:ascii="Times New Roman"/>
        </w:rPr>
        <w:t xml:space="preserve"> </w:t>
      </w:r>
      <w:r w:rsidR="009611E2">
        <w:rPr>
          <w:rFonts w:hAnsi="Times New Roman" w:ascii="Times New Roman"/>
        </w:rPr>
        <w:t>81.715,50 kn</w:t>
      </w:r>
      <w:r w:rsidR="00300E83" w:rsidRPr="00DA776A">
        <w:rPr>
          <w:rFonts w:hAnsi="Times New Roman" w:ascii="Times New Roman"/>
        </w:rPr>
        <w:t>,</w:t>
      </w:r>
    </w:p>
    <w:p w:rsidRDefault="00CF3F45" w:rsidP="00BD40DD" w:rsidR="00BD40DD">
      <w:pPr>
        <w:numPr>
          <w:ilvl w:val="0"/>
          <w:numId w:val="2"/>
        </w:numPr>
        <w:jc w:val="both"/>
        <w:rPr>
          <w:rFonts w:hAnsi="Times New Roman" w:ascii="Times New Roman"/>
        </w:rPr>
      </w:pPr>
      <w:r w:rsidRPr="00DA776A">
        <w:rPr>
          <w:rFonts w:hAnsi="Times New Roman" w:ascii="Times New Roman"/>
        </w:rPr>
        <w:t xml:space="preserve">troškovi unovčenja </w:t>
      </w:r>
      <w:r w:rsidR="009611E2">
        <w:rPr>
          <w:rFonts w:hAnsi="Times New Roman" w:ascii="Times New Roman"/>
        </w:rPr>
        <w:t>(</w:t>
      </w:r>
      <w:r w:rsidR="00B75A2E">
        <w:rPr>
          <w:rFonts w:hAnsi="Times New Roman" w:ascii="Times New Roman"/>
        </w:rPr>
        <w:t>čl. 170. st. 2</w:t>
      </w:r>
      <w:r w:rsidR="009611E2">
        <w:rPr>
          <w:rFonts w:hAnsi="Times New Roman" w:ascii="Times New Roman"/>
        </w:rPr>
        <w:t>. Stečajnog zakona)</w:t>
      </w:r>
      <w:r w:rsidR="000D3789">
        <w:rPr>
          <w:rFonts w:hAnsi="Times New Roman" w:ascii="Times New Roman"/>
        </w:rPr>
        <w:t xml:space="preserve"> u iznosu od </w:t>
      </w:r>
      <w:r w:rsidR="00B833C6" w:rsidRPr="00B833C6">
        <w:rPr>
          <w:rFonts w:hAnsi="Times New Roman" w:ascii="Times New Roman"/>
        </w:rPr>
        <w:t>608.603,79</w:t>
      </w:r>
      <w:r w:rsidR="00B833C6" w:rsidRPr="004C2CE1">
        <w:rPr>
          <w:rFonts w:cs="Arial"/>
          <w:sz w:val="20"/>
        </w:rPr>
        <w:t xml:space="preserve"> </w:t>
      </w:r>
      <w:r w:rsidR="00B75A2E">
        <w:rPr>
          <w:rFonts w:hAnsi="Times New Roman" w:ascii="Times New Roman"/>
        </w:rPr>
        <w:t>kn</w:t>
      </w:r>
      <w:r w:rsidR="00381CE4">
        <w:rPr>
          <w:rFonts w:hAnsi="Times New Roman" w:ascii="Times New Roman"/>
        </w:rPr>
        <w:t>,</w:t>
      </w:r>
    </w:p>
    <w:p w:rsidRDefault="00300E83" w:rsidP="006A0E31" w:rsidR="00300E83" w:rsidRPr="00DA776A">
      <w:pPr>
        <w:numPr>
          <w:ilvl w:val="0"/>
          <w:numId w:val="2"/>
        </w:numPr>
        <w:jc w:val="both"/>
        <w:rPr>
          <w:rFonts w:hAnsi="Times New Roman" w:ascii="Times New Roman"/>
        </w:rPr>
      </w:pPr>
      <w:r w:rsidRPr="00DA776A">
        <w:rPr>
          <w:rFonts w:hAnsi="Times New Roman" w:ascii="Times New Roman"/>
        </w:rPr>
        <w:t xml:space="preserve">tražbina razlučnog vjerovnika </w:t>
      </w:r>
      <w:r w:rsidR="00432FB1" w:rsidRPr="00432FB1">
        <w:rPr>
          <w:rFonts w:hAnsi="Times New Roman" w:ascii="Times New Roman"/>
        </w:rPr>
        <w:t>H-ABDUCO društvo s ograničenom odgovornošću za usluge</w:t>
      </w:r>
      <w:r w:rsidRPr="00DA776A">
        <w:rPr>
          <w:rFonts w:hAnsi="Times New Roman" w:ascii="Times New Roman"/>
        </w:rPr>
        <w:t>,</w:t>
      </w:r>
      <w:r w:rsidR="003A6ED3" w:rsidRPr="00432FB1">
        <w:rPr>
          <w:rFonts w:hAnsi="Times New Roman" w:ascii="Times New Roman"/>
        </w:rPr>
        <w:t xml:space="preserve"> OIB:</w:t>
      </w:r>
      <w:r w:rsidR="003A6ED3" w:rsidRPr="00DB7D04">
        <w:rPr>
          <w:rFonts w:hAnsi="Times New Roman" w:ascii="Times New Roman"/>
        </w:rPr>
        <w:t xml:space="preserve"> </w:t>
      </w:r>
      <w:r w:rsidR="00432FB1" w:rsidRPr="00432FB1">
        <w:rPr>
          <w:rFonts w:hAnsi="Times New Roman" w:ascii="Times New Roman"/>
        </w:rPr>
        <w:t>13667298928</w:t>
      </w:r>
      <w:r w:rsidR="003A6ED3">
        <w:rPr>
          <w:rFonts w:hAnsi="Times New Roman" w:ascii="Times New Roman"/>
        </w:rPr>
        <w:t>,</w:t>
      </w:r>
      <w:r w:rsidRPr="00DA776A">
        <w:rPr>
          <w:rFonts w:hAnsi="Times New Roman" w:ascii="Times New Roman"/>
        </w:rPr>
        <w:t xml:space="preserve"> s osnove dijela</w:t>
      </w:r>
      <w:r w:rsidR="000D3789">
        <w:rPr>
          <w:rFonts w:hAnsi="Times New Roman" w:ascii="Times New Roman"/>
        </w:rPr>
        <w:t xml:space="preserve"> glavnice u iznosu od </w:t>
      </w:r>
      <w:r w:rsidR="00EF600E" w:rsidRPr="00EF600E">
        <w:rPr>
          <w:rFonts w:hAnsi="Times New Roman" w:ascii="Times New Roman"/>
        </w:rPr>
        <w:t>943.990,71</w:t>
      </w:r>
      <w:r w:rsidR="00EF600E">
        <w:rPr>
          <w:rFonts w:hAnsi="Times New Roman" w:ascii="Times New Roman"/>
        </w:rPr>
        <w:t xml:space="preserve"> </w:t>
      </w:r>
      <w:r w:rsidRPr="00DA776A">
        <w:rPr>
          <w:rFonts w:hAnsi="Times New Roman" w:ascii="Times New Roman"/>
        </w:rPr>
        <w:t>kn.</w:t>
      </w:r>
    </w:p>
    <w:p w:rsidRDefault="00EE5788" w:rsidP="00EE5788" w:rsidR="00EE5788" w:rsidRPr="00DA776A">
      <w:pPr>
        <w:rPr>
          <w:rFonts w:hAnsi="Times New Roman" w:ascii="Times New Roman"/>
        </w:rPr>
      </w:pPr>
    </w:p>
    <w:p w:rsidRDefault="0001650D" w:rsidP="00815639" w:rsidR="00EE5788" w:rsidRPr="000A1230">
      <w:pPr>
        <w:numPr>
          <w:ilvl w:val="0"/>
          <w:numId w:val="1"/>
        </w:numPr>
        <w:jc w:val="both"/>
        <w:rPr>
          <w:rFonts w:hAnsi="Times New Roman" w:ascii="Times New Roman"/>
        </w:rPr>
      </w:pPr>
      <w:r w:rsidRPr="000A1230">
        <w:rPr>
          <w:rFonts w:hAnsi="Times New Roman" w:ascii="Times New Roman"/>
        </w:rPr>
        <w:t>Nalaže se stečajnom dužniku MTČ Tvornica rublja d.d. Čakovec ''u stečaju''</w:t>
      </w:r>
      <w:r w:rsidR="000A1230">
        <w:rPr>
          <w:rFonts w:hAnsi="Times New Roman" w:ascii="Times New Roman"/>
        </w:rPr>
        <w:t xml:space="preserve">, Čakovec, Matice hrvatske 10, </w:t>
      </w:r>
      <w:r w:rsidR="000A1230" w:rsidRPr="00DA776A">
        <w:rPr>
          <w:rFonts w:hAnsi="Times New Roman" w:ascii="Times New Roman"/>
        </w:rPr>
        <w:t>OIB: 58725699695</w:t>
      </w:r>
      <w:r w:rsidR="000A1230">
        <w:rPr>
          <w:rFonts w:hAnsi="Times New Roman" w:ascii="Times New Roman"/>
        </w:rPr>
        <w:t xml:space="preserve">, </w:t>
      </w:r>
      <w:r w:rsidRPr="000A1230">
        <w:rPr>
          <w:rFonts w:hAnsi="Times New Roman" w:ascii="Times New Roman"/>
        </w:rPr>
        <w:t xml:space="preserve">s računa na koji je uplaćena kupovnina, </w:t>
      </w:r>
      <w:r w:rsidR="0015606D" w:rsidRPr="000A1230">
        <w:rPr>
          <w:rFonts w:hAnsi="Times New Roman" w:ascii="Times New Roman"/>
        </w:rPr>
        <w:t>nakon</w:t>
      </w:r>
      <w:r w:rsidRPr="000A1230">
        <w:rPr>
          <w:rFonts w:hAnsi="Times New Roman" w:ascii="Times New Roman"/>
        </w:rPr>
        <w:t xml:space="preserve"> pravomoćnosti ovoga rješenja, </w:t>
      </w:r>
      <w:r w:rsidR="000D3789" w:rsidRPr="000A1230">
        <w:rPr>
          <w:rFonts w:hAnsi="Times New Roman" w:ascii="Times New Roman"/>
        </w:rPr>
        <w:t>izvrši</w:t>
      </w:r>
      <w:r w:rsidRPr="000A1230">
        <w:rPr>
          <w:rFonts w:hAnsi="Times New Roman" w:ascii="Times New Roman"/>
        </w:rPr>
        <w:t xml:space="preserve"> isplatu:</w:t>
      </w:r>
      <w:r w:rsidR="00E42747" w:rsidRPr="000A1230">
        <w:rPr>
          <w:rFonts w:hAnsi="Times New Roman" w:ascii="Times New Roman"/>
        </w:rPr>
        <w:t xml:space="preserve"> </w:t>
      </w:r>
    </w:p>
    <w:p w:rsidRDefault="00E42747" w:rsidP="00E42747" w:rsidR="00E42747" w:rsidRPr="00DA776A">
      <w:pPr>
        <w:rPr>
          <w:rFonts w:hAnsi="Times New Roman" w:ascii="Times New Roman"/>
        </w:rPr>
      </w:pPr>
    </w:p>
    <w:p w:rsidRDefault="00AA76A3" w:rsidP="00815639" w:rsidR="0014555F" w:rsidRPr="000A1230">
      <w:pPr>
        <w:numPr>
          <w:ilvl w:val="1"/>
          <w:numId w:val="1"/>
        </w:numPr>
        <w:jc w:val="both"/>
        <w:rPr>
          <w:rFonts w:hAnsi="Times New Roman" w:ascii="Times New Roman"/>
        </w:rPr>
      </w:pPr>
      <w:r w:rsidRPr="000A1230">
        <w:rPr>
          <w:rFonts w:hAnsi="Times New Roman" w:ascii="Times New Roman"/>
        </w:rPr>
        <w:t xml:space="preserve">knjiženjem iznosa od </w:t>
      </w:r>
      <w:r w:rsidR="00CD5E4A" w:rsidRPr="000A1230">
        <w:rPr>
          <w:rFonts w:hAnsi="Times New Roman" w:ascii="Times New Roman"/>
        </w:rPr>
        <w:t>690.319,29</w:t>
      </w:r>
      <w:r w:rsidR="00CD5E4A" w:rsidRPr="000A1230">
        <w:rPr>
          <w:rFonts w:cs="Arial"/>
          <w:sz w:val="20"/>
        </w:rPr>
        <w:t xml:space="preserve"> </w:t>
      </w:r>
      <w:r w:rsidR="00E42747" w:rsidRPr="000A1230">
        <w:rPr>
          <w:rFonts w:hAnsi="Times New Roman" w:ascii="Times New Roman"/>
        </w:rPr>
        <w:t xml:space="preserve">kn </w:t>
      </w:r>
      <w:r w:rsidRPr="000A1230">
        <w:rPr>
          <w:rFonts w:hAnsi="Times New Roman" w:ascii="Times New Roman"/>
        </w:rPr>
        <w:t xml:space="preserve">u korist računa stečajnog dužnika </w:t>
      </w:r>
      <w:r w:rsidR="00E42747" w:rsidRPr="000A1230">
        <w:rPr>
          <w:rFonts w:hAnsi="Times New Roman" w:ascii="Times New Roman"/>
        </w:rPr>
        <w:t xml:space="preserve">MTČ Tvornica rublja d.d. Čakovec ''u stečaju'', sa sjedištem u Čakovcu, Matice hrvatske 10, </w:t>
      </w:r>
      <w:r w:rsidR="0014555F" w:rsidRPr="000A1230">
        <w:rPr>
          <w:rFonts w:hAnsi="Times New Roman" w:ascii="Times New Roman"/>
        </w:rPr>
        <w:t>IBAN:</w:t>
      </w:r>
      <w:r w:rsidR="00E42747" w:rsidRPr="000A1230">
        <w:rPr>
          <w:rFonts w:hAnsi="Times New Roman" w:ascii="Times New Roman"/>
        </w:rPr>
        <w:t xml:space="preserve"> </w:t>
      </w:r>
      <w:r w:rsidR="0014555F" w:rsidRPr="000A1230">
        <w:rPr>
          <w:rFonts w:hAnsi="Times New Roman" w:ascii="Times New Roman"/>
        </w:rPr>
        <w:t>HR13 2500 009</w:t>
      </w:r>
      <w:r w:rsidR="00E42747" w:rsidRPr="000A1230">
        <w:rPr>
          <w:rFonts w:hAnsi="Times New Roman" w:ascii="Times New Roman"/>
        </w:rPr>
        <w:t>1</w:t>
      </w:r>
      <w:r w:rsidR="0014555F" w:rsidRPr="000A1230">
        <w:rPr>
          <w:rFonts w:hAnsi="Times New Roman" w:ascii="Times New Roman"/>
        </w:rPr>
        <w:t xml:space="preserve"> </w:t>
      </w:r>
      <w:r w:rsidR="00E42747" w:rsidRPr="000A1230">
        <w:rPr>
          <w:rFonts w:hAnsi="Times New Roman" w:ascii="Times New Roman"/>
        </w:rPr>
        <w:t>1013</w:t>
      </w:r>
      <w:r w:rsidR="0014555F" w:rsidRPr="000A1230">
        <w:rPr>
          <w:rFonts w:hAnsi="Times New Roman" w:ascii="Times New Roman"/>
        </w:rPr>
        <w:t xml:space="preserve"> </w:t>
      </w:r>
      <w:r w:rsidR="00E42747" w:rsidRPr="000A1230">
        <w:rPr>
          <w:rFonts w:hAnsi="Times New Roman" w:ascii="Times New Roman"/>
        </w:rPr>
        <w:t>0950</w:t>
      </w:r>
      <w:r w:rsidR="0014555F" w:rsidRPr="000A1230">
        <w:rPr>
          <w:rFonts w:hAnsi="Times New Roman" w:ascii="Times New Roman"/>
        </w:rPr>
        <w:t xml:space="preserve"> </w:t>
      </w:r>
      <w:r w:rsidR="00E42747" w:rsidRPr="000A1230">
        <w:rPr>
          <w:rFonts w:hAnsi="Times New Roman" w:ascii="Times New Roman"/>
        </w:rPr>
        <w:t>2</w:t>
      </w:r>
      <w:r w:rsidR="0014555F" w:rsidRPr="000A1230">
        <w:rPr>
          <w:rFonts w:hAnsi="Times New Roman" w:ascii="Times New Roman"/>
        </w:rPr>
        <w:t>,</w:t>
      </w:r>
      <w:r w:rsidR="00E42747" w:rsidRPr="000A1230">
        <w:rPr>
          <w:rFonts w:hAnsi="Times New Roman" w:ascii="Times New Roman"/>
        </w:rPr>
        <w:t xml:space="preserve"> otvoren kod </w:t>
      </w:r>
      <w:bookmarkStart w:name="OLE_LINK25" w:id="1"/>
      <w:bookmarkStart w:name="OLE_LINK26" w:id="2"/>
      <w:r w:rsidR="00E42747" w:rsidRPr="000A1230">
        <w:rPr>
          <w:rFonts w:hAnsi="Times New Roman" w:ascii="Times New Roman"/>
        </w:rPr>
        <w:t>Hypo Alpe – Adria – Bank d.d.</w:t>
      </w:r>
      <w:bookmarkEnd w:id="1"/>
      <w:bookmarkEnd w:id="2"/>
    </w:p>
    <w:p w:rsidRDefault="003D6AF3" w:rsidP="00815639" w:rsidR="0014555F" w:rsidRPr="000A1230">
      <w:pPr>
        <w:numPr>
          <w:ilvl w:val="1"/>
          <w:numId w:val="1"/>
        </w:numPr>
        <w:jc w:val="both"/>
        <w:rPr>
          <w:rFonts w:hAnsi="Times New Roman" w:ascii="Times New Roman"/>
        </w:rPr>
      </w:pPr>
      <w:r w:rsidRPr="000A1230">
        <w:rPr>
          <w:rFonts w:hAnsi="Times New Roman" w:ascii="Times New Roman"/>
        </w:rPr>
        <w:lastRenderedPageBreak/>
        <w:t xml:space="preserve">iznosa od </w:t>
      </w:r>
      <w:r w:rsidR="00CD5E4A" w:rsidRPr="000A1230">
        <w:rPr>
          <w:rFonts w:hAnsi="Times New Roman" w:ascii="Times New Roman"/>
        </w:rPr>
        <w:t xml:space="preserve">943.990,71 </w:t>
      </w:r>
      <w:r w:rsidR="0014555F" w:rsidRPr="000A1230">
        <w:rPr>
          <w:rFonts w:hAnsi="Times New Roman" w:ascii="Times New Roman"/>
        </w:rPr>
        <w:t xml:space="preserve">kn na obračunski račun razlučnog vjerovnika </w:t>
      </w:r>
      <w:r w:rsidR="00C60654" w:rsidRPr="000A1230">
        <w:rPr>
          <w:rFonts w:hAnsi="Times New Roman" w:ascii="Times New Roman"/>
        </w:rPr>
        <w:t>H-ABDUCO društvo s ogra</w:t>
      </w:r>
      <w:r w:rsidR="000A1230">
        <w:rPr>
          <w:rFonts w:hAnsi="Times New Roman" w:ascii="Times New Roman"/>
        </w:rPr>
        <w:t xml:space="preserve">ničenom odgovornošću za usluge, </w:t>
      </w:r>
      <w:r w:rsidR="0014555F" w:rsidRPr="000A1230">
        <w:rPr>
          <w:rFonts w:hAnsi="Times New Roman" w:ascii="Times New Roman"/>
        </w:rPr>
        <w:t xml:space="preserve">sa sjedištem u Zagrebu, </w:t>
      </w:r>
      <w:r w:rsidR="00466D3D" w:rsidRPr="000A1230">
        <w:rPr>
          <w:rFonts w:hAnsi="Times New Roman" w:ascii="Times New Roman"/>
        </w:rPr>
        <w:t>Slavonska avenija 6A</w:t>
      </w:r>
      <w:r w:rsidR="0014555F" w:rsidRPr="000A1230">
        <w:rPr>
          <w:rFonts w:hAnsi="Times New Roman" w:ascii="Times New Roman"/>
        </w:rPr>
        <w:t>, IBAN</w:t>
      </w:r>
      <w:r w:rsidR="0014555F" w:rsidRPr="000A1230">
        <w:rPr>
          <w:rFonts w:hAnsi="Times New Roman" w:ascii="Times New Roman"/>
          <w:bCs/>
        </w:rPr>
        <w:t>:</w:t>
      </w:r>
      <w:r w:rsidR="00017F5D" w:rsidRPr="000A1230">
        <w:rPr>
          <w:rFonts w:hAnsi="Times New Roman" w:ascii="Times New Roman"/>
        </w:rPr>
        <w:t xml:space="preserve"> HR91 2500 0091 1013 8608 6</w:t>
      </w:r>
      <w:r w:rsidR="0014555F" w:rsidRPr="000A1230">
        <w:rPr>
          <w:rFonts w:hAnsi="Times New Roman" w:ascii="Times New Roman"/>
        </w:rPr>
        <w:t>.</w:t>
      </w:r>
    </w:p>
    <w:p w:rsidRDefault="00016376" w:rsidP="000A1230" w:rsidR="00016376">
      <w:pPr>
        <w:rPr>
          <w:rFonts w:hAnsi="Times New Roman" w:ascii="Times New Roman"/>
          <w:b/>
        </w:rPr>
      </w:pPr>
    </w:p>
    <w:p w:rsidRDefault="00016376" w:rsidP="00706761" w:rsidR="00016376">
      <w:pPr>
        <w:jc w:val="center"/>
        <w:rPr>
          <w:rFonts w:hAnsi="Times New Roman" w:ascii="Times New Roman"/>
          <w:b/>
        </w:rPr>
      </w:pPr>
    </w:p>
    <w:p w:rsidRDefault="0014555F" w:rsidP="00706761" w:rsidR="0014555F" w:rsidRPr="000A1230">
      <w:pPr>
        <w:jc w:val="center"/>
        <w:rPr>
          <w:rFonts w:hAnsi="Times New Roman" w:ascii="Times New Roman"/>
        </w:rPr>
      </w:pPr>
      <w:r w:rsidRPr="000A1230">
        <w:rPr>
          <w:rFonts w:hAnsi="Times New Roman" w:ascii="Times New Roman"/>
        </w:rPr>
        <w:t>Obrazloženje</w:t>
      </w:r>
    </w:p>
    <w:p w:rsidRDefault="0014555F" w:rsidP="0014555F" w:rsidR="0014555F" w:rsidRPr="000A1230">
      <w:pPr>
        <w:rPr>
          <w:rFonts w:hAnsi="Times New Roman" w:ascii="Times New Roman"/>
        </w:rPr>
      </w:pPr>
    </w:p>
    <w:p w:rsidRDefault="00FE5C08" w:rsidP="0014555F" w:rsidR="00FE5C08" w:rsidRPr="00DA776A">
      <w:pPr>
        <w:rPr>
          <w:rFonts w:hAnsi="Times New Roman" w:ascii="Times New Roman"/>
        </w:rPr>
      </w:pPr>
    </w:p>
    <w:p w:rsidRDefault="0014555F" w:rsidP="00016376" w:rsidR="0014555F" w:rsidRPr="00DA776A">
      <w:pPr>
        <w:ind w:firstLine="720"/>
        <w:jc w:val="both"/>
        <w:rPr>
          <w:rFonts w:hAnsi="Times New Roman" w:ascii="Times New Roman"/>
        </w:rPr>
      </w:pPr>
      <w:r w:rsidRPr="00DA776A">
        <w:rPr>
          <w:rFonts w:hAnsi="Times New Roman" w:ascii="Times New Roman"/>
        </w:rPr>
        <w:t xml:space="preserve">Nakon što je rješenje o dosudi </w:t>
      </w:r>
      <w:r w:rsidR="00A75FA5">
        <w:rPr>
          <w:rFonts w:hAnsi="Times New Roman" w:ascii="Times New Roman"/>
        </w:rPr>
        <w:t>posebnog dijela</w:t>
      </w:r>
      <w:r w:rsidR="00E8008D">
        <w:rPr>
          <w:rFonts w:hAnsi="Times New Roman" w:ascii="Times New Roman"/>
        </w:rPr>
        <w:t xml:space="preserve"> nekretnine </w:t>
      </w:r>
      <w:r w:rsidRPr="00DA776A">
        <w:rPr>
          <w:rFonts w:hAnsi="Times New Roman" w:ascii="Times New Roman"/>
        </w:rPr>
        <w:t>iz točke I. izreke kupcu</w:t>
      </w:r>
      <w:r w:rsidR="00A72AAC">
        <w:rPr>
          <w:rFonts w:hAnsi="Times New Roman" w:ascii="Times New Roman"/>
        </w:rPr>
        <w:t xml:space="preserve"> </w:t>
      </w:r>
      <w:r w:rsidR="00B727EC">
        <w:rPr>
          <w:rFonts w:hAnsi="Times New Roman" w:ascii="Times New Roman"/>
        </w:rPr>
        <w:t xml:space="preserve">LUCE PRODUKT d.o.o., sa sjedištem u Varaždinu, Ivana Severa 2, OIB: </w:t>
      </w:r>
      <w:r w:rsidR="00B727EC" w:rsidRPr="00B80007">
        <w:rPr>
          <w:rFonts w:hAnsi="Times New Roman" w:ascii="Times New Roman"/>
        </w:rPr>
        <w:t>15634581231</w:t>
      </w:r>
      <w:r w:rsidR="004B4A73">
        <w:rPr>
          <w:rFonts w:hAnsi="Times New Roman" w:ascii="Times New Roman"/>
        </w:rPr>
        <w:t>,</w:t>
      </w:r>
      <w:r w:rsidR="00BA08AF" w:rsidRPr="00DA776A">
        <w:rPr>
          <w:rFonts w:hAnsi="Times New Roman" w:ascii="Times New Roman"/>
        </w:rPr>
        <w:t xml:space="preserve"> postalo pravomoćno i nakon što je kupac položio kupovninu, sud je pristupio namirenju</w:t>
      </w:r>
      <w:r w:rsidR="00016376">
        <w:rPr>
          <w:rFonts w:hAnsi="Times New Roman" w:ascii="Times New Roman"/>
        </w:rPr>
        <w:t xml:space="preserve"> </w:t>
      </w:r>
      <w:r w:rsidR="00BA08AF" w:rsidRPr="00DA776A">
        <w:rPr>
          <w:rFonts w:hAnsi="Times New Roman" w:ascii="Times New Roman"/>
        </w:rPr>
        <w:t>vjerovnika primjenom čl</w:t>
      </w:r>
      <w:r w:rsidR="00A43E83">
        <w:rPr>
          <w:rFonts w:hAnsi="Times New Roman" w:ascii="Times New Roman"/>
        </w:rPr>
        <w:t>. 104. Ovršnog zakona (''Narodne</w:t>
      </w:r>
      <w:r w:rsidR="00BA08AF" w:rsidRPr="00DA776A">
        <w:rPr>
          <w:rFonts w:hAnsi="Times New Roman" w:ascii="Times New Roman"/>
        </w:rPr>
        <w:t xml:space="preserve"> novine'' broj 57/96, 29/99, 173/03, 194/03, 151/04, 88/05, 121/05, 67/08, dalje OZ-a), te čl. 164.a st. 3. i čl. 170. Stečajnog zakona (''Narodn</w:t>
      </w:r>
      <w:r w:rsidR="00A20F2D">
        <w:rPr>
          <w:rFonts w:hAnsi="Times New Roman" w:ascii="Times New Roman"/>
        </w:rPr>
        <w:t>e</w:t>
      </w:r>
      <w:r w:rsidR="00BA08AF" w:rsidRPr="00DA776A">
        <w:rPr>
          <w:rFonts w:hAnsi="Times New Roman" w:ascii="Times New Roman"/>
        </w:rPr>
        <w:t xml:space="preserve"> novine'' br</w:t>
      </w:r>
      <w:r w:rsidR="00171AEE">
        <w:rPr>
          <w:rFonts w:hAnsi="Times New Roman" w:ascii="Times New Roman"/>
        </w:rPr>
        <w:t>oj 44/96, 29/99, 129/00, 123/03 i</w:t>
      </w:r>
      <w:r w:rsidR="00BA08AF" w:rsidRPr="00DA776A">
        <w:rPr>
          <w:rFonts w:hAnsi="Times New Roman" w:ascii="Times New Roman"/>
        </w:rPr>
        <w:t xml:space="preserve"> 82/06, dalje SZ).</w:t>
      </w:r>
    </w:p>
    <w:p w:rsidRDefault="00BA08AF" w:rsidP="0014555F" w:rsidR="00BA08AF" w:rsidRPr="00DA776A">
      <w:pPr>
        <w:rPr>
          <w:rFonts w:hAnsi="Times New Roman" w:ascii="Times New Roman"/>
        </w:rPr>
      </w:pPr>
    </w:p>
    <w:p w:rsidRDefault="00BA08AF" w:rsidP="00B10CCC" w:rsidR="00BA08AF" w:rsidRPr="00DA776A">
      <w:pPr>
        <w:ind w:firstLine="720"/>
        <w:jc w:val="both"/>
        <w:rPr>
          <w:rFonts w:hAnsi="Times New Roman" w:ascii="Times New Roman"/>
        </w:rPr>
      </w:pPr>
      <w:r w:rsidRPr="00DA776A">
        <w:rPr>
          <w:rFonts w:hAnsi="Times New Roman" w:ascii="Times New Roman"/>
        </w:rPr>
        <w:t>Primjenom</w:t>
      </w:r>
      <w:r w:rsidR="006C2E66" w:rsidRPr="00DA776A">
        <w:rPr>
          <w:rFonts w:hAnsi="Times New Roman" w:ascii="Times New Roman"/>
        </w:rPr>
        <w:t xml:space="preserve"> navedenih odredaba SZ-a iz iznosa ostvarenog prodajom najprije su namireni troškovi iz čl. 170. SZ-a, a zatim dio tražbine razlučnog vjerovnika, sve u povodu prijedloga stečajnog upravitelja </w:t>
      </w:r>
      <w:r w:rsidR="000D3789">
        <w:rPr>
          <w:rFonts w:hAnsi="Times New Roman" w:ascii="Times New Roman"/>
        </w:rPr>
        <w:t xml:space="preserve">iz podneska od dana 27. siječnja 2016. (list 1889-1892 </w:t>
      </w:r>
      <w:r w:rsidR="00A72AAC">
        <w:rPr>
          <w:rFonts w:hAnsi="Times New Roman" w:ascii="Times New Roman"/>
        </w:rPr>
        <w:t>spisa)</w:t>
      </w:r>
      <w:r w:rsidR="008E07ED">
        <w:rPr>
          <w:rFonts w:hAnsi="Times New Roman" w:ascii="Times New Roman"/>
        </w:rPr>
        <w:t>.</w:t>
      </w:r>
    </w:p>
    <w:p w:rsidRDefault="006C2E66" w:rsidP="00B10CCC" w:rsidR="006C2E66" w:rsidRPr="00DA776A">
      <w:pPr>
        <w:ind w:firstLine="720"/>
        <w:jc w:val="both"/>
        <w:rPr>
          <w:rFonts w:hAnsi="Times New Roman" w:ascii="Times New Roman"/>
        </w:rPr>
      </w:pPr>
    </w:p>
    <w:p w:rsidRDefault="006C2E66" w:rsidP="00B10CCC" w:rsidR="006C2E66">
      <w:pPr>
        <w:ind w:firstLine="720"/>
        <w:jc w:val="both"/>
        <w:rPr>
          <w:rFonts w:hAnsi="Times New Roman" w:ascii="Times New Roman"/>
        </w:rPr>
      </w:pPr>
      <w:r w:rsidRPr="00DA776A">
        <w:rPr>
          <w:rFonts w:hAnsi="Times New Roman" w:ascii="Times New Roman"/>
        </w:rPr>
        <w:t>Troškovi utvrđivanja tražbine određeni s</w:t>
      </w:r>
      <w:r w:rsidR="008E321D">
        <w:rPr>
          <w:rFonts w:hAnsi="Times New Roman" w:ascii="Times New Roman"/>
        </w:rPr>
        <w:t xml:space="preserve">u u </w:t>
      </w:r>
      <w:r w:rsidR="00A72AAC">
        <w:rPr>
          <w:rFonts w:hAnsi="Times New Roman" w:ascii="Times New Roman"/>
        </w:rPr>
        <w:t xml:space="preserve">paušalnom iznosu od </w:t>
      </w:r>
      <w:r w:rsidR="00153A95">
        <w:rPr>
          <w:rFonts w:hAnsi="Times New Roman" w:ascii="Times New Roman"/>
        </w:rPr>
        <w:t xml:space="preserve">81.715,50 </w:t>
      </w:r>
      <w:r w:rsidRPr="00DA776A">
        <w:rPr>
          <w:rFonts w:hAnsi="Times New Roman" w:ascii="Times New Roman"/>
        </w:rPr>
        <w:t xml:space="preserve">kn (5% od utrška), sukladno čl. 170. st. 1. SZ-a. Troškovi unovčenja </w:t>
      </w:r>
      <w:r w:rsidR="00A72AAC" w:rsidRPr="00DA776A">
        <w:rPr>
          <w:rFonts w:hAnsi="Times New Roman" w:ascii="Times New Roman"/>
        </w:rPr>
        <w:t>određeni s</w:t>
      </w:r>
      <w:r w:rsidR="00A72AAC">
        <w:rPr>
          <w:rFonts w:hAnsi="Times New Roman" w:ascii="Times New Roman"/>
        </w:rPr>
        <w:t xml:space="preserve">u u </w:t>
      </w:r>
      <w:r w:rsidR="00B60E0B">
        <w:rPr>
          <w:rFonts w:hAnsi="Times New Roman" w:ascii="Times New Roman"/>
        </w:rPr>
        <w:t xml:space="preserve">stvarnoj visini u </w:t>
      </w:r>
      <w:r w:rsidR="00A72AAC">
        <w:rPr>
          <w:rFonts w:hAnsi="Times New Roman" w:ascii="Times New Roman"/>
        </w:rPr>
        <w:t xml:space="preserve">iznosu od </w:t>
      </w:r>
      <w:r w:rsidR="008F662A" w:rsidRPr="00B833C6">
        <w:rPr>
          <w:rFonts w:hAnsi="Times New Roman" w:ascii="Times New Roman"/>
        </w:rPr>
        <w:t>608.603,79</w:t>
      </w:r>
      <w:r w:rsidR="008F662A" w:rsidRPr="004C2CE1">
        <w:rPr>
          <w:rFonts w:cs="Arial"/>
          <w:sz w:val="20"/>
        </w:rPr>
        <w:t xml:space="preserve"> </w:t>
      </w:r>
      <w:r w:rsidR="00A72AAC" w:rsidRPr="00DA776A">
        <w:rPr>
          <w:rFonts w:hAnsi="Times New Roman" w:ascii="Times New Roman"/>
        </w:rPr>
        <w:t>kn</w:t>
      </w:r>
      <w:r w:rsidR="00A72AAC">
        <w:rPr>
          <w:rFonts w:hAnsi="Times New Roman" w:ascii="Times New Roman"/>
        </w:rPr>
        <w:t>, sukladno čl. 170. st. 2</w:t>
      </w:r>
      <w:r w:rsidR="00A72AAC" w:rsidRPr="00DA776A">
        <w:rPr>
          <w:rFonts w:hAnsi="Times New Roman" w:ascii="Times New Roman"/>
        </w:rPr>
        <w:t>. SZ-a</w:t>
      </w:r>
      <w:r w:rsidR="000D3789">
        <w:rPr>
          <w:rFonts w:hAnsi="Times New Roman" w:ascii="Times New Roman"/>
        </w:rPr>
        <w:t>, te je te troškove dokumentirao stečajni upravitelj razlučnom vjerovniku</w:t>
      </w:r>
      <w:r w:rsidR="00A72AAC">
        <w:rPr>
          <w:rFonts w:hAnsi="Times New Roman" w:ascii="Times New Roman"/>
        </w:rPr>
        <w:t>.</w:t>
      </w:r>
    </w:p>
    <w:p w:rsidRDefault="00A72AAC" w:rsidP="00B10CCC" w:rsidR="00A72AAC" w:rsidRPr="00DA776A">
      <w:pPr>
        <w:ind w:firstLine="720"/>
        <w:jc w:val="both"/>
        <w:rPr>
          <w:rFonts w:hAnsi="Times New Roman" w:ascii="Times New Roman"/>
        </w:rPr>
      </w:pPr>
    </w:p>
    <w:p w:rsidRDefault="008E07ED" w:rsidP="00B10CCC" w:rsidR="006C2E66" w:rsidRPr="0079769C">
      <w:pPr>
        <w:ind w:firstLine="720"/>
        <w:jc w:val="both"/>
        <w:rPr>
          <w:rFonts w:hAnsi="Times New Roman" w:ascii="Times New Roman"/>
        </w:rPr>
      </w:pPr>
      <w:r w:rsidRPr="0079769C">
        <w:rPr>
          <w:rFonts w:hAnsi="Times New Roman" w:ascii="Times New Roman"/>
        </w:rPr>
        <w:t xml:space="preserve">Preostalim iznosom od </w:t>
      </w:r>
      <w:r w:rsidR="008F662A" w:rsidRPr="00EF600E">
        <w:rPr>
          <w:rFonts w:hAnsi="Times New Roman" w:ascii="Times New Roman"/>
        </w:rPr>
        <w:t>943.990,71</w:t>
      </w:r>
      <w:r w:rsidR="008F662A">
        <w:rPr>
          <w:rFonts w:hAnsi="Times New Roman" w:ascii="Times New Roman"/>
        </w:rPr>
        <w:t xml:space="preserve"> </w:t>
      </w:r>
      <w:r w:rsidR="006C2E66" w:rsidRPr="0079769C">
        <w:rPr>
          <w:rFonts w:hAnsi="Times New Roman" w:ascii="Times New Roman"/>
        </w:rPr>
        <w:t>kn namirit će se dio tražbine razlučnog vjerovnika</w:t>
      </w:r>
      <w:r w:rsidR="00A1602A" w:rsidRPr="0079769C">
        <w:rPr>
          <w:rFonts w:hAnsi="Times New Roman" w:ascii="Times New Roman"/>
        </w:rPr>
        <w:t xml:space="preserve"> </w:t>
      </w:r>
      <w:r w:rsidR="0079769C" w:rsidRPr="0079769C">
        <w:rPr>
          <w:rFonts w:hAnsi="Times New Roman" w:ascii="Times New Roman"/>
        </w:rPr>
        <w:t>H-ABDUCO društvo s ograničenom odgovornošću za usluge</w:t>
      </w:r>
      <w:r w:rsidR="006C2E66" w:rsidRPr="0079769C">
        <w:rPr>
          <w:rFonts w:hAnsi="Times New Roman" w:ascii="Times New Roman"/>
        </w:rPr>
        <w:t>.</w:t>
      </w:r>
    </w:p>
    <w:p w:rsidRDefault="006C2E66" w:rsidP="0014555F" w:rsidR="006C2E66">
      <w:pPr>
        <w:rPr>
          <w:rFonts w:hAnsi="Times New Roman" w:ascii="Times New Roman"/>
        </w:rPr>
      </w:pPr>
    </w:p>
    <w:p w:rsidRDefault="00765D3E" w:rsidP="0014555F" w:rsidR="00765D3E" w:rsidRPr="00DA776A">
      <w:pPr>
        <w:rPr>
          <w:rFonts w:hAnsi="Times New Roman" w:ascii="Times New Roman"/>
        </w:rPr>
      </w:pPr>
    </w:p>
    <w:p w:rsidRDefault="006C2E66" w:rsidP="00B10CCC" w:rsidR="006C2E66" w:rsidRPr="00AB3274">
      <w:pPr>
        <w:jc w:val="center"/>
        <w:rPr>
          <w:rFonts w:hAnsi="Times New Roman" w:ascii="Times New Roman"/>
        </w:rPr>
      </w:pPr>
      <w:r w:rsidRPr="00AB3274">
        <w:rPr>
          <w:rFonts w:hAnsi="Times New Roman" w:ascii="Times New Roman"/>
        </w:rPr>
        <w:t>U Var</w:t>
      </w:r>
      <w:r w:rsidR="0079769C">
        <w:rPr>
          <w:rFonts w:hAnsi="Times New Roman" w:ascii="Times New Roman"/>
        </w:rPr>
        <w:t xml:space="preserve">aždinu, </w:t>
      </w:r>
      <w:r w:rsidR="004B1606">
        <w:rPr>
          <w:rFonts w:hAnsi="Times New Roman" w:ascii="Times New Roman"/>
        </w:rPr>
        <w:t>1</w:t>
      </w:r>
      <w:r w:rsidR="000D3789">
        <w:rPr>
          <w:rFonts w:hAnsi="Times New Roman" w:ascii="Times New Roman"/>
        </w:rPr>
        <w:t>5</w:t>
      </w:r>
      <w:r w:rsidR="00D04925" w:rsidRPr="00DA776A">
        <w:rPr>
          <w:rFonts w:hAnsi="Times New Roman" w:ascii="Times New Roman"/>
        </w:rPr>
        <w:t xml:space="preserve">. </w:t>
      </w:r>
      <w:r w:rsidR="004B1606">
        <w:rPr>
          <w:rFonts w:hAnsi="Times New Roman" w:ascii="Times New Roman"/>
        </w:rPr>
        <w:t>travnja</w:t>
      </w:r>
      <w:r w:rsidR="00D04925">
        <w:rPr>
          <w:rFonts w:hAnsi="Times New Roman" w:ascii="Times New Roman"/>
        </w:rPr>
        <w:t xml:space="preserve"> </w:t>
      </w:r>
      <w:r w:rsidR="0079769C">
        <w:rPr>
          <w:rFonts w:hAnsi="Times New Roman" w:ascii="Times New Roman"/>
        </w:rPr>
        <w:t>2016</w:t>
      </w:r>
      <w:r w:rsidR="000D3789">
        <w:rPr>
          <w:rFonts w:hAnsi="Times New Roman" w:ascii="Times New Roman"/>
        </w:rPr>
        <w:t xml:space="preserve">. </w:t>
      </w:r>
    </w:p>
    <w:p w:rsidRDefault="00B10CCC" w:rsidP="0014555F" w:rsidR="00B10CCC">
      <w:pPr>
        <w:rPr>
          <w:rFonts w:hAnsi="Times New Roman" w:ascii="Times New Roman"/>
        </w:rPr>
      </w:pPr>
    </w:p>
    <w:p w:rsidRDefault="000A1230" w:rsidP="000A1230" w:rsidR="000A1230" w:rsidRPr="003F0B6B">
      <w:pPr>
        <w:ind w:firstLine="96" w:left="6384"/>
        <w:jc w:val="both"/>
        <w:rPr>
          <w:rFonts w:hAnsi="Times New Roman" w:ascii="Times New Roman"/>
          <w:sz w:val="24"/>
          <w:szCs w:val="24"/>
        </w:rPr>
      </w:pPr>
      <w:r w:rsidRPr="003F0B6B">
        <w:rPr>
          <w:rFonts w:hAnsi="Times New Roman" w:ascii="Times New Roman"/>
          <w:sz w:val="24"/>
          <w:szCs w:val="24"/>
        </w:rPr>
        <w:t>SUDAC</w:t>
      </w:r>
    </w:p>
    <w:p w:rsidRDefault="000A1230" w:rsidP="000A1230" w:rsidR="000A1230" w:rsidRPr="003F0B6B">
      <w:pPr>
        <w:ind w:firstLine="708" w:left="5664"/>
        <w:jc w:val="both"/>
        <w:rPr>
          <w:rFonts w:hAnsi="Times New Roman" w:ascii="Times New Roman"/>
          <w:sz w:val="24"/>
          <w:szCs w:val="24"/>
        </w:rPr>
      </w:pPr>
    </w:p>
    <w:p w:rsidRDefault="000A1230" w:rsidP="000A1230" w:rsidR="000A1230" w:rsidRPr="003F0B6B">
      <w:pPr>
        <w:ind w:firstLine="708" w:left="4956"/>
        <w:jc w:val="both"/>
        <w:rPr>
          <w:rFonts w:hAnsi="Times New Roman" w:ascii="Times New Roman"/>
          <w:sz w:val="24"/>
          <w:szCs w:val="24"/>
        </w:rPr>
      </w:pPr>
      <w:r w:rsidRPr="003F0B6B">
        <w:rPr>
          <w:rFonts w:hAnsi="Times New Roman" w:ascii="Times New Roman"/>
          <w:sz w:val="24"/>
          <w:szCs w:val="24"/>
        </w:rPr>
        <w:t>Ksenija Flack-Makitan, v.r.</w:t>
      </w:r>
    </w:p>
    <w:p w:rsidRDefault="000A1230" w:rsidP="000A1230" w:rsidR="000A1230" w:rsidRPr="003F0B6B">
      <w:pPr>
        <w:ind w:firstLine="708" w:left="4956"/>
        <w:jc w:val="both"/>
        <w:rPr>
          <w:rFonts w:hAnsi="Times New Roman" w:ascii="Times New Roman"/>
          <w:sz w:val="24"/>
          <w:szCs w:val="24"/>
        </w:rPr>
      </w:pPr>
    </w:p>
    <w:p w:rsidRDefault="000A1230" w:rsidP="000A1230" w:rsidR="000A1230" w:rsidRPr="003F0B6B">
      <w:pPr>
        <w:ind w:left="4956"/>
        <w:jc w:val="both"/>
        <w:rPr>
          <w:rFonts w:hAnsi="Times New Roman" w:ascii="Times New Roman"/>
          <w:sz w:val="24"/>
          <w:szCs w:val="24"/>
        </w:rPr>
      </w:pPr>
      <w:r w:rsidRPr="003F0B6B">
        <w:rPr>
          <w:rFonts w:hAnsi="Times New Roman" w:ascii="Times New Roman"/>
          <w:sz w:val="24"/>
          <w:szCs w:val="24"/>
        </w:rPr>
        <w:t>Za točnost otpravka – ovlašteni službenik:</w:t>
      </w:r>
    </w:p>
    <w:p w:rsidRDefault="002D5BFC" w:rsidP="0014555F" w:rsidR="002D5BFC">
      <w:pPr>
        <w:rPr>
          <w:rFonts w:hAnsi="Times New Roman" w:ascii="Times New Roman"/>
        </w:rPr>
      </w:pPr>
    </w:p>
    <w:p w:rsidRDefault="000A1230" w:rsidP="0014555F" w:rsidR="000A1230">
      <w:pPr>
        <w:rPr>
          <w:rFonts w:hAnsi="Times New Roman" w:ascii="Times New Roman"/>
        </w:rPr>
      </w:pPr>
    </w:p>
    <w:p w:rsidRDefault="00B10CCC" w:rsidP="0014555F" w:rsidR="00B10CCC">
      <w:pPr>
        <w:rPr>
          <w:rFonts w:hAnsi="Times New Roman" w:ascii="Times New Roman"/>
        </w:rPr>
      </w:pPr>
    </w:p>
    <w:p w:rsidRDefault="000A1230" w:rsidP="0014555F" w:rsidR="000A1230" w:rsidRPr="00DA776A">
      <w:pPr>
        <w:rPr>
          <w:rFonts w:hAnsi="Times New Roman" w:ascii="Times New Roman"/>
        </w:rPr>
      </w:pPr>
    </w:p>
    <w:p w:rsidRDefault="00FA496A" w:rsidP="0014555F" w:rsidR="000A1230" w:rsidRPr="000A1230">
      <w:pPr>
        <w:rPr>
          <w:rFonts w:hAnsi="Times New Roman" w:ascii="Times New Roman"/>
          <w:sz w:val="24"/>
          <w:szCs w:val="24"/>
        </w:rPr>
      </w:pPr>
      <w:r w:rsidRPr="000A1230">
        <w:rPr>
          <w:rFonts w:hAnsi="Times New Roman" w:ascii="Times New Roman"/>
          <w:sz w:val="24"/>
          <w:szCs w:val="24"/>
        </w:rPr>
        <w:t>UPUTA O PRAVNOM LIJEKU:</w:t>
      </w:r>
    </w:p>
    <w:p w:rsidRDefault="00FA496A" w:rsidP="00B10CCC" w:rsidR="00FA496A" w:rsidRPr="000A1230">
      <w:pPr>
        <w:jc w:val="both"/>
        <w:rPr>
          <w:rFonts w:hAnsi="Times New Roman" w:ascii="Times New Roman"/>
          <w:sz w:val="24"/>
          <w:szCs w:val="24"/>
        </w:rPr>
      </w:pPr>
      <w:r w:rsidRPr="000A1230">
        <w:rPr>
          <w:rFonts w:hAnsi="Times New Roman" w:ascii="Times New Roman"/>
          <w:sz w:val="24"/>
          <w:szCs w:val="24"/>
        </w:rPr>
        <w:t xml:space="preserve">Protiv ovoga rješenja može se podnijeti žalba u roku od osam dana od dana dostave pisanog otpravka rješenja. </w:t>
      </w:r>
      <w:r w:rsidR="000A1230" w:rsidRPr="000A1230">
        <w:rPr>
          <w:rFonts w:hAnsi="Times New Roman" w:ascii="Times New Roman"/>
          <w:sz w:val="24"/>
          <w:szCs w:val="24"/>
        </w:rPr>
        <w:t>Žalba se podnosi ovom sudu u četiri (4)</w:t>
      </w:r>
      <w:r w:rsidRPr="000A1230">
        <w:rPr>
          <w:rFonts w:hAnsi="Times New Roman" w:ascii="Times New Roman"/>
          <w:sz w:val="24"/>
          <w:szCs w:val="24"/>
        </w:rPr>
        <w:t xml:space="preserve"> istovjetna primjerka, a o njoj odlučuje Visoki trgovački sud Republike Hrvatske.</w:t>
      </w:r>
    </w:p>
    <w:p w:rsidRDefault="00FA496A" w:rsidP="0014555F" w:rsidR="00FA496A" w:rsidRPr="000A1230">
      <w:pPr>
        <w:rPr>
          <w:rFonts w:hAnsi="Times New Roman" w:ascii="Times New Roman"/>
          <w:sz w:val="24"/>
          <w:szCs w:val="24"/>
        </w:rPr>
      </w:pPr>
    </w:p>
    <w:p w:rsidRDefault="00FA496A" w:rsidP="0014555F" w:rsidR="000A1230" w:rsidRPr="000A1230">
      <w:pPr>
        <w:rPr>
          <w:rFonts w:hAnsi="Times New Roman" w:ascii="Times New Roman"/>
          <w:sz w:val="24"/>
          <w:szCs w:val="24"/>
        </w:rPr>
      </w:pPr>
      <w:r w:rsidRPr="000A1230">
        <w:rPr>
          <w:rFonts w:hAnsi="Times New Roman" w:ascii="Times New Roman"/>
          <w:sz w:val="24"/>
          <w:szCs w:val="24"/>
        </w:rPr>
        <w:t>DNA:</w:t>
      </w:r>
    </w:p>
    <w:p w:rsidRDefault="000A1230" w:rsidP="003D3423" w:rsidR="00FA496A" w:rsidRPr="000A1230">
      <w:pPr>
        <w:numPr>
          <w:ilvl w:val="0"/>
          <w:numId w:val="4"/>
        </w:numPr>
        <w:jc w:val="both"/>
        <w:rPr>
          <w:rFonts w:hAnsi="Times New Roman" w:ascii="Times New Roman"/>
          <w:sz w:val="24"/>
          <w:szCs w:val="24"/>
        </w:rPr>
      </w:pPr>
      <w:r w:rsidRPr="000A1230">
        <w:rPr>
          <w:rFonts w:hAnsi="Times New Roman" w:ascii="Times New Roman"/>
          <w:sz w:val="24"/>
          <w:szCs w:val="24"/>
        </w:rPr>
        <w:t>St</w:t>
      </w:r>
      <w:r w:rsidR="003A3FCA" w:rsidRPr="000A1230">
        <w:rPr>
          <w:rFonts w:hAnsi="Times New Roman" w:ascii="Times New Roman"/>
          <w:sz w:val="24"/>
          <w:szCs w:val="24"/>
        </w:rPr>
        <w:t xml:space="preserve">ečajni </w:t>
      </w:r>
      <w:r w:rsidR="00FA496A" w:rsidRPr="000A1230">
        <w:rPr>
          <w:rFonts w:hAnsi="Times New Roman" w:ascii="Times New Roman"/>
          <w:sz w:val="24"/>
          <w:szCs w:val="24"/>
        </w:rPr>
        <w:t>upravitelj Stanko Makar, Ludbreg. P. Zrinskog 3,</w:t>
      </w:r>
    </w:p>
    <w:p w:rsidRDefault="000A1230" w:rsidP="003D3423" w:rsidR="00FA496A" w:rsidRPr="000A1230">
      <w:pPr>
        <w:numPr>
          <w:ilvl w:val="0"/>
          <w:numId w:val="4"/>
        </w:numPr>
        <w:jc w:val="both"/>
        <w:rPr>
          <w:rFonts w:hAnsi="Times New Roman" w:ascii="Times New Roman"/>
          <w:sz w:val="24"/>
          <w:szCs w:val="24"/>
        </w:rPr>
      </w:pPr>
      <w:r w:rsidRPr="000A1230">
        <w:rPr>
          <w:rFonts w:hAnsi="Times New Roman" w:ascii="Times New Roman"/>
          <w:sz w:val="24"/>
          <w:szCs w:val="24"/>
        </w:rPr>
        <w:t>Ra</w:t>
      </w:r>
      <w:r w:rsidR="003A3FCA" w:rsidRPr="000A1230">
        <w:rPr>
          <w:rFonts w:hAnsi="Times New Roman" w:ascii="Times New Roman"/>
          <w:sz w:val="24"/>
          <w:szCs w:val="24"/>
        </w:rPr>
        <w:t xml:space="preserve">zlučni </w:t>
      </w:r>
      <w:r w:rsidR="00FA496A" w:rsidRPr="000A1230">
        <w:rPr>
          <w:rFonts w:hAnsi="Times New Roman" w:ascii="Times New Roman"/>
          <w:sz w:val="24"/>
          <w:szCs w:val="24"/>
        </w:rPr>
        <w:t xml:space="preserve">vjerovnik </w:t>
      </w:r>
      <w:r w:rsidR="00BB4921" w:rsidRPr="000A1230">
        <w:rPr>
          <w:rFonts w:hAnsi="Times New Roman" w:ascii="Times New Roman"/>
          <w:sz w:val="24"/>
          <w:szCs w:val="24"/>
        </w:rPr>
        <w:t>H-ABDUCO društvo s ograničenom odgovornošću za usluge,  sa sjedištem u Zagrebu, Slavonska avenija 6A</w:t>
      </w:r>
      <w:r w:rsidR="00FA496A" w:rsidRPr="000A1230">
        <w:rPr>
          <w:rFonts w:hAnsi="Times New Roman" w:ascii="Times New Roman"/>
          <w:sz w:val="24"/>
          <w:szCs w:val="24"/>
        </w:rPr>
        <w:t>,</w:t>
      </w:r>
    </w:p>
    <w:p w:rsidRDefault="000A1230" w:rsidP="003D3423" w:rsidR="00323040" w:rsidRPr="000A1230">
      <w:pPr>
        <w:numPr>
          <w:ilvl w:val="0"/>
          <w:numId w:val="4"/>
        </w:numPr>
        <w:jc w:val="both"/>
        <w:rPr>
          <w:rFonts w:hAnsi="Times New Roman" w:ascii="Times New Roman"/>
          <w:sz w:val="24"/>
          <w:szCs w:val="24"/>
        </w:rPr>
      </w:pPr>
      <w:r w:rsidRPr="000A1230">
        <w:rPr>
          <w:rFonts w:hAnsi="Times New Roman" w:ascii="Times New Roman"/>
          <w:sz w:val="24"/>
          <w:szCs w:val="24"/>
        </w:rPr>
        <w:t>Ra</w:t>
      </w:r>
      <w:r w:rsidR="00323040" w:rsidRPr="000A1230">
        <w:rPr>
          <w:rFonts w:hAnsi="Times New Roman" w:ascii="Times New Roman"/>
          <w:sz w:val="24"/>
          <w:szCs w:val="24"/>
        </w:rPr>
        <w:t>zlučni vjerovnik Hypo Alpe-Adria-Bank d.d., Zagreb, Slavonska avenija 6,</w:t>
      </w:r>
    </w:p>
    <w:p w:rsidRDefault="000A1230" w:rsidP="003D3423" w:rsidR="00FA496A" w:rsidRPr="000A1230">
      <w:pPr>
        <w:numPr>
          <w:ilvl w:val="0"/>
          <w:numId w:val="4"/>
        </w:numPr>
        <w:jc w:val="both"/>
        <w:rPr>
          <w:rFonts w:hAnsi="Times New Roman" w:ascii="Times New Roman"/>
          <w:sz w:val="24"/>
          <w:szCs w:val="24"/>
        </w:rPr>
      </w:pPr>
      <w:r w:rsidRPr="000A1230">
        <w:rPr>
          <w:rFonts w:hAnsi="Times New Roman" w:ascii="Times New Roman"/>
          <w:sz w:val="24"/>
          <w:szCs w:val="24"/>
        </w:rPr>
        <w:t>R</w:t>
      </w:r>
      <w:r w:rsidR="003A3FCA" w:rsidRPr="000A1230">
        <w:rPr>
          <w:rFonts w:hAnsi="Times New Roman" w:ascii="Times New Roman"/>
          <w:sz w:val="24"/>
          <w:szCs w:val="24"/>
        </w:rPr>
        <w:t xml:space="preserve">ačunovodstvo </w:t>
      </w:r>
      <w:r w:rsidR="00777739" w:rsidRPr="000A1230">
        <w:rPr>
          <w:rFonts w:hAnsi="Times New Roman" w:ascii="Times New Roman"/>
          <w:sz w:val="24"/>
          <w:szCs w:val="24"/>
        </w:rPr>
        <w:t>suda,</w:t>
      </w:r>
    </w:p>
    <w:p w:rsidRDefault="000A1230" w:rsidP="000A1230" w:rsidR="000A1230" w:rsidRPr="000A1230">
      <w:pPr>
        <w:numPr>
          <w:ilvl w:val="0"/>
          <w:numId w:val="4"/>
        </w:numPr>
        <w:jc w:val="both"/>
        <w:rPr>
          <w:rFonts w:hAnsi="Times New Roman" w:ascii="Times New Roman"/>
          <w:sz w:val="24"/>
          <w:szCs w:val="24"/>
        </w:rPr>
      </w:pPr>
      <w:r w:rsidRPr="000A1230">
        <w:rPr>
          <w:rFonts w:hAnsi="Times New Roman" w:ascii="Times New Roman"/>
          <w:sz w:val="24"/>
          <w:szCs w:val="24"/>
        </w:rPr>
        <w:t>E-oglasna ploča suda,</w:t>
      </w:r>
    </w:p>
    <w:sectPr w:rsidSect="000A1230" w:rsidR="000A1230" w:rsidRPr="000A1230">
      <w:headerReference w:type="default" r:id="rId11"/>
      <w:headerReference w:type="first" r:id="rId12"/>
      <w:pgSz w:code="9" w:h="16840" w:w="11907"/>
      <w:pgMar w:gutter="0" w:footer="851" w:header="850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B6D7E" w:rsidP="000A1230" w:rsidR="005B6D7E">
      <w:r>
        <w:separator/>
      </w:r>
    </w:p>
  </w:endnote>
  <w:endnote w:id="0" w:type="continuationSeparator">
    <w:p w:rsidRDefault="005B6D7E" w:rsidP="000A1230" w:rsidR="005B6D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B6D7E" w:rsidP="000A1230" w:rsidR="005B6D7E">
      <w:r>
        <w:separator/>
      </w:r>
    </w:p>
  </w:footnote>
  <w:footnote w:id="0" w:type="continuationSeparator">
    <w:p w:rsidRDefault="005B6D7E" w:rsidP="000A1230" w:rsidR="005B6D7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A1230" w:rsidP="000A1230" w:rsidR="000A1230">
    <w:pPr>
      <w:pStyle w:val="Zaglavlje"/>
    </w:pPr>
    <w:r>
      <w:tab/>
    </w:r>
    <w:r w:rsidRPr="000A1230">
      <w:rPr>
        <w:rFonts w:hAnsi="Times New Roman" w:ascii="Times New Roman"/>
        <w:sz w:val="24"/>
        <w:szCs w:val="24"/>
      </w:rPr>
      <w:t>2</w:t>
    </w:r>
    <w:r>
      <w:tab/>
    </w:r>
  </w:p>
  <w:p w:rsidRDefault="000A1230" w:rsidP="000A1230" w:rsidR="000A1230">
    <w:pPr>
      <w:pStyle w:val="Zaglavlje"/>
      <w:rPr>
        <w:rFonts w:hAnsi="Times New Roman" w:ascii="Times New Roman"/>
        <w:sz w:val="24"/>
        <w:szCs w:val="24"/>
      </w:rPr>
    </w:pPr>
    <w:r>
      <w:tab/>
    </w:r>
    <w:r>
      <w:tab/>
    </w:r>
    <w:r w:rsidRPr="000A1230">
      <w:rPr>
        <w:rFonts w:hAnsi="Times New Roman" w:ascii="Times New Roman"/>
        <w:sz w:val="24"/>
        <w:szCs w:val="24"/>
      </w:rPr>
      <w:t xml:space="preserve">Poslovni broj: </w:t>
    </w:r>
    <w:r>
      <w:rPr>
        <w:rFonts w:hAnsi="Times New Roman" w:ascii="Times New Roman"/>
        <w:sz w:val="24"/>
        <w:szCs w:val="24"/>
      </w:rPr>
      <w:t>5 St-53/09-327</w:t>
    </w:r>
  </w:p>
  <w:p w:rsidRDefault="000A1230" w:rsidP="000A1230" w:rsidR="000A1230" w:rsidRPr="000A1230">
    <w:pPr>
      <w:pStyle w:val="Zaglavlje"/>
      <w:rPr>
        <w:rFonts w:hAnsi="Times New Roman" w:ascii="Times New Roman"/>
        <w:sz w:val="24"/>
        <w:szCs w:val="24"/>
      </w:rPr>
    </w:pPr>
  </w:p>
  <w:p w:rsidRDefault="000A1230" w:rsidR="000A1230" w:rsidRPr="000A1230">
    <w:pPr>
      <w:pStyle w:val="Zaglavlje"/>
      <w:rPr>
        <w:rFonts w:hAnsi="Times New Roman" w:ascii="Times New Roman"/>
        <w:sz w:val="24"/>
        <w:szCs w:val="24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A1230" w:rsidR="000A1230">
    <w:pPr>
      <w:pStyle w:val="Zaglavlje"/>
      <w:jc w:val="center"/>
    </w:pPr>
  </w:p>
  <w:p w:rsidRDefault="000A1230" w:rsidR="000A1230">
    <w:pPr>
      <w:pStyle w:val="Zaglavlje"/>
    </w:pPr>
  </w:p>
  <w:p w:rsidRDefault="000A1230" w:rsidP="000A1230" w:rsidR="000A1230">
    <w:pPr>
      <w:pStyle w:val="Zaglavlje"/>
      <w:rPr>
        <w:rFonts w:hAnsi="Times New Roman" w:ascii="Times New Roman"/>
        <w:sz w:val="24"/>
        <w:szCs w:val="24"/>
      </w:rPr>
    </w:pPr>
    <w:r>
      <w:rPr>
        <w:rFonts w:hAnsi="Times New Roman" w:ascii="Times New Roman"/>
        <w:sz w:val="24"/>
        <w:szCs w:val="24"/>
      </w:rPr>
      <w:tab/>
    </w:r>
    <w:r>
      <w:rPr>
        <w:rFonts w:hAnsi="Times New Roman" w:ascii="Times New Roman"/>
        <w:sz w:val="24"/>
        <w:szCs w:val="24"/>
      </w:rPr>
      <w:tab/>
    </w:r>
    <w:r w:rsidRPr="000A1230">
      <w:rPr>
        <w:rFonts w:hAnsi="Times New Roman" w:ascii="Times New Roman"/>
        <w:sz w:val="24"/>
        <w:szCs w:val="24"/>
      </w:rPr>
      <w:t xml:space="preserve">Poslovni broj: </w:t>
    </w:r>
    <w:r>
      <w:rPr>
        <w:rFonts w:hAnsi="Times New Roman" w:ascii="Times New Roman"/>
        <w:sz w:val="24"/>
        <w:szCs w:val="24"/>
      </w:rPr>
      <w:t>5 St-53/09-327</w:t>
    </w:r>
  </w:p>
  <w:p w:rsidRDefault="000A1230" w:rsidP="000A1230" w:rsidR="000A1230" w:rsidRPr="000A1230">
    <w:pPr>
      <w:pStyle w:val="Zaglavlje"/>
      <w:rPr>
        <w:rFonts w:hAnsi="Times New Roman" w:ascii="Times New Roman"/>
        <w:sz w:val="24"/>
        <w:szCs w:val="24"/>
      </w:rPr>
    </w:pPr>
  </w:p>
  <w:p w:rsidRDefault="000A1230" w:rsidR="000A123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B016CA"/>
    <w:multiLevelType w:val="hybridMultilevel"/>
    <w:tmpl w:val="D4425F5C"/>
    <w:lvl w:tplc="5D6426D8" w:ilvl="0">
      <w:start w:val="1"/>
      <w:numFmt w:val="bullet"/>
      <w:lvlRestart w:val="0"/>
      <w:lvlText w:val=""/>
      <w:lvlJc w:val="left"/>
      <w:pPr>
        <w:tabs>
          <w:tab w:pos="1080" w:val="num"/>
        </w:tabs>
        <w:ind w:hanging="363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">
    <w:nsid w:val="226542F7"/>
    <w:multiLevelType w:val="hybridMultilevel"/>
    <w:tmpl w:val="11E628EA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2">
    <w:nsid w:val="59864073"/>
    <w:multiLevelType w:val="hybridMultilevel"/>
    <w:tmpl w:val="A7E0B53E"/>
    <w:lvl w:tplc="959CFA52" w:ilvl="0">
      <w:start w:val="1"/>
      <w:numFmt w:val="decimal"/>
      <w:lvlText w:val="%1."/>
      <w:lvlJc w:val="left"/>
      <w:pPr>
        <w:tabs>
          <w:tab w:pos="1800" w:val="num"/>
        </w:tabs>
        <w:ind w:hanging="360" w:left="180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abstractNum w:abstractNumId="3">
    <w:nsid w:val="67CA6B3D"/>
    <w:multiLevelType w:val="hybridMultilevel"/>
    <w:tmpl w:val="36E678A0"/>
    <w:lvl w:tplc="346C6DC4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 w:val="false"/>
      </w:rPr>
    </w:lvl>
    <w:lvl w:tplc="5D6426D8" w:ilvl="1">
      <w:start w:val="1"/>
      <w:numFmt w:val="bullet"/>
      <w:lvlRestart w:val="0"/>
      <w:lvlText w:val=""/>
      <w:lvlJc w:val="left"/>
      <w:pPr>
        <w:tabs>
          <w:tab w:pos="1803" w:val="num"/>
        </w:tabs>
        <w:ind w:hanging="363" w:left="1803"/>
      </w:pPr>
      <w:rPr>
        <w:rFonts w:hAnsi="Symbol" w:ascii="Symbol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5624"/>
    <w:rsid w:val="000035BB"/>
    <w:rsid w:val="00015374"/>
    <w:rsid w:val="00016376"/>
    <w:rsid w:val="0001650D"/>
    <w:rsid w:val="00017F5D"/>
    <w:rsid w:val="00017FA7"/>
    <w:rsid w:val="00020C80"/>
    <w:rsid w:val="000218B7"/>
    <w:rsid w:val="00024ABF"/>
    <w:rsid w:val="000323EB"/>
    <w:rsid w:val="00032AAC"/>
    <w:rsid w:val="00045D83"/>
    <w:rsid w:val="00046BF6"/>
    <w:rsid w:val="000549C2"/>
    <w:rsid w:val="000623AF"/>
    <w:rsid w:val="00062759"/>
    <w:rsid w:val="00065622"/>
    <w:rsid w:val="000657BF"/>
    <w:rsid w:val="00073658"/>
    <w:rsid w:val="000A11BF"/>
    <w:rsid w:val="000A1230"/>
    <w:rsid w:val="000D328B"/>
    <w:rsid w:val="000D3789"/>
    <w:rsid w:val="000D4115"/>
    <w:rsid w:val="000D7313"/>
    <w:rsid w:val="000F036F"/>
    <w:rsid w:val="000F5C50"/>
    <w:rsid w:val="00104FDA"/>
    <w:rsid w:val="00105A84"/>
    <w:rsid w:val="00106A9F"/>
    <w:rsid w:val="00113A49"/>
    <w:rsid w:val="0013108B"/>
    <w:rsid w:val="0013152C"/>
    <w:rsid w:val="0013476F"/>
    <w:rsid w:val="001349A4"/>
    <w:rsid w:val="00141264"/>
    <w:rsid w:val="00144BE8"/>
    <w:rsid w:val="0014555F"/>
    <w:rsid w:val="00153A95"/>
    <w:rsid w:val="0015606D"/>
    <w:rsid w:val="001562E3"/>
    <w:rsid w:val="00164293"/>
    <w:rsid w:val="00171AEE"/>
    <w:rsid w:val="00172F66"/>
    <w:rsid w:val="00182625"/>
    <w:rsid w:val="00193238"/>
    <w:rsid w:val="00196218"/>
    <w:rsid w:val="00197825"/>
    <w:rsid w:val="001A2DBF"/>
    <w:rsid w:val="001A67B3"/>
    <w:rsid w:val="001B06D5"/>
    <w:rsid w:val="001C1F1B"/>
    <w:rsid w:val="001F461D"/>
    <w:rsid w:val="00200586"/>
    <w:rsid w:val="00215B8E"/>
    <w:rsid w:val="00217572"/>
    <w:rsid w:val="00237D2A"/>
    <w:rsid w:val="00247F00"/>
    <w:rsid w:val="002579CC"/>
    <w:rsid w:val="00270C88"/>
    <w:rsid w:val="00281CD3"/>
    <w:rsid w:val="00297D80"/>
    <w:rsid w:val="002A04B7"/>
    <w:rsid w:val="002A1A57"/>
    <w:rsid w:val="002A720E"/>
    <w:rsid w:val="002C0635"/>
    <w:rsid w:val="002D5BFC"/>
    <w:rsid w:val="002D7F17"/>
    <w:rsid w:val="002F3FC0"/>
    <w:rsid w:val="002F7648"/>
    <w:rsid w:val="00300E83"/>
    <w:rsid w:val="00313C51"/>
    <w:rsid w:val="00323040"/>
    <w:rsid w:val="00331892"/>
    <w:rsid w:val="003366A8"/>
    <w:rsid w:val="003518B9"/>
    <w:rsid w:val="0035777E"/>
    <w:rsid w:val="0036609E"/>
    <w:rsid w:val="00381CE4"/>
    <w:rsid w:val="00395718"/>
    <w:rsid w:val="003A05ED"/>
    <w:rsid w:val="003A25AB"/>
    <w:rsid w:val="003A3FCA"/>
    <w:rsid w:val="003A6ED3"/>
    <w:rsid w:val="003A7C55"/>
    <w:rsid w:val="003B54D9"/>
    <w:rsid w:val="003B6341"/>
    <w:rsid w:val="003C6E3A"/>
    <w:rsid w:val="003D2A0B"/>
    <w:rsid w:val="003D3423"/>
    <w:rsid w:val="003D55D2"/>
    <w:rsid w:val="003D6AF3"/>
    <w:rsid w:val="003E2A7C"/>
    <w:rsid w:val="003F2019"/>
    <w:rsid w:val="00407154"/>
    <w:rsid w:val="00411600"/>
    <w:rsid w:val="00421569"/>
    <w:rsid w:val="00426E38"/>
    <w:rsid w:val="00432C13"/>
    <w:rsid w:val="00432FB1"/>
    <w:rsid w:val="00433107"/>
    <w:rsid w:val="00446FFA"/>
    <w:rsid w:val="00447119"/>
    <w:rsid w:val="00447D76"/>
    <w:rsid w:val="00466D3D"/>
    <w:rsid w:val="004807E3"/>
    <w:rsid w:val="00487E53"/>
    <w:rsid w:val="004954CD"/>
    <w:rsid w:val="004B1606"/>
    <w:rsid w:val="004B4A73"/>
    <w:rsid w:val="004D14C2"/>
    <w:rsid w:val="004F49D6"/>
    <w:rsid w:val="00507197"/>
    <w:rsid w:val="00512762"/>
    <w:rsid w:val="00522EDE"/>
    <w:rsid w:val="00542C3B"/>
    <w:rsid w:val="005604C9"/>
    <w:rsid w:val="00562419"/>
    <w:rsid w:val="00574F54"/>
    <w:rsid w:val="0057532A"/>
    <w:rsid w:val="005778EE"/>
    <w:rsid w:val="005A56B1"/>
    <w:rsid w:val="005B6D7E"/>
    <w:rsid w:val="005E0ACF"/>
    <w:rsid w:val="005E144C"/>
    <w:rsid w:val="005E25C3"/>
    <w:rsid w:val="005F099F"/>
    <w:rsid w:val="005F2325"/>
    <w:rsid w:val="006006AD"/>
    <w:rsid w:val="00605298"/>
    <w:rsid w:val="006069AE"/>
    <w:rsid w:val="00610B03"/>
    <w:rsid w:val="006255F7"/>
    <w:rsid w:val="006336BB"/>
    <w:rsid w:val="00634168"/>
    <w:rsid w:val="00641E22"/>
    <w:rsid w:val="00656A0A"/>
    <w:rsid w:val="00693B27"/>
    <w:rsid w:val="0069707D"/>
    <w:rsid w:val="006A0E31"/>
    <w:rsid w:val="006A3D74"/>
    <w:rsid w:val="006B46B2"/>
    <w:rsid w:val="006C2E66"/>
    <w:rsid w:val="006D56B6"/>
    <w:rsid w:val="006E04A0"/>
    <w:rsid w:val="006E2B70"/>
    <w:rsid w:val="006E3396"/>
    <w:rsid w:val="00706761"/>
    <w:rsid w:val="00741C45"/>
    <w:rsid w:val="00745259"/>
    <w:rsid w:val="00755624"/>
    <w:rsid w:val="00757AC0"/>
    <w:rsid w:val="007625CF"/>
    <w:rsid w:val="00764E33"/>
    <w:rsid w:val="00765D3E"/>
    <w:rsid w:val="00767E0E"/>
    <w:rsid w:val="00772779"/>
    <w:rsid w:val="00775E88"/>
    <w:rsid w:val="00777739"/>
    <w:rsid w:val="00782BBE"/>
    <w:rsid w:val="0079769C"/>
    <w:rsid w:val="007B7684"/>
    <w:rsid w:val="007C4B98"/>
    <w:rsid w:val="008053DE"/>
    <w:rsid w:val="00805FE1"/>
    <w:rsid w:val="00815639"/>
    <w:rsid w:val="0083386E"/>
    <w:rsid w:val="00836D04"/>
    <w:rsid w:val="00841328"/>
    <w:rsid w:val="008415A0"/>
    <w:rsid w:val="00843251"/>
    <w:rsid w:val="00856913"/>
    <w:rsid w:val="0086646C"/>
    <w:rsid w:val="008725BB"/>
    <w:rsid w:val="00873B83"/>
    <w:rsid w:val="00882FC3"/>
    <w:rsid w:val="00894E8E"/>
    <w:rsid w:val="008A1EFB"/>
    <w:rsid w:val="008C7F13"/>
    <w:rsid w:val="008D2022"/>
    <w:rsid w:val="008D7B60"/>
    <w:rsid w:val="008E07ED"/>
    <w:rsid w:val="008E0AB2"/>
    <w:rsid w:val="008E321D"/>
    <w:rsid w:val="008F662A"/>
    <w:rsid w:val="009020DF"/>
    <w:rsid w:val="00916667"/>
    <w:rsid w:val="009244C7"/>
    <w:rsid w:val="009274A8"/>
    <w:rsid w:val="00927B82"/>
    <w:rsid w:val="00936CA2"/>
    <w:rsid w:val="00947C44"/>
    <w:rsid w:val="009611E2"/>
    <w:rsid w:val="00965BF5"/>
    <w:rsid w:val="00982C9A"/>
    <w:rsid w:val="00984065"/>
    <w:rsid w:val="0098702D"/>
    <w:rsid w:val="009A4285"/>
    <w:rsid w:val="009B1AB5"/>
    <w:rsid w:val="009B28CF"/>
    <w:rsid w:val="009B5B2B"/>
    <w:rsid w:val="009B6BB6"/>
    <w:rsid w:val="009C15DB"/>
    <w:rsid w:val="009C3385"/>
    <w:rsid w:val="009E2FBE"/>
    <w:rsid w:val="009E3610"/>
    <w:rsid w:val="00A14F2A"/>
    <w:rsid w:val="00A1602A"/>
    <w:rsid w:val="00A20F2D"/>
    <w:rsid w:val="00A32F51"/>
    <w:rsid w:val="00A43E83"/>
    <w:rsid w:val="00A544CD"/>
    <w:rsid w:val="00A5536D"/>
    <w:rsid w:val="00A70BE8"/>
    <w:rsid w:val="00A724AA"/>
    <w:rsid w:val="00A72AAC"/>
    <w:rsid w:val="00A75FA5"/>
    <w:rsid w:val="00A907CF"/>
    <w:rsid w:val="00A966C7"/>
    <w:rsid w:val="00AA67C1"/>
    <w:rsid w:val="00AA76A3"/>
    <w:rsid w:val="00AB3274"/>
    <w:rsid w:val="00AC7B81"/>
    <w:rsid w:val="00B01133"/>
    <w:rsid w:val="00B07B29"/>
    <w:rsid w:val="00B10CCC"/>
    <w:rsid w:val="00B217D1"/>
    <w:rsid w:val="00B60E0B"/>
    <w:rsid w:val="00B66E91"/>
    <w:rsid w:val="00B727EC"/>
    <w:rsid w:val="00B75A2E"/>
    <w:rsid w:val="00B833C6"/>
    <w:rsid w:val="00BA08AF"/>
    <w:rsid w:val="00BB118A"/>
    <w:rsid w:val="00BB4921"/>
    <w:rsid w:val="00BC0BFE"/>
    <w:rsid w:val="00BD1653"/>
    <w:rsid w:val="00BD40DD"/>
    <w:rsid w:val="00BE0056"/>
    <w:rsid w:val="00BE079B"/>
    <w:rsid w:val="00BE704B"/>
    <w:rsid w:val="00BF2489"/>
    <w:rsid w:val="00C04478"/>
    <w:rsid w:val="00C07373"/>
    <w:rsid w:val="00C07B9E"/>
    <w:rsid w:val="00C1009F"/>
    <w:rsid w:val="00C115CF"/>
    <w:rsid w:val="00C1185D"/>
    <w:rsid w:val="00C170A2"/>
    <w:rsid w:val="00C35BB9"/>
    <w:rsid w:val="00C37E27"/>
    <w:rsid w:val="00C422F7"/>
    <w:rsid w:val="00C52F06"/>
    <w:rsid w:val="00C556C7"/>
    <w:rsid w:val="00C60654"/>
    <w:rsid w:val="00C62032"/>
    <w:rsid w:val="00C64071"/>
    <w:rsid w:val="00C660D1"/>
    <w:rsid w:val="00C67D45"/>
    <w:rsid w:val="00C76CD6"/>
    <w:rsid w:val="00C811FB"/>
    <w:rsid w:val="00C865BA"/>
    <w:rsid w:val="00CC059A"/>
    <w:rsid w:val="00CD3F1B"/>
    <w:rsid w:val="00CD5E4A"/>
    <w:rsid w:val="00CE5CB3"/>
    <w:rsid w:val="00CF3F45"/>
    <w:rsid w:val="00D04925"/>
    <w:rsid w:val="00D172F4"/>
    <w:rsid w:val="00D2258B"/>
    <w:rsid w:val="00D325CE"/>
    <w:rsid w:val="00D345DA"/>
    <w:rsid w:val="00D600C7"/>
    <w:rsid w:val="00D73EE6"/>
    <w:rsid w:val="00D84AC7"/>
    <w:rsid w:val="00DA2980"/>
    <w:rsid w:val="00DA776A"/>
    <w:rsid w:val="00DC1D0C"/>
    <w:rsid w:val="00DC4BE2"/>
    <w:rsid w:val="00DC61D5"/>
    <w:rsid w:val="00DC68A3"/>
    <w:rsid w:val="00E00FE4"/>
    <w:rsid w:val="00E01176"/>
    <w:rsid w:val="00E027E6"/>
    <w:rsid w:val="00E1786A"/>
    <w:rsid w:val="00E2387F"/>
    <w:rsid w:val="00E31DAC"/>
    <w:rsid w:val="00E42747"/>
    <w:rsid w:val="00E446B2"/>
    <w:rsid w:val="00E47DE9"/>
    <w:rsid w:val="00E53DC1"/>
    <w:rsid w:val="00E651AC"/>
    <w:rsid w:val="00E745CA"/>
    <w:rsid w:val="00E8008D"/>
    <w:rsid w:val="00E81886"/>
    <w:rsid w:val="00E82E87"/>
    <w:rsid w:val="00E9163C"/>
    <w:rsid w:val="00E92132"/>
    <w:rsid w:val="00EA3FF1"/>
    <w:rsid w:val="00EA4C9F"/>
    <w:rsid w:val="00EA4FE6"/>
    <w:rsid w:val="00EA665F"/>
    <w:rsid w:val="00EA7163"/>
    <w:rsid w:val="00EB5593"/>
    <w:rsid w:val="00EC0EE7"/>
    <w:rsid w:val="00ED3EEF"/>
    <w:rsid w:val="00EE142C"/>
    <w:rsid w:val="00EE1A58"/>
    <w:rsid w:val="00EE5788"/>
    <w:rsid w:val="00EE64CD"/>
    <w:rsid w:val="00EF600E"/>
    <w:rsid w:val="00F177FE"/>
    <w:rsid w:val="00F17A7E"/>
    <w:rsid w:val="00F33E4D"/>
    <w:rsid w:val="00F55C22"/>
    <w:rsid w:val="00F55F3C"/>
    <w:rsid w:val="00F55FD6"/>
    <w:rsid w:val="00F623DF"/>
    <w:rsid w:val="00F70180"/>
    <w:rsid w:val="00F729CA"/>
    <w:rsid w:val="00F80916"/>
    <w:rsid w:val="00F84FA3"/>
    <w:rsid w:val="00F85087"/>
    <w:rsid w:val="00F97D73"/>
    <w:rsid w:val="00F97FC6"/>
    <w:rsid w:val="00FA3154"/>
    <w:rsid w:val="00FA45AE"/>
    <w:rsid w:val="00FA496A"/>
    <w:rsid w:val="00FB2A39"/>
    <w:rsid w:val="00FB66C9"/>
    <w:rsid w:val="00FD2320"/>
    <w:rsid w:val="00FE5C08"/>
    <w:rsid w:val="00FF2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2"/>
      <w:szCs w:val="22"/>
      <w:lang w:eastAsia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14555F"/>
    <w:rPr>
      <w:b/>
      <w:bCs/>
    </w:rPr>
  </w:style>
  <w:style w:styleId="Zaglavlje" w:type="paragraph">
    <w:name w:val="header"/>
    <w:basedOn w:val="Normal"/>
    <w:link w:val="ZaglavljeChar"/>
    <w:uiPriority w:val="99"/>
    <w:rsid w:val="000A123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0A1230"/>
    <w:rPr>
      <w:rFonts w:hAnsi="Arial" w:ascii="Arial"/>
      <w:sz w:val="22"/>
      <w:szCs w:val="22"/>
      <w:lang w:eastAsia="en-AU"/>
    </w:rPr>
  </w:style>
  <w:style w:styleId="Podnoje" w:type="paragraph">
    <w:name w:val="footer"/>
    <w:basedOn w:val="Normal"/>
    <w:link w:val="PodnojeChar"/>
    <w:rsid w:val="000A123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0A1230"/>
    <w:rPr>
      <w:rFonts w:hAnsi="Arial" w:ascii="Arial"/>
      <w:sz w:val="22"/>
      <w:szCs w:val="22"/>
      <w:lang w:eastAsia="en-AU"/>
    </w:rPr>
  </w:style>
  <w:style w:styleId="Tekstbalonia" w:type="paragraph">
    <w:name w:val="Balloon Text"/>
    <w:basedOn w:val="Normal"/>
    <w:link w:val="TekstbaloniaChar"/>
    <w:rsid w:val="0043310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433107"/>
    <w:rPr>
      <w:rFonts w:cs="Tahoma" w:hAnsi="Tahoma" w:ascii="Tahoma"/>
      <w:sz w:val="16"/>
      <w:szCs w:val="16"/>
      <w:lang w:eastAsia="en-AU"/>
    </w:rPr>
  </w:style>
  <w:style w:styleId="Tekstrezerviranogmjesta" w:type="character">
    <w:name w:val="Placeholder Text"/>
    <w:basedOn w:val="Zadanifontodlomka"/>
    <w:uiPriority w:val="99"/>
    <w:semiHidden/>
    <w:rsid w:val="0043310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33107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33107"/>
    <w:rPr>
      <w:rFonts w:hAnsi="Times New Roman" w:ascii="Times New Roman"/>
      <w:noProof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33107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33107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2"/>
      <w:szCs w:val="22"/>
      <w:lang w:eastAsia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14555F"/>
    <w:rPr>
      <w:b/>
      <w:bCs/>
    </w:rPr>
  </w:style>
  <w:style w:styleId="Zaglavlje" w:type="paragraph">
    <w:name w:val="header"/>
    <w:basedOn w:val="Normal"/>
    <w:link w:val="ZaglavljeChar"/>
    <w:uiPriority w:val="99"/>
    <w:rsid w:val="000A123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0A1230"/>
    <w:rPr>
      <w:rFonts w:ascii="Arial" w:hAnsi="Arial"/>
      <w:sz w:val="22"/>
      <w:szCs w:val="22"/>
      <w:lang w:eastAsia="en-AU"/>
    </w:rPr>
  </w:style>
  <w:style w:styleId="Podnoje" w:type="paragraph">
    <w:name w:val="footer"/>
    <w:basedOn w:val="Normal"/>
    <w:link w:val="PodnojeChar"/>
    <w:rsid w:val="000A123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0A1230"/>
    <w:rPr>
      <w:rFonts w:ascii="Arial" w:hAnsi="Arial"/>
      <w:sz w:val="22"/>
      <w:szCs w:val="22"/>
      <w:lang w:eastAsia="en-AU"/>
    </w:rPr>
  </w:style>
  <w:style w:styleId="Tekstbalonia" w:type="paragraph">
    <w:name w:val="Balloon Text"/>
    <w:basedOn w:val="Normal"/>
    <w:link w:val="TekstbaloniaChar"/>
    <w:rsid w:val="0043310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433107"/>
    <w:rPr>
      <w:rFonts w:ascii="Tahoma" w:cs="Tahoma" w:hAnsi="Tahoma"/>
      <w:sz w:val="16"/>
      <w:szCs w:val="16"/>
      <w:lang w:eastAsia="en-AU"/>
    </w:rPr>
  </w:style>
  <w:style w:styleId="Tekstrezerviranogmjesta" w:type="character">
    <w:name w:val="Placeholder Text"/>
    <w:basedOn w:val="Zadanifontodlomka"/>
    <w:uiPriority w:val="99"/>
    <w:semiHidden/>
    <w:rsid w:val="0043310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33107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33107"/>
    <w:rPr>
      <w:rFonts w:ascii="Times New Roman" w:hAnsi="Times New Roman"/>
      <w:noProof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33107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33107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travnja 2016.</izvorni_sadrzaj>
    <derivirana_varijabla naziv="DomainObject.DatumDonosenjaOdluke_1">15.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</izvorni_sadrzaj>
    <derivirana_varijabla naziv="DomainObject.Predmet.Broj_1">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rujna 2009.</izvorni_sadrzaj>
    <derivirana_varijabla naziv="DomainObject.Predmet.DatumOsnivanja_1">15. rujna 2009.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St. otvoren: 14.10.2009. (rj. od 13.10.2009.,
br. St-53/09-15). Ogl. ploča: 14.10.2009. 
Objava  u NN-126/09 od 21.10.2009.</izvorni_sadrzaj>
    <derivirana_varijabla naziv="DomainObject.Predmet.Opis_1">St. otvoren: 14.10.2009. (rj. od 13.10.2009.,
br. St-53/09-15). Ogl. ploča: 14.10.2009. 
Objava  u NN-126/09 od 21.10.2009.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St-53/2009</izvorni_sadrzaj>
    <derivirana_varijabla naziv="DomainObject.Predmet.OznakaBroj_1">St-53/2009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Dana 1.10.2010. zatražen uvid za spis
4 P-153/2006.</izvorni_sadrzaj>
    <derivirana_varijabla naziv="DomainObject.Predmet.PrimjedbaSuca_1">Dana 1.10.2010. zatražen uvid za spis
4 P-153/2006.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MTČ Tvornica rublja, dioničko društvo</izvorni_sadrzaj>
    <derivirana_varijabla naziv="DomainObject.Predmet.ProtustrankaFormated_1">  MTČ Tvornica rublja, dioničko društvo</derivirana_varijabla>
  </DomainObject.Predmet.ProtustrankaFormated>
  <DomainObject.Predmet.ProtustrankaFormatedOIB>
    <izvorni_sadrzaj>  MTČ Tvornica rublja, dioničko društvo, OIB 58725699695</izvorni_sadrzaj>
    <derivirana_varijabla naziv="DomainObject.Predmet.ProtustrankaFormatedOIB_1">  MTČ Tvornica rublja, dioničko društvo, OIB 58725699695</derivirana_varijabla>
  </DomainObject.Predmet.ProtustrankaFormatedOIB>
  <DomainObject.Predmet.ProtustrankaFormatedWithAdress>
    <izvorni_sadrzaj> MTČ Tvornica rublja, dioničko društvo, Matice Hrvatske 10, 40000 Čakovec</izvorni_sadrzaj>
    <derivirana_varijabla naziv="DomainObject.Predmet.ProtustrankaFormatedWithAdress_1"> MTČ Tvornica rublja, dioničko društvo, Matice Hrvatske 10, 40000 Čakovec</derivirana_varijabla>
  </DomainObject.Predmet.ProtustrankaFormatedWithAdress>
  <DomainObject.Predmet.ProtustrankaFormatedWithAdressOIB>
    <izvorni_sadrzaj> MTČ Tvornica rublja, dioničko društvo, OIB 58725699695, Matice Hrvatske 10, 40000 Čakovec</izvorni_sadrzaj>
    <derivirana_varijabla naziv="DomainObject.Predmet.ProtustrankaFormatedWithAdressOIB_1"> MTČ Tvornica rublja, dioničko društvo, OIB 58725699695, Matice Hrvatske 10, 40000 Čakovec</derivirana_varijabla>
  </DomainObject.Predmet.ProtustrankaFormatedWithAdressOIB>
  <DomainObject.Predmet.ProtustrankaWithAdress>
    <izvorni_sadrzaj>MTČ Tvornica rublja, dioničko društvo Matice Hrvatske 10, 40000 Čakovec</izvorni_sadrzaj>
    <derivirana_varijabla naziv="DomainObject.Predmet.ProtustrankaWithAdress_1">MTČ Tvornica rublja, dioničko društvo Matice Hrvatske 10, 40000 Čakovec</derivirana_varijabla>
  </DomainObject.Predmet.ProtustrankaWithAdress>
  <DomainObject.Predmet.ProtustrankaWithAdressOIB>
    <izvorni_sadrzaj>MTČ Tvornica rublja, dioničko društvo, OIB 58725699695, Matice Hrvatske 10, 40000 Čakovec</izvorni_sadrzaj>
    <derivirana_varijabla naziv="DomainObject.Predmet.ProtustrankaWithAdressOIB_1">MTČ Tvornica rublja, dioničko društvo, OIB 58725699695, Matice Hrvatske 10, 40000 Čakovec</derivirana_varijabla>
  </DomainObject.Predmet.ProtustrankaWithAdressOIB>
  <DomainObject.Predmet.ProtustrankaNazivFormated>
    <izvorni_sadrzaj>MTČ Tvornica rublja, dioničko društvo</izvorni_sadrzaj>
    <derivirana_varijabla naziv="DomainObject.Predmet.ProtustrankaNazivFormated_1">MTČ Tvornica rublja, dioničko društvo</derivirana_varijabla>
  </DomainObject.Predmet.ProtustrankaNazivFormated>
  <DomainObject.Predmet.ProtustrankaNazivFormatedOIB>
    <izvorni_sadrzaj>MTČ Tvornica rublja, dioničko društvo, OIB 58725699695</izvorni_sadrzaj>
    <derivirana_varijabla naziv="DomainObject.Predmet.ProtustrankaNazivFormatedOIB_1">MTČ Tvornica rublja, dioničko društvo, OIB 58725699695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Jadranka Sermek i dr.   (1. 254), radnici</izvorni_sadrzaj>
    <derivirana_varijabla naziv="DomainObject.Predmet.StrankaFormated_1">  Jadranka Sermek i dr.   (1. 254), radnici</derivirana_varijabla>
  </DomainObject.Predmet.StrankaFormated>
  <DomainObject.Predmet.StrankaFormatedOIB>
    <izvorni_sadrzaj>  Jadranka Sermek i dr.   (1. 254), radnici</izvorni_sadrzaj>
    <derivirana_varijabla naziv="DomainObject.Predmet.StrankaFormatedOIB_1">  Jadranka Sermek i dr.   (1. 254), radnici</derivirana_varijabla>
  </DomainObject.Predmet.StrankaFormatedOIB>
  <DomainObject.Predmet.StrankaFormatedWithAdress>
    <izvorni_sadrzaj> Jadranka Sermek i dr.   (1. 254), radnici, Sveti Križ, A. Šenoe 13, 40321 Mala Subotica</izvorni_sadrzaj>
    <derivirana_varijabla naziv="DomainObject.Predmet.StrankaFormatedWithAdress_1"> Jadranka Sermek i dr.   (1. 254), radnici, Sveti Križ, A. Šenoe 13, 40321 Mala Subotica</derivirana_varijabla>
  </DomainObject.Predmet.StrankaFormatedWithAdress>
  <DomainObject.Predmet.StrankaFormatedWithAdressOIB>
    <izvorni_sadrzaj> Jadranka Sermek i dr.   (1. 254), radnici, Sveti Križ, A. Šenoe 13, 40321 Mala Subotica</izvorni_sadrzaj>
    <derivirana_varijabla naziv="DomainObject.Predmet.StrankaFormatedWithAdressOIB_1"> Jadranka Sermek i dr.   (1. 254), radnici, Sveti Križ, A. Šenoe 13, 40321 Mala Subotica</derivirana_varijabla>
  </DomainObject.Predmet.StrankaFormatedWithAdressOIB>
  <DomainObject.Predmet.StrankaWithAdress>
    <izvorni_sadrzaj>Jadranka Sermek i dr.   (1. 254), radnici Sveti Križ, A. Šenoe 13,40321 Mala Subotica</izvorni_sadrzaj>
    <derivirana_varijabla naziv="DomainObject.Predmet.StrankaWithAdress_1">Jadranka Sermek i dr.   (1. 254), radnici Sveti Križ, A. Šenoe 13,40321 Mala Subotica</derivirana_varijabla>
  </DomainObject.Predmet.StrankaWithAdress>
  <DomainObject.Predmet.StrankaWithAdressOIB>
    <izvorni_sadrzaj>Jadranka Sermek i dr.   (1. 254), radnici, Sveti Križ, A. Šenoe 13,40321 Mala Subotica</izvorni_sadrzaj>
    <derivirana_varijabla naziv="DomainObject.Predmet.StrankaWithAdressOIB_1">Jadranka Sermek i dr.   (1. 254), radnici, Sveti Križ, A. Šenoe 13,40321 Mala Subotica</derivirana_varijabla>
  </DomainObject.Predmet.StrankaWithAdressOIB>
  <DomainObject.Predmet.StrankaNazivFormated>
    <izvorni_sadrzaj>Jadranka Sermek i dr.   (1. 254), radnici</izvorni_sadrzaj>
    <derivirana_varijabla naziv="DomainObject.Predmet.StrankaNazivFormated_1">Jadranka Sermek i dr.   (1. 254), radnici</derivirana_varijabla>
  </DomainObject.Predmet.StrankaNazivFormated>
  <DomainObject.Predmet.StrankaNazivFormatedOIB>
    <izvorni_sadrzaj>Jadranka Sermek i dr.   (1. 254), radnici</izvorni_sadrzaj>
    <derivirana_varijabla naziv="DomainObject.Predmet.StrankaNazivFormatedOIB_1">Jadranka Sermek i dr.   (1. 254), radnici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Jadranka Sermek i dr.   (1. 254), radnici</item>
    </izvorni_sadrzaj>
    <derivirana_varijabla naziv="DomainObject.Predmet.StrankaListFormated_1">
      <item>Jadranka Sermek i dr.   (1. 254), radnici</item>
    </derivirana_varijabla>
  </DomainObject.Predmet.StrankaListFormated>
  <DomainObject.Predmet.StrankaListFormatedOIB>
    <izvorni_sadrzaj>
      <item>Jadranka Sermek i dr.   (1. 254), radnici</item>
    </izvorni_sadrzaj>
    <derivirana_varijabla naziv="DomainObject.Predmet.StrankaListFormatedOIB_1">
      <item>Jadranka Sermek i dr.   (1. 254), radnici</item>
    </derivirana_varijabla>
  </DomainObject.Predmet.StrankaListFormatedOIB>
  <DomainObject.Predmet.StrankaListFormatedWithAdress>
    <izvorni_sadrzaj>
      <item>Jadranka Sermek i dr.   (1. 254), radnici, Sveti Križ, A. Šenoe 13, 40321 Mala Subotica</item>
    </izvorni_sadrzaj>
    <derivirana_varijabla naziv="DomainObject.Predmet.StrankaListFormatedWithAdress_1">
      <item>Jadranka Sermek i dr.   (1. 254), radnici, Sveti Križ, A. Šenoe 13, 40321 Mala Subotica</item>
    </derivirana_varijabla>
  </DomainObject.Predmet.StrankaListFormatedWithAdress>
  <DomainObject.Predmet.StrankaListFormatedWithAdressOIB>
    <izvorni_sadrzaj>
      <item>Jadranka Sermek i dr.   (1. 254), radnici, Sveti Križ, A. Šenoe 13, 40321 Mala Subotica</item>
    </izvorni_sadrzaj>
    <derivirana_varijabla naziv="DomainObject.Predmet.StrankaListFormatedWithAdressOIB_1">
      <item>Jadranka Sermek i dr.   (1. 254), radnici, Sveti Križ, A. Šenoe 13, 40321 Mala Subotica</item>
    </derivirana_varijabla>
  </DomainObject.Predmet.StrankaListFormatedWithAdressOIB>
  <DomainObject.Predmet.StrankaListNazivFormated>
    <izvorni_sadrzaj>
      <item>Jadranka Sermek i dr.   (1. 254), radnici</item>
    </izvorni_sadrzaj>
    <derivirana_varijabla naziv="DomainObject.Predmet.StrankaListNazivFormated_1">
      <item>Jadranka Sermek i dr.   (1. 254), radnici</item>
    </derivirana_varijabla>
  </DomainObject.Predmet.StrankaListNazivFormated>
  <DomainObject.Predmet.StrankaListNazivFormatedOIB>
    <izvorni_sadrzaj>
      <item>Jadranka Sermek i dr.   (1. 254), radnici</item>
    </izvorni_sadrzaj>
    <derivirana_varijabla naziv="DomainObject.Predmet.StrankaListNazivFormatedOIB_1">
      <item>Jadranka Sermek i dr.   (1. 254), radnici</item>
    </derivirana_varijabla>
  </DomainObject.Predmet.StrankaListNazivFormatedOIB>
  <DomainObject.Predmet.ProtuStrankaListFormated>
    <izvorni_sadrzaj>
      <item>MTČ Tvornica rublja, dioničko društvo</item>
    </izvorni_sadrzaj>
    <derivirana_varijabla naziv="DomainObject.Predmet.ProtuStrankaListFormated_1">
      <item>MTČ Tvornica rublja, dioničko društvo</item>
    </derivirana_varijabla>
  </DomainObject.Predmet.ProtuStrankaListFormated>
  <DomainObject.Predmet.ProtuStrankaListFormatedOIB>
    <izvorni_sadrzaj>
      <item>MTČ Tvornica rublja, dioničko društvo, OIB 58725699695</item>
    </izvorni_sadrzaj>
    <derivirana_varijabla naziv="DomainObject.Predmet.ProtuStrankaListFormatedOIB_1">
      <item>MTČ Tvornica rublja, dioničko društvo, OIB 58725699695</item>
    </derivirana_varijabla>
  </DomainObject.Predmet.ProtuStrankaListFormatedOIB>
  <DomainObject.Predmet.ProtuStrankaListFormatedWithAdress>
    <izvorni_sadrzaj>
      <item>MTČ Tvornica rublja, dioničko društvo, Matice Hrvatske 10, 40000 Čakovec</item>
    </izvorni_sadrzaj>
    <derivirana_varijabla naziv="DomainObject.Predmet.ProtuStrankaListFormatedWithAdress_1">
      <item>MTČ Tvornica rublja, dioničko društvo, Matice Hrvatske 10, 40000 Čakovec</item>
    </derivirana_varijabla>
  </DomainObject.Predmet.ProtuStrankaListFormatedWithAdress>
  <DomainObject.Predmet.ProtuStrankaListFormatedWithAdressOIB>
    <izvorni_sadrzaj>
      <item>MTČ Tvornica rublja, dioničko društvo, OIB 58725699695, Matice Hrvatske 10, 40000 Čakovec</item>
    </izvorni_sadrzaj>
    <derivirana_varijabla naziv="DomainObject.Predmet.ProtuStrankaListFormatedWithAdressOIB_1">
      <item>MTČ Tvornica rublja, dioničko društvo, OIB 58725699695, Matice Hrvatske 10, 40000 Čakovec</item>
    </derivirana_varijabla>
  </DomainObject.Predmet.ProtuStrankaListFormatedWithAdressOIB>
  <DomainObject.Predmet.ProtuStrankaListNazivFormated>
    <izvorni_sadrzaj>
      <item>MTČ Tvornica rublja, dioničko društvo</item>
    </izvorni_sadrzaj>
    <derivirana_varijabla naziv="DomainObject.Predmet.ProtuStrankaListNazivFormated_1">
      <item>MTČ Tvornica rublja, dioničko društvo</item>
    </derivirana_varijabla>
  </DomainObject.Predmet.ProtuStrankaListNazivFormated>
  <DomainObject.Predmet.ProtuStrankaListNazivFormatedOIB>
    <izvorni_sadrzaj>
      <item>MTČ Tvornica rublja, dioničko društvo, OIB 58725699695</item>
    </izvorni_sadrzaj>
    <derivirana_varijabla naziv="DomainObject.Predmet.ProtuStrankaListNazivFormatedOIB_1">
      <item>MTČ Tvornica rublja, dioničko društvo, OIB 58725699695</item>
    </derivirana_varijabla>
  </DomainObject.Predmet.ProtuStrankaListNazivFormatedOIB>
  <DomainObject.Predmet.OstaliListFormated>
    <izvorni_sadrzaj>
      <item>ŽDO Građansko-upravni odjel u Varaždinu</item>
      <item>mr. sc. Želimir Breslauer i Sandra Breslauer iz ZOU</item>
      <item>Marija Šopar</item>
      <item>Violeta Njegač, odvjetnica</item>
      <item>VTS - web. stecaj</item>
      <item>Hypo Alpe-Adria-Bank d.d.</item>
      <item>Hrvatska poštanska banka d.d.</item>
      <item>MF RH Porezna uprava Čakovec po ŽDO GU odjel u Varaždinu</item>
      <item>Odvjetnik Stjepan Grubišić</item>
      <item>Narodne novine d.d. Odjel oglasa i pretplate</item>
      <item>ASTREA-SPORT društvo s ograničenom odgovornošću za proizvodnju i trgovinu</item>
      <item>Stanko Makar</item>
      <item>Visoki trgovački sud RH</item>
      <item>Damir VUKMANOVIĆ</item>
      <item>H-ABDUCO društvo s ograničenom odgovornošću za usluge</item>
      <item>LUCE PRODUKT društvo s ograničenom odgovornošću za proizvodnju</item>
    </izvorni_sadrzaj>
    <derivirana_varijabla naziv="DomainObject.Predmet.OstaliListFormated_1">
      <item>ŽDO Građansko-upravni odjel u Varaždinu</item>
      <item>mr. sc. Želimir Breslauer i Sandra Breslauer iz ZOU</item>
      <item>Marija Šopar</item>
      <item>Violeta Njegač, odvjetnica</item>
      <item>VTS - web. stecaj</item>
      <item>Hypo Alpe-Adria-Bank d.d.</item>
      <item>Hrvatska poštanska banka d.d.</item>
      <item>MF RH Porezna uprava Čakovec po ŽDO GU odjel u Varaždinu</item>
      <item>Odvjetnik Stjepan Grubišić</item>
      <item>Narodne novine d.d. Odjel oglasa i pretplate</item>
      <item>ASTREA-SPORT društvo s ograničenom odgovornošću za proizvodnju i trgovinu</item>
      <item>Stanko Makar</item>
      <item>Visoki trgovački sud RH</item>
      <item>Damir VUKMANOVIĆ</item>
      <item>H-ABDUCO društvo s ograničenom odgovornošću za usluge</item>
      <item>LUCE PRODUKT društvo s ograničenom odgovornošću za proizvodnju</item>
    </derivirana_varijabla>
  </DomainObject.Predmet.OstaliListFormated>
  <DomainObject.Predmet.OstaliListFormatedOIB>
    <izvorni_sadrzaj>
      <item>ŽDO Građansko-upravni odjel u Varaždinu</item>
      <item>mr. sc. Želimir Breslauer i Sandra Breslauer iz ZOU</item>
      <item>Marija Šopar</item>
      <item>Violeta Njegač, odvjetnica</item>
      <item>VTS - web. stecaj</item>
      <item>Hypo Alpe-Adria-Bank d.d., OIB 14036333877</item>
      <item>Hrvatska poštanska banka d.d., OIB 87939104217</item>
      <item>MF RH Porezna uprava Čakovec po ŽDO GU odjel u Varaždinu</item>
      <item>Odvjetnik Stjepan Grubišić</item>
      <item>Narodne novine d.d. Odjel oglasa i pretplate</item>
      <item>ASTREA-SPORT društvo s ograničenom odgovornošću za proizvodnju i trgovinu, OIB 27081006197</item>
      <item>Stanko Makar, OIB 49218337993</item>
      <item>Visoki trgovački sud RH</item>
      <item>Damir VUKMANOVIĆ</item>
      <item>H-ABDUCO društvo s ograničenom odgovornošću za usluge, OIB 13667298928</item>
      <item>LUCE PRODUKT društvo s ograničenom odgovornošću za proizvodnju, OIB 15634581231</item>
    </izvorni_sadrzaj>
    <derivirana_varijabla naziv="DomainObject.Predmet.OstaliListFormatedOIB_1">
      <item>ŽDO Građansko-upravni odjel u Varaždinu</item>
      <item>mr. sc. Želimir Breslauer i Sandra Breslauer iz ZOU</item>
      <item>Marija Šopar</item>
      <item>Violeta Njegač, odvjetnica</item>
      <item>VTS - web. stecaj</item>
      <item>Hypo Alpe-Adria-Bank d.d., OIB 14036333877</item>
      <item>Hrvatska poštanska banka d.d., OIB 87939104217</item>
      <item>MF RH Porezna uprava Čakovec po ŽDO GU odjel u Varaždinu</item>
      <item>Odvjetnik Stjepan Grubišić</item>
      <item>Narodne novine d.d. Odjel oglasa i pretplate</item>
      <item>ASTREA-SPORT društvo s ograničenom odgovornošću za proizvodnju i trgovinu, OIB 27081006197</item>
      <item>Stanko Makar, OIB 49218337993</item>
      <item>Visoki trgovački sud RH</item>
      <item>Damir VUKMANOVIĆ</item>
      <item>H-ABDUCO društvo s ograničenom odgovornošću za usluge, OIB 13667298928</item>
      <item>LUCE PRODUKT društvo s ograničenom odgovornošću za proizvodnju, OIB 15634581231</item>
    </derivirana_varijabla>
  </DomainObject.Predmet.OstaliListFormatedOIB>
  <DomainObject.Predmet.OstaliListFormatedWithAdress>
    <izvorni_sadrzaj>
      <item>ŽDO Građansko-upravni odjel u Varaždinu, Kratka 1, 42000 Varaždin</item>
      <item>mr. sc. Želimir Breslauer i Sandra Breslauer iz ZOU, R. Boškovića 21, 40000 Čakovec</item>
      <item>Marija Šopar, Žiškovec 7, 40316 Vratišinec</item>
      <item>Violeta Njegač, odvjetnica, Trnsko 35B, 10000 Zagreb</item>
      <item>VTS - web. stecaj</item>
      <item>Hypo Alpe-Adria-Bank d.d., Slavonska avenija 6, 10000 Zagreb</item>
      <item>Hrvatska poštanska banka d.d., Jurišićeva 4, 10000 Zagreb</item>
      <item>MF RH Porezna uprava Čakovec po ŽDO GU odjel u Varaždinu, Braće Radić 2, 42000 Varaždin</item>
      <item>Odvjetnik Stjepan Grubišić, Zvonimirova 81, 21210 Solin</item>
      <item>Narodne novine d.d. Odjel oglasa i pretplate, Savski gaj, XIII. put 6, 10020 Zagreb</item>
      <item>ASTREA-SPORT društvo s ograničenom odgovornošću za proizvodnju i trgovinu, Kalnička 1/A, Ivanovec</item>
      <item>Stanko Makar, P. Zrinskog 3, 42230 Ludbreg</item>
      <item>Visoki trgovački sud RH, Berislavićeva 11, 10 000 Zagreb</item>
      <item>Damir VUKMANOVIĆ, M. Sufflaya 15 A, 43 000 Bjelovar</item>
      <item>H-ABDUCO društvo s ograničenom odgovornošću za usluge, Slavonska avenija 6A, 10000 Zagreb</item>
      <item>LUCE PRODUKT društvo s ograničenom odgovornošću za proizvodnju, Ivana Severa 2, 42000 Varaždin</item>
    </izvorni_sadrzaj>
    <derivirana_varijabla naziv="DomainObject.Predmet.OstaliListFormatedWithAdress_1">
      <item>ŽDO Građansko-upravni odjel u Varaždinu, Kratka 1, 42000 Varaždin</item>
      <item>mr. sc. Želimir Breslauer i Sandra Breslauer iz ZOU, R. Boškovića 21, 40000 Čakovec</item>
      <item>Marija Šopar, Žiškovec 7, 40316 Vratišinec</item>
      <item>Violeta Njegač, odvjetnica, Trnsko 35B, 10000 Zagreb</item>
      <item>VTS - web. stecaj</item>
      <item>Hypo Alpe-Adria-Bank d.d., Slavonska avenija 6, 10000 Zagreb</item>
      <item>Hrvatska poštanska banka d.d., Jurišićeva 4, 10000 Zagreb</item>
      <item>MF RH Porezna uprava Čakovec po ŽDO GU odjel u Varaždinu, Braće Radić 2, 42000 Varaždin</item>
      <item>Odvjetnik Stjepan Grubišić, Zvonimirova 81, 21210 Solin</item>
      <item>Narodne novine d.d. Odjel oglasa i pretplate, Savski gaj, XIII. put 6, 10020 Zagreb</item>
      <item>ASTREA-SPORT društvo s ograničenom odgovornošću za proizvodnju i trgovinu, Kalnička 1/A, Ivanovec</item>
      <item>Stanko Makar, P. Zrinskog 3, 42230 Ludbreg</item>
      <item>Visoki trgovački sud RH, Berislavićeva 11, 10 000 Zagreb</item>
      <item>Damir VUKMANOVIĆ, M. Sufflaya 15 A, 43 000 Bjelovar</item>
      <item>H-ABDUCO društvo s ograničenom odgovornošću za usluge, Slavonska avenija 6A, 10000 Zagreb</item>
      <item>LUCE PRODUKT društvo s ograničenom odgovornošću za proizvodnju, Ivana Severa 2, 42000 Varaždin</item>
    </derivirana_varijabla>
  </DomainObject.Predmet.OstaliListFormatedWithAdress>
  <DomainObject.Predmet.OstaliListFormatedWithAdressOIB>
    <izvorni_sadrzaj>
      <item>ŽDO Građansko-upravni odjel u Varaždinu, Kratka 1, 42000 Varaždin</item>
      <item>mr. sc. Želimir Breslauer i Sandra Breslauer iz ZOU, R. Boškovića 21, 40000 Čakovec</item>
      <item>Marija Šopar, Žiškovec 7, 40316 Vratišinec</item>
      <item>Violeta Njegač, odvjetnica, Trnsko 35B, 10000 Zagreb</item>
      <item>VTS - web. stecaj</item>
      <item>Hypo Alpe-Adria-Bank d.d., OIB 14036333877, Slavonska avenija 6, 10000 Zagreb</item>
      <item>Hrvatska poštanska banka d.d., OIB 87939104217, Jurišićeva 4, 10000 Zagreb</item>
      <item>MF RH Porezna uprava Čakovec po ŽDO GU odjel u Varaždinu, Braće Radić 2, 42000 Varaždin</item>
      <item>Odvjetnik Stjepan Grubišić, Zvonimirova 81, 21210 Solin</item>
      <item>Narodne novine d.d. Odjel oglasa i pretplate, Savski gaj, XIII. put 6, 10020 Zagreb</item>
      <item>ASTREA-SPORT društvo s ograničenom odgovornošću za proizvodnju i trgovinu, OIB 27081006197, Kalnička 1/A, Ivanovec</item>
      <item>Stanko Makar, OIB 49218337993, P. Zrinskog 3, 42230 Ludbreg</item>
      <item>Visoki trgovački sud RH, Berislavićeva 11, 10 000 Zagreb</item>
      <item>Damir VUKMANOVIĆ, M. Sufflaya 15 A, 43 000 Bjelovar</item>
      <item>H-ABDUCO društvo s ograničenom odgovornošću za usluge, OIB 13667298928, Slavonska avenija 6A, 10000 Zagreb</item>
      <item>LUCE PRODUKT društvo s ograničenom odgovornošću za proizvodnju, OIB 15634581231, Ivana Severa 2, 42000 Varaždin</item>
    </izvorni_sadrzaj>
    <derivirana_varijabla naziv="DomainObject.Predmet.OstaliListFormatedWithAdressOIB_1">
      <item>ŽDO Građansko-upravni odjel u Varaždinu, Kratka 1, 42000 Varaždin</item>
      <item>mr. sc. Želimir Breslauer i Sandra Breslauer iz ZOU, R. Boškovića 21, 40000 Čakovec</item>
      <item>Marija Šopar, Žiškovec 7, 40316 Vratišinec</item>
      <item>Violeta Njegač, odvjetnica, Trnsko 35B, 10000 Zagreb</item>
      <item>VTS - web. stecaj</item>
      <item>Hypo Alpe-Adria-Bank d.d., OIB 14036333877, Slavonska avenija 6, 10000 Zagreb</item>
      <item>Hrvatska poštanska banka d.d., OIB 87939104217, Jurišićeva 4, 10000 Zagreb</item>
      <item>MF RH Porezna uprava Čakovec po ŽDO GU odjel u Varaždinu, Braće Radić 2, 42000 Varaždin</item>
      <item>Odvjetnik Stjepan Grubišić, Zvonimirova 81, 21210 Solin</item>
      <item>Narodne novine d.d. Odjel oglasa i pretplate, Savski gaj, XIII. put 6, 10020 Zagreb</item>
      <item>ASTREA-SPORT društvo s ograničenom odgovornošću za proizvodnju i trgovinu, OIB 27081006197, Kalnička 1/A, Ivanovec</item>
      <item>Stanko Makar, OIB 49218337993, P. Zrinskog 3, 42230 Ludbreg</item>
      <item>Visoki trgovački sud RH, Berislavićeva 11, 10 000 Zagreb</item>
      <item>Damir VUKMANOVIĆ, M. Sufflaya 15 A, 43 000 Bjelovar</item>
      <item>H-ABDUCO društvo s ograničenom odgovornošću za usluge, OIB 13667298928, Slavonska avenija 6A, 10000 Zagreb</item>
      <item>LUCE PRODUKT društvo s ograničenom odgovornošću za proizvodnju, OIB 15634581231, Ivana Severa 2, 42000 Varaždin</item>
    </derivirana_varijabla>
  </DomainObject.Predmet.OstaliListFormatedWithAdressOIB>
  <DomainObject.Predmet.OstaliListNazivFormated>
    <izvorni_sadrzaj>
      <item>ŽDO Građansko-upravni odjel u Varaždinu</item>
      <item>mr. sc. Želimir Breslauer i Sandra Breslauer iz ZOU</item>
      <item>Marija Šopar</item>
      <item>Violeta Njegač, odvjetnica</item>
      <item>VTS - web. stecaj</item>
      <item>Hypo Alpe-Adria-Bank d.d.</item>
      <item>Hrvatska poštanska banka d.d.</item>
      <item>MF RH Porezna uprava Čakovec po ŽDO GU odjel u Varaždinu</item>
      <item>Odvjetnik Stjepan Grubišić</item>
      <item>Narodne novine d.d. Odjel oglasa i pretplate</item>
      <item>ASTREA-SPORT društvo s ograničenom odgovornošću za proizvodnju i trgovinu</item>
      <item>Stanko Makar</item>
      <item>Visoki trgovački sud RH</item>
      <item>Damir VUKMANOVIĆ</item>
      <item>H-ABDUCO društvo s ograničenom odgovornošću za usluge</item>
      <item>LUCE PRODUKT društvo s ograničenom odgovornošću za proizvodnju</item>
    </izvorni_sadrzaj>
    <derivirana_varijabla naziv="DomainObject.Predmet.OstaliListNazivFormated_1">
      <item>ŽDO Građansko-upravni odjel u Varaždinu</item>
      <item>mr. sc. Želimir Breslauer i Sandra Breslauer iz ZOU</item>
      <item>Marija Šopar</item>
      <item>Violeta Njegač, odvjetnica</item>
      <item>VTS - web. stecaj</item>
      <item>Hypo Alpe-Adria-Bank d.d.</item>
      <item>Hrvatska poštanska banka d.d.</item>
      <item>MF RH Porezna uprava Čakovec po ŽDO GU odjel u Varaždinu</item>
      <item>Odvjetnik Stjepan Grubišić</item>
      <item>Narodne novine d.d. Odjel oglasa i pretplate</item>
      <item>ASTREA-SPORT društvo s ograničenom odgovornošću za proizvodnju i trgovinu</item>
      <item>Stanko Makar</item>
      <item>Visoki trgovački sud RH</item>
      <item>Damir VUKMANOVIĆ</item>
      <item>H-ABDUCO društvo s ograničenom odgovornošću za usluge</item>
      <item>LUCE PRODUKT društvo s ograničenom odgovornošću za proizvodnju</item>
    </derivirana_varijabla>
  </DomainObject.Predmet.OstaliListNazivFormated>
  <DomainObject.Predmet.OstaliListNazivFormatedOIB>
    <izvorni_sadrzaj>
      <item>ŽDO Građansko-upravni odjel u Varaždinu</item>
      <item>mr. sc. Želimir Breslauer i Sandra Breslauer iz ZOU</item>
      <item>Marija Šopar</item>
      <item>Violeta Njegač, odvjetnica</item>
      <item>VTS - web. stecaj</item>
      <item>Hypo Alpe-Adria-Bank d.d., OIB 14036333877</item>
      <item>Hrvatska poštanska banka d.d., OIB 87939104217</item>
      <item>MF RH Porezna uprava Čakovec po ŽDO GU odjel u Varaždinu</item>
      <item>Odvjetnik Stjepan Grubišić</item>
      <item>Narodne novine d.d. Odjel oglasa i pretplate</item>
      <item>ASTREA-SPORT društvo s ograničenom odgovornošću za proizvodnju i trgovinu, OIB 27081006197</item>
      <item>Stanko Makar, OIB 49218337993</item>
      <item>Visoki trgovački sud RH</item>
      <item>Damir VUKMANOVIĆ</item>
      <item>H-ABDUCO društvo s ograničenom odgovornošću za usluge, OIB 13667298928</item>
      <item>LUCE PRODUKT društvo s ograničenom odgovornošću za proizvodnju, OIB 15634581231</item>
    </izvorni_sadrzaj>
    <derivirana_varijabla naziv="DomainObject.Predmet.OstaliListNazivFormatedOIB_1">
      <item>ŽDO Građansko-upravni odjel u Varaždinu</item>
      <item>mr. sc. Želimir Breslauer i Sandra Breslauer iz ZOU</item>
      <item>Marija Šopar</item>
      <item>Violeta Njegač, odvjetnica</item>
      <item>VTS - web. stecaj</item>
      <item>Hypo Alpe-Adria-Bank d.d., OIB 14036333877</item>
      <item>Hrvatska poštanska banka d.d., OIB 87939104217</item>
      <item>MF RH Porezna uprava Čakovec po ŽDO GU odjel u Varaždinu</item>
      <item>Odvjetnik Stjepan Grubišić</item>
      <item>Narodne novine d.d. Odjel oglasa i pretplate</item>
      <item>ASTREA-SPORT društvo s ograničenom odgovornošću za proizvodnju i trgovinu, OIB 27081006197</item>
      <item>Stanko Makar, OIB 49218337993</item>
      <item>Visoki trgovački sud RH</item>
      <item>Damir VUKMANOVIĆ</item>
      <item>H-ABDUCO društvo s ograničenom odgovornošću za usluge, OIB 13667298928</item>
      <item>LUCE PRODUKT društvo s ograničenom odgovornošću za proizvodnju, OIB 15634581231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travnja 2016.</izvorni_sadrzaj>
    <derivirana_varijabla naziv="DomainObject.Datum_1">15.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Jadranka Sermek i dr.   (1. 254), radnici</izvorni_sadrzaj>
    <derivirana_varijabla naziv="DomainObject.Predmet.StrankaIDrugi_1">Jadranka Sermek i dr.   (1. 254), radnici</derivirana_varijabla>
  </DomainObject.Predmet.StrankaIDrugi>
  <DomainObject.Predmet.ProtustrankaIDrugi>
    <izvorni_sadrzaj>MTČ Tvornica rublja, dioničko društvo</izvorni_sadrzaj>
    <derivirana_varijabla naziv="DomainObject.Predmet.ProtustrankaIDrugi_1">MTČ Tvornica rublja, dioničko društvo</derivirana_varijabla>
  </DomainObject.Predmet.ProtustrankaIDrugi>
  <DomainObject.Predmet.StrankaIDrugiAdressOIB>
    <izvorni_sadrzaj>Jadranka Sermek i dr.   (1. 254), radnici, Sveti Križ, A. Šenoe 13, 40321 Mala Subotica</izvorni_sadrzaj>
    <derivirana_varijabla naziv="DomainObject.Predmet.StrankaIDrugiAdressOIB_1">Jadranka Sermek i dr.   (1. 254), radnici, Sveti Križ, A. Šenoe 13, 40321 Mala Subotica</derivirana_varijabla>
  </DomainObject.Predmet.StrankaIDrugiAdressOIB>
  <DomainObject.Predmet.ProtustrankaIDrugiAdressOIB>
    <izvorni_sadrzaj>MTČ Tvornica rublja, dioničko društvo, OIB 58725699695, Matice Hrvatske 10, 40000 Čakovec</izvorni_sadrzaj>
    <derivirana_varijabla naziv="DomainObject.Predmet.ProtustrankaIDrugiAdressOIB_1">MTČ Tvornica rublja, dioničko društvo, OIB 58725699695, Matice Hrvatske 10,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MTČ Tvornica rublja, dioničko društvo</item>
      <item>Jadranka Sermek i dr.   (1. 254), radnici</item>
      <item>ŽDO Građansko-upravni odjel u Varaždinu</item>
      <item>mr. sc. Želimir Breslauer i Sandra Breslauer iz ZOU</item>
      <item>Marija Šopar</item>
      <item>Violeta Njegač, odvjetnica</item>
      <item>VTS - web. stecaj</item>
      <item>Hypo Alpe-Adria-Bank d.d.</item>
      <item>Hrvatska poštanska banka d.d.</item>
      <item>MF RH Porezna uprava Čakovec po ŽDO GU odjel u Varaždinu</item>
      <item>Odvjetnik Stjepan Grubišić</item>
      <item>Narodne novine d.d. Odjel oglasa i pretplate</item>
      <item>ASTREA-SPORT društvo s ograničenom odgovornošću za proizvodnju i trgovinu</item>
      <item>Stanko Makar</item>
      <item>Visoki trgovački sud RH</item>
      <item>Damir VUKMANOVIĆ</item>
      <item>H-ABDUCO društvo s ograničenom odgovornošću za usluge</item>
      <item>LUCE PRODUKT društvo s ograničenom odgovornošću za proizvodnju</item>
    </izvorni_sadrzaj>
    <derivirana_varijabla naziv="DomainObject.Predmet.SudioniciListNaziv_1">
      <item>MTČ Tvornica rublja, dioničko društvo</item>
      <item>Jadranka Sermek i dr.   (1. 254), radnici</item>
      <item>ŽDO Građansko-upravni odjel u Varaždinu</item>
      <item>mr. sc. Želimir Breslauer i Sandra Breslauer iz ZOU</item>
      <item>Marija Šopar</item>
      <item>Violeta Njegač, odvjetnica</item>
      <item>VTS - web. stecaj</item>
      <item>Hypo Alpe-Adria-Bank d.d.</item>
      <item>Hrvatska poštanska banka d.d.</item>
      <item>MF RH Porezna uprava Čakovec po ŽDO GU odjel u Varaždinu</item>
      <item>Odvjetnik Stjepan Grubišić</item>
      <item>Narodne novine d.d. Odjel oglasa i pretplate</item>
      <item>ASTREA-SPORT društvo s ograničenom odgovornošću za proizvodnju i trgovinu</item>
      <item>Stanko Makar</item>
      <item>Visoki trgovački sud RH</item>
      <item>Damir VUKMANOVIĆ</item>
      <item>H-ABDUCO društvo s ograničenom odgovornošću za usluge</item>
      <item>LUCE PRODUKT društvo s ograničenom odgovornošću za proizvodnju</item>
    </derivirana_varijabla>
  </DomainObject.Predmet.SudioniciListNaziv>
  <DomainObject.Predmet.SudioniciListAdressOIB>
    <izvorni_sadrzaj>
      <item>MTČ Tvornica rublja, dioničko društvo, OIB 58725699695, Matice Hrvatske 10,40000 Čakovec</item>
      <item>Jadranka Sermek i dr.   (1. 254), radnici, Sveti Križ, A. Šenoe 13,40321 Mala Subotica</item>
      <item>ŽDO Građansko-upravni odjel u Varaždinu, Kratka 1,42000 Varaždin</item>
      <item>mr. sc. Želimir Breslauer i Sandra Breslauer iz ZOU, R. Boškovića 21,40000 Čakovec</item>
      <item>Marija Šopar, Žiškovec 7,40316 Vratišinec</item>
      <item>Violeta Njegač, odvjetnica, Trnsko 35B,10000 Zagreb</item>
      <item>VTS - web. stecaj</item>
      <item>Hypo Alpe-Adria-Bank d.d., OIB 14036333877, Slavonska avenija 6,10000 Zagreb</item>
      <item>Hrvatska poštanska banka d.d., OIB 87939104217, Jurišićeva 4,10000 Zagreb</item>
      <item>MF RH Porezna uprava Čakovec po ŽDO GU odjel u Varaždinu, Braće Radić 2,42000 Varaždin</item>
      <item>Odvjetnik Stjepan Grubišić, Zvonimirova 81,21210 Solin</item>
      <item>Narodne novine d.d. Odjel oglasa i pretplate, Savski gaj, XIII. put 6,10020 Zagreb</item>
      <item>ASTREA-SPORT društvo s ograničenom odgovornošću za proizvodnju i trgovinu, OIB 27081006197, Kalnička 1/A,Ivanovec</item>
      <item>Stanko Makar, OIB 49218337993, P. Zrinskog 3,42230 Ludbreg</item>
      <item>Visoki trgovački sud RH, Berislavićeva 11,10 000 Zagreb</item>
      <item>Damir VUKMANOVIĆ, M. Sufflaya 15 A,43 000 Bjelovar</item>
      <item>H-ABDUCO društvo s ograničenom odgovornošću za usluge, OIB 13667298928, Slavonska avenija 6A,10000 Zagreb</item>
      <item>LUCE PRODUKT društvo s ograničenom odgovornošću za proizvodnju, OIB 15634581231, Ivana Severa 2,42000 Varaždin</item>
    </izvorni_sadrzaj>
    <derivirana_varijabla naziv="DomainObject.Predmet.SudioniciListAdressOIB_1">
      <item>MTČ Tvornica rublja, dioničko društvo, OIB 58725699695, Matice Hrvatske 10,40000 Čakovec</item>
      <item>Jadranka Sermek i dr.   (1. 254), radnici, Sveti Križ, A. Šenoe 13,40321 Mala Subotica</item>
      <item>ŽDO Građansko-upravni odjel u Varaždinu, Kratka 1,42000 Varaždin</item>
      <item>mr. sc. Želimir Breslauer i Sandra Breslauer iz ZOU, R. Boškovića 21,40000 Čakovec</item>
      <item>Marija Šopar, Žiškovec 7,40316 Vratišinec</item>
      <item>Violeta Njegač, odvjetnica, Trnsko 35B,10000 Zagreb</item>
      <item>VTS - web. stecaj</item>
      <item>Hypo Alpe-Adria-Bank d.d., OIB 14036333877, Slavonska avenija 6,10000 Zagreb</item>
      <item>Hrvatska poštanska banka d.d., OIB 87939104217, Jurišićeva 4,10000 Zagreb</item>
      <item>MF RH Porezna uprava Čakovec po ŽDO GU odjel u Varaždinu, Braće Radić 2,42000 Varaždin</item>
      <item>Odvjetnik Stjepan Grubišić, Zvonimirova 81,21210 Solin</item>
      <item>Narodne novine d.d. Odjel oglasa i pretplate, Savski gaj, XIII. put 6,10020 Zagreb</item>
      <item>ASTREA-SPORT društvo s ograničenom odgovornošću za proizvodnju i trgovinu, OIB 27081006197, Kalnička 1/A,Ivanovec</item>
      <item>Stanko Makar, OIB 49218337993, P. Zrinskog 3,42230 Ludbreg</item>
      <item>Visoki trgovački sud RH, Berislavićeva 11,10 000 Zagreb</item>
      <item>Damir VUKMANOVIĆ, M. Sufflaya 15 A,43 000 Bjelovar</item>
      <item>H-ABDUCO društvo s ograničenom odgovornošću za usluge, OIB 13667298928, Slavonska avenija 6A,10000 Zagreb</item>
      <item>LUCE PRODUKT društvo s ograničenom odgovornošću za proizvodnju, OIB 15634581231, Ivana Severa 2,42000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58725699695</item>
      <item>, OIB null</item>
      <item>, OIB null</item>
      <item>, OIB null</item>
      <item>, OIB null</item>
      <item>, OIB null</item>
      <item>, OIB null</item>
      <item>, OIB 14036333877</item>
      <item>, OIB 87939104217</item>
      <item>, OIB null</item>
      <item>, OIB null</item>
      <item>, OIB null</item>
      <item>, OIB 27081006197</item>
      <item>, OIB 49218337993</item>
      <item>, OIB null</item>
      <item>, OIB null</item>
      <item>, OIB 13667298928</item>
      <item>, OIB 15634581231</item>
    </izvorni_sadrzaj>
    <derivirana_varijabla naziv="DomainObject.Predmet.SudioniciListNazivOIB_1">
      <item>, OIB 58725699695</item>
      <item>, OIB null</item>
      <item>, OIB null</item>
      <item>, OIB null</item>
      <item>, OIB null</item>
      <item>, OIB null</item>
      <item>, OIB null</item>
      <item>, OIB 14036333877</item>
      <item>, OIB 87939104217</item>
      <item>, OIB null</item>
      <item>, OIB null</item>
      <item>, OIB null</item>
      <item>, OIB 27081006197</item>
      <item>, OIB 49218337993</item>
      <item>, OIB null</item>
      <item>, OIB null</item>
      <item>, OIB 13667298928</item>
      <item>, OIB 15634581231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Stanko Makar, OIB 49218337993, Sigetec Ludbreški, A. Šenoe 6 Ludbreg</item>
    </izvorni_sadrzaj>
    <derivirana_varijabla naziv="DomainObject.Predmet.StecajniUpraviteljiListAddressOIB_1">
      <item>Stanko Makar, OIB 49218337993, Sigetec Ludbreški, A. Šenoe 6 Ludbreg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E399869-A66E-47A2-8140-6C7256FE38A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Hewlett-Packard</properties:Company>
  <properties:Pages>2</properties:Pages>
  <properties:Words>645</properties:Words>
  <properties:Characters>3572</properties:Characters>
  <properties:Lines>99</properties:Lines>
  <properties:Paragraphs>30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4303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2016-04-15T13:15:00Z</dcterms:created>
  <dc:creator>SV</dc:creator>
  <cp:lastModifiedBy>Lea Rogina</cp:lastModifiedBy>
  <cp:lastPrinted>2016-04-15T13:14:00Z</cp:lastPrinted>
  <dcterms:modified xmlns:xsi="http://www.w3.org/2001/XMLSchema-instance" xsi:type="dcterms:W3CDTF">2016-04-15T13:15:00Z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