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2dc5" w14:paraId="cf72dc5" w:rsidRDefault="00016C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876300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6C98" w:rsidR="00AE649C" w:rsidRPr="00B76F3C">
      <w:pPr>
        <w:pStyle w:val="NormaleSPIS"/>
        <w:ind w:firstLine="0"/>
      </w:pPr>
    </w:p>
    <w:p w:rsidRDefault="00016C98" w:rsidP="00016C98" w:rsidR="00016C9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016C98" w:rsidP="00016C98" w:rsidR="00016C9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016C98" w:rsidP="00016C98" w:rsidR="00016C98">
      <w:pPr>
        <w:spacing w:after="0"/>
        <w:jc w:val="both"/>
      </w:pPr>
      <w:r>
        <w:t xml:space="preserve">            </w:t>
      </w:r>
      <w:r>
        <w:t>Republika Hrvatska</w:t>
      </w:r>
    </w:p>
    <w:p w:rsidRDefault="00016C98" w:rsidP="00016C98" w:rsidR="00016C9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16C98" w:rsidP="00016C98" w:rsidR="00016C98" w:rsidRPr="00016C9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 xml:space="preserve">Poslovni broj: 5 </w:t>
      </w:r>
      <w:r w:rsidRPr="00016C98">
        <w:rPr>
          <w:rFonts w:cs="Times New Roman" w:eastAsia="Times New Roman"/>
          <w:color w:val="000000"/>
          <w:lang w:eastAsia="hr-HR"/>
        </w:rPr>
        <w:t>St-2/2014-48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color w:val="000000"/>
          <w:lang w:eastAsia="hr-HR"/>
        </w:rPr>
        <w:t>R E P U B L I K A  H R V A T S K A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lang w:eastAsia="hr-HR"/>
        </w:rPr>
      </w:pPr>
      <w:r w:rsidRPr="00016C98">
        <w:rPr>
          <w:rFonts w:cs="Times New Roman" w:eastAsia="Times New Roman"/>
          <w:color w:val="000000"/>
          <w:lang w:eastAsia="hr-HR"/>
        </w:rPr>
        <w:t>R J E Š E N J E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016C98">
        <w:rPr>
          <w:rFonts w:cs="Times New Roman" w:eastAsia="Times New Roman"/>
          <w:color w:val="000000"/>
          <w:lang w:eastAsia="hr-HR"/>
        </w:rPr>
        <w:t xml:space="preserve">Trgovački sud u Bjelovaru, po stečajnoj sutkinji Mariji Petrina Kubica, </w:t>
      </w:r>
      <w:r w:rsidRPr="00016C98">
        <w:rPr>
          <w:rFonts w:cs="Times New Roman" w:eastAsia="Times New Roman"/>
          <w:szCs w:val="20"/>
          <w:lang w:eastAsia="hr-HR"/>
        </w:rPr>
        <w:t xml:space="preserve">u stečajnom postupku nad Stečajnom masom stečajnog dužnika </w:t>
      </w:r>
      <w:r w:rsidRPr="00016C98">
        <w:rPr>
          <w:rFonts w:cs="Times New Roman" w:eastAsia="Times New Roman"/>
          <w:color w:val="000000"/>
          <w:lang w:eastAsia="hr-HR"/>
        </w:rPr>
        <w:t>MOSLAVINA d.d. Čazma, Trg čazmanskog kaptola 4, MBS: 010028939, OIB: 57912533401, 13. ožujka 2018.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>r i j e š i o   j e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016C98">
        <w:rPr>
          <w:rFonts w:cs="Times New Roman" w:eastAsia="Calibri"/>
        </w:rPr>
        <w:t>1. Određuje se upis u sudski registar Stečajne mase iza</w:t>
      </w:r>
      <w:r w:rsidRPr="00016C98">
        <w:rPr>
          <w:rFonts w:cs="Times New Roman" w:eastAsia="Calibri"/>
          <w:color w:val="000000"/>
        </w:rPr>
        <w:t xml:space="preserve"> MOSLAVINA d.d. u stečaju, Čazma, Trg čazmanskog kaptola 4, MBS: 010028939, OIB: 57912533401,</w:t>
      </w:r>
      <w:r w:rsidRPr="00016C98">
        <w:rPr>
          <w:rFonts w:cs="Times New Roman" w:eastAsia="Calibri"/>
        </w:rPr>
        <w:t xml:space="preserve"> sa sjedištem na adresi stečajnog upravitelja u Virovitici, Ferde Rusana 100. </w:t>
      </w:r>
    </w:p>
    <w:p w:rsidRDefault="00016C98" w:rsidP="00016C98" w:rsidR="00016C98" w:rsidRPr="00016C98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016C98" w:rsidP="00016C98" w:rsidR="00016C98" w:rsidRPr="00016C98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016C98">
        <w:rPr>
          <w:rFonts w:cs="Times New Roman" w:eastAsia="Calibri"/>
        </w:rPr>
        <w:t xml:space="preserve">2. Pored Stečajne mase određuje se i upis stečajnog upravitelja Branka Valentića, </w:t>
      </w:r>
      <w:r w:rsidRPr="00016C98">
        <w:rPr>
          <w:rFonts w:cs="Times New Roman" w:eastAsia="Calibri"/>
          <w:noProof/>
        </w:rPr>
        <w:t>dipl. ing. agronomije iz Virovitice, Ferde Rusana 100, OIB: 85378232573,</w:t>
      </w:r>
      <w:r w:rsidRPr="00016C98">
        <w:rPr>
          <w:rFonts w:cs="Times New Roman" w:eastAsia="Calibri"/>
        </w:rPr>
        <w:t xml:space="preserve"> koji će zastupati Stečajnu masu.</w:t>
      </w:r>
    </w:p>
    <w:p w:rsidRDefault="00016C98" w:rsidP="00016C98" w:rsidR="00016C98" w:rsidRPr="00016C98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Calibri"/>
        </w:rPr>
        <w:t>3. Upis Stečajne mase i stečajnog upravitelja izvršit će sudski registar Trgovačkog suda u Bjelovaru.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>Obrazloženje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016C98">
        <w:rPr>
          <w:rFonts w:cs="Times New Roman" w:eastAsia="Times New Roman"/>
          <w:color w:val="000000"/>
          <w:lang w:eastAsia="hr-HR"/>
        </w:rPr>
        <w:t xml:space="preserve">Rješenjem broj 5 St-2/2014-283 od 17. lipnja 2014. obustavljen i zaključen stečajni postupak nad dužnikom MOSLAVINA dioničko društvo za trgovinu na veliko i malo iz Čazme, Trg Čazmanskog kaptola 4, OIB: 57912533401, MBS 010028939, sa danom 17. lipnja 2014. </w:t>
      </w:r>
      <w:r w:rsidRPr="00016C98">
        <w:rPr>
          <w:rFonts w:cs="Times New Roman" w:eastAsia="Times New Roman"/>
          <w:lang w:eastAsia="hr-HR"/>
        </w:rPr>
        <w:t xml:space="preserve"> Po pravomoćnosti tog rješenja dužnik je brisan iz sudskog registra.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 xml:space="preserve">Podneskom od 1. ožujka 2018. stečajni upravitelj Branko Valentić iz Virovitice, Ferde Rusana 100, je stavio prijedlog za donošenje rješenja o upisu stečajne mase </w:t>
      </w:r>
      <w:r w:rsidRPr="00016C98">
        <w:rPr>
          <w:rFonts w:cs="Times New Roman" w:eastAsia="Times New Roman"/>
          <w:color w:val="000000"/>
          <w:lang w:eastAsia="hr-HR"/>
        </w:rPr>
        <w:lastRenderedPageBreak/>
        <w:t xml:space="preserve">MOSLAVINA d.d. Čazma, Trg čazmanskog kaptola 4, OIB: 57912533401. Navedeno je potrebno radi provođenja naknadne diobe i nastavka vođenja sudskih postupaka u tijeku.  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 xml:space="preserve"> </w:t>
      </w:r>
    </w:p>
    <w:p w:rsidRDefault="00016C98" w:rsidP="00016C98" w:rsidR="00016C98">
      <w:pPr>
        <w:contextualSpacing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ab/>
        <w:t xml:space="preserve"> Sud je prijedlog stečajnog upravitelja ocijenio osnovanim te je, temeljem čl.438. Stečajnog zakona (Narodne novine 71/15 i 104/17, dalje: SZ) odredio upis Stečajne mase i stečajnog upravitelja koji će zastupati Stečajnu masu u sudski registar ovog suda.</w:t>
      </w:r>
    </w:p>
    <w:p w:rsidRDefault="00016C98" w:rsidP="00016C98" w:rsidR="00016C98" w:rsidRPr="00016C98">
      <w:pPr>
        <w:contextualSpacing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>U Bjelovaru 13. ožujka 2018.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 xml:space="preserve">                                                                                 Stečajna sutkinja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 xml:space="preserve">             Marija Petrina Kubica v.r.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16C9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16C98" w:rsidP="00016C98" w:rsidR="00016C98" w:rsidRPr="00016C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16C9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 xml:space="preserve">                                                          </w:t>
      </w:r>
      <w:r w:rsidRPr="00016C98">
        <w:rPr>
          <w:rFonts w:cs="Times New Roman" w:eastAsia="Times New Roman"/>
          <w:lang w:eastAsia="hr-HR"/>
        </w:rPr>
        <w:tab/>
      </w:r>
      <w:r w:rsidRPr="00016C98">
        <w:rPr>
          <w:rFonts w:cs="Times New Roman" w:eastAsia="Times New Roman"/>
          <w:lang w:eastAsia="hr-HR"/>
        </w:rPr>
        <w:tab/>
        <w:t xml:space="preserve">          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16C98">
        <w:rPr>
          <w:rFonts w:cs="Times New Roman" w:eastAsia="Times New Roman"/>
          <w:lang w:eastAsia="hr-HR"/>
        </w:rPr>
        <w:t>UPUTA O PRAVNOM LIJEKU</w:t>
      </w:r>
      <w:r w:rsidRPr="00016C98">
        <w:rPr>
          <w:rFonts w:cs="Times New Roman" w:eastAsia="Times New Roman"/>
          <w:b/>
          <w:lang w:eastAsia="hr-HR"/>
        </w:rPr>
        <w:t>:</w:t>
      </w:r>
      <w:r w:rsidRPr="00016C98">
        <w:rPr>
          <w:rFonts w:cs="Times New Roman" w:eastAsia="Times New Roman"/>
          <w:b/>
          <w:i/>
          <w:lang w:eastAsia="hr-HR"/>
        </w:rPr>
        <w:t xml:space="preserve"> </w:t>
      </w:r>
      <w:r w:rsidRPr="00016C98">
        <w:rPr>
          <w:rFonts w:cs="Times New Roman" w:eastAsia="Times New Roman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16C98" w:rsidP="00016C98" w:rsidR="00016C98" w:rsidRPr="00016C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16C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0798674"/>
      <w:docPartObj>
        <w:docPartGallery w:val="Page Numbers (Top of Page)"/>
        <w:docPartUnique/>
      </w:docPartObj>
    </w:sdtPr>
    <w:sdtContent>
      <w:p w:rsidRDefault="00016C98" w:rsidP="00016C98" w:rsidR="00016C9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16C98" w:rsidP="00016C9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color w:val="000000"/>
        <w:lang w:eastAsia="hr-HR"/>
      </w:rPr>
    </w:pPr>
    <w:r w:rsidRPr="00016C98">
      <w:rPr>
        <w:rFonts w:cs="Times New Roman" w:eastAsia="Times New Roman"/>
        <w:lang w:eastAsia="hr-HR"/>
      </w:rPr>
      <w:t xml:space="preserve">Poslovni broj: 5 </w:t>
    </w:r>
    <w:r w:rsidRPr="00016C98">
      <w:rPr>
        <w:rFonts w:cs="Times New Roman" w:eastAsia="Times New Roman"/>
        <w:color w:val="000000"/>
        <w:lang w:eastAsia="hr-HR"/>
      </w:rPr>
      <w:t>St-2/2014-48</w:t>
    </w:r>
  </w:p>
  <w:p w:rsidRDefault="00016C98" w:rsidP="00016C98" w:rsidR="00016C98" w:rsidRPr="00016C9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C98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427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9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St-2/2014-48</izvorni_sadrzaj>
    <derivirana_varijabla naziv="DomainObject.Oznaka_1">St-2/2014-48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2014.</izvorni_sadrzaj>
    <derivirana_varijabla naziv="DomainObject.Predmet.DatumOsnivanja_1">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2014.</izvorni_sadrzaj>
    <derivirana_varijabla naziv="DomainObject.Predmet.DatumRjesavanja_1">18.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St-2/2014</izvorni_sadrzaj>
    <derivirana_varijabla naziv="DomainObject.Predmet.OznakaBroj_1">St-2/2014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MOSLAVINA dioničko društvo za trgovinu na veliko i malo ČAZMA</izvorni_sadrzaj>
    <derivirana_varijabla naziv="DomainObject.Predmet.ProtustrankaFormated_1">  MOSLAVINA dioničko društvo za trgovinu na veliko i malo ČAZMA</derivirana_varijabla>
  </DomainObject.Predmet.ProtustrankaFormated>
  <DomainObject.Predmet.ProtustrankaFormatedOIB>
    <izvorni_sadrzaj>  MOSLAVINA dioničko društvo za trgovinu na veliko i malo ČAZMA, OIB 57912533401</izvorni_sadrzaj>
    <derivirana_varijabla naziv="DomainObject.Predmet.ProtustrankaFormatedOIB_1">  MOSLAVINA dioničko društvo za trgovinu na veliko i malo ČAZMA, OIB 57912533401</derivirana_varijabla>
  </DomainObject.Predmet.ProtustrankaFormatedOIB>
  <DomainObject.Predmet.ProtustrankaFormatedWithAdress>
    <izvorni_sadrzaj> MOSLAVINA dioničko društvo za trgovinu na veliko i malo ČAZMA, Trg Čazmanskog kaptola 4, 43240 Čazma</izvorni_sadrzaj>
    <derivirana_varijabla naziv="DomainObject.Predmet.ProtustrankaFormatedWithAdress_1"> MOSLAVINA dioničko društvo za trgovinu na veliko i malo ČAZMA, Trg Čazmanskog kaptola 4, 43240 Čazma</derivirana_varijabla>
  </DomainObject.Predmet.ProtustrankaFormatedWithAdress>
  <DomainObject.Predmet.ProtustrankaFormatedWithAdressOIB>
    <izvorni_sadrzaj> MOSLAVINA dioničko društvo za trgovinu na veliko i malo ČAZMA, OIB 57912533401, Trg Čazmanskog kaptola 4, 43240 Čazma</izvorni_sadrzaj>
    <derivirana_varijabla naziv="DomainObject.Predmet.ProtustrankaFormatedWithAdressOIB_1"> MOSLAVINA dioničko društvo za trgovinu na veliko i malo ČAZMA, OIB 57912533401, Trg Čazmanskog kaptola 4, 43240 Čazma</derivirana_varijabla>
  </DomainObject.Predmet.ProtustrankaFormatedWithAdressOIB>
  <DomainObject.Predmet.ProtustrankaWithAdress>
    <izvorni_sadrzaj>MOSLAVINA dioničko društvo za trgovinu na veliko i malo ČAZMA Trg Čazmanskog kaptola 4, 43240 Čazma</izvorni_sadrzaj>
    <derivirana_varijabla naziv="DomainObject.Predmet.ProtustrankaWithAdress_1">MOSLAVINA dioničko društvo za trgovinu na veliko i malo ČAZMA Trg Čazmanskog kaptola 4, 43240 Čazma</derivirana_varijabla>
  </DomainObject.Predmet.ProtustrankaWithAdress>
  <DomainObject.Predmet.ProtustrankaWithAdressOIB>
    <izvorni_sadrzaj>MOSLAVINA dioničko društvo za trgovinu na veliko i malo ČAZMA, OIB 57912533401, Trg Čazmanskog kaptola 4, 43240 Čazma</izvorni_sadrzaj>
    <derivirana_varijabla naziv="DomainObject.Predmet.ProtustrankaWithAdressOIB_1">MOSLAVINA dioničko društvo za trgovinu na veliko i malo ČAZMA, OIB 57912533401, Trg Čazmanskog kaptola 4, 43240 Čazma</derivirana_varijabla>
  </DomainObject.Predmet.ProtustrankaWithAdressOIB>
  <DomainObject.Predmet.ProtustrankaNazivFormated>
    <izvorni_sadrzaj>MOSLAVINA dioničko društvo za trgovinu na veliko i malo ČAZMA</izvorni_sadrzaj>
    <derivirana_varijabla naziv="DomainObject.Predmet.ProtustrankaNazivFormated_1">MOSLAVINA dioničko društvo za trgovinu na veliko i malo ČAZMA</derivirana_varijabla>
  </DomainObject.Predmet.ProtustrankaNazivFormated>
  <DomainObject.Predmet.ProtustrankaNazivFormatedOIB>
    <izvorni_sadrzaj>MOSLAVINA dioničko društvo za trgovinu na veliko i malo ČAZMA, OIB 57912533401</izvorni_sadrzaj>
    <derivirana_varijabla naziv="DomainObject.Predmet.ProtustrankaNazivFormatedOIB_1">MOSLAVINA dioničko društvo za trgovinu na veliko i malo ČAZMA, OIB 57912533401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MOSLAVINA dioničko društvo za trgovinu na veliko i malo - "u stečaju" ČAZMA</izvorni_sadrzaj>
    <derivirana_varijabla naziv="DomainObject.Predmet.StrankaFormated_1">  MOSLAVINA dioničko društvo za trgovinu na veliko i malo - "u stečaju" ČAZMA</derivirana_varijabla>
  </DomainObject.Predmet.StrankaFormated>
  <DomainObject.Predmet.StrankaFormatedOIB>
    <izvorni_sadrzaj>  MOSLAVINA dioničko društvo za trgovinu na veliko i malo - "u stečaju" ČAZMA, OIB 57912533401</izvorni_sadrzaj>
    <derivirana_varijabla naziv="DomainObject.Predmet.StrankaFormatedOIB_1">  MOSLAVINA dioničko društvo za trgovinu na veliko i malo - "u stečaju" ČAZMA, OIB 57912533401</derivirana_varijabla>
  </DomainObject.Predmet.StrankaFormatedOIB>
  <DomainObject.Predmet.StrankaFormatedWithAdress>
    <izvorni_sadrzaj> MOSLAVINA dioničko društvo za trgovinu na veliko i malo - "u stečaju" ČAZMA, Trg Čazmanskog kaptola 4, 43240 Čazma</izvorni_sadrzaj>
    <derivirana_varijabla naziv="DomainObject.Predmet.StrankaFormatedWithAdress_1"> MOSLAVINA dioničko društvo za trgovinu na veliko i malo - "u stečaju" ČAZMA, Trg Čazmanskog kaptola 4, 43240 Čazma</derivirana_varijabla>
  </DomainObject.Predmet.StrankaFormatedWithAdress>
  <DomainObject.Predmet.StrankaFormatedWithAdressOIB>
    <izvorni_sadrzaj> MOSLAVINA dioničko društvo za trgovinu na veliko i malo - "u stečaju" ČAZMA, OIB 57912533401, Trg Čazmanskog kaptola 4, 43240 Čazma</izvorni_sadrzaj>
    <derivirana_varijabla naziv="DomainObject.Predmet.StrankaFormatedWithAdressOIB_1"> MOSLAVINA dioničko društvo za trgovinu na veliko i malo - "u stečaju" ČAZMA, OIB 57912533401, Trg Čazmanskog kaptola 4, 43240 Čazma</derivirana_varijabla>
  </DomainObject.Predmet.StrankaFormatedWithAdressOIB>
  <DomainObject.Predmet.StrankaWithAdress>
    <izvorni_sadrzaj>MOSLAVINA dioničko društvo za trgovinu na veliko i malo - "u stečaju" ČAZMA Trg Čazmanskog kaptola 4,43240 Čazma</izvorni_sadrzaj>
    <derivirana_varijabla naziv="DomainObject.Predmet.StrankaWithAdress_1">MOSLAVINA dioničko društvo za trgovinu na veliko i malo - "u stečaju" ČAZMA Trg Čazmanskog kaptola 4,43240 Čazma</derivirana_varijabla>
  </DomainObject.Predmet.StrankaWithAdress>
  <DomainObject.Predmet.StrankaWithAdressOIB>
    <izvorni_sadrzaj>MOSLAVINA dioničko društvo za trgovinu na veliko i malo - "u stečaju" ČAZMA, OIB 57912533401, Trg Čazmanskog kaptola 4,43240 Čazma</izvorni_sadrzaj>
    <derivirana_varijabla naziv="DomainObject.Predmet.StrankaWithAdressOIB_1">MOSLAVINA dioničko društvo za trgovinu na veliko i malo - "u stečaju" ČAZMA, OIB 57912533401, Trg Čazmanskog kaptola 4,43240 Čazma</derivirana_varijabla>
  </DomainObject.Predmet.StrankaWithAdressOIB>
  <DomainObject.Predmet.StrankaNazivFormated>
    <izvorni_sadrzaj>MOSLAVINA dioničko društvo za trgovinu na veliko i malo - "u stečaju" ČAZMA</izvorni_sadrzaj>
    <derivirana_varijabla naziv="DomainObject.Predmet.StrankaNazivFormated_1">MOSLAVINA dioničko društvo za trgovinu na veliko i malo - "u stečaju" ČAZMA</derivirana_varijabla>
  </DomainObject.Predmet.StrankaNazivFormated>
  <DomainObject.Predmet.StrankaNazivFormatedOIB>
    <izvorni_sadrzaj>MOSLAVINA dioničko društvo za trgovinu na veliko i malo - "u stečaju" ČAZMA, OIB 57912533401</izvorni_sadrzaj>
    <derivirana_varijabla naziv="DomainObject.Predmet.StrankaNazivFormatedOIB_1">MOSLAVINA dioničko društvo za trgovinu na veliko i malo - "u stečaju" ČAZMA, OIB 57912533401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MOSLAVINA dioničko društvo za trgovinu na veliko i malo - "u stečaju" ČAZMA</item>
    </izvorni_sadrzaj>
    <derivirana_varijabla naziv="DomainObject.Predmet.StrankaListFormated_1">
      <item>MOSLAVINA dioničko društvo za trgovinu na veliko i malo - "u stečaju" ČAZMA</item>
    </derivirana_varijabla>
  </DomainObject.Predmet.StrankaListFormated>
  <DomainObject.Predmet.StrankaListFormatedOIB>
    <izvorni_sadrzaj>
      <item>MOSLAVINA dioničko društvo za trgovinu na veliko i malo - "u stečaju" ČAZMA, OIB 57912533401</item>
    </izvorni_sadrzaj>
    <derivirana_varijabla naziv="DomainObject.Predmet.StrankaListFormatedOIB_1">
      <item>MOSLAVINA dioničko društvo za trgovinu na veliko i malo - "u stečaju" ČAZMA, OIB 57912533401</item>
    </derivirana_varijabla>
  </DomainObject.Predmet.StrankaListFormatedOIB>
  <DomainObject.Predmet.StrankaListFormatedWithAdress>
    <izvorni_sadrzaj>
      <item>MOSLAVINA dioničko društvo za trgovinu na veliko i malo - "u stečaju" ČAZMA, Trg Čazmanskog kaptola 4, 43240 Čazma</item>
    </izvorni_sadrzaj>
    <derivirana_varijabla naziv="DomainObject.Predmet.StrankaListFormatedWithAdress_1">
      <item>MOSLAVINA dioničko društvo za trgovinu na veliko i malo - "u stečaju" ČAZMA, Trg Čazmanskog kaptola 4, 43240 Čazma</item>
    </derivirana_varijabla>
  </DomainObject.Predmet.StrankaListFormatedWithAdress>
  <DomainObject.Predmet.StrankaListFormatedWithAdressOIB>
    <izvorni_sadrzaj>
      <item>MOSLAVINA dioničko društvo za trgovinu na veliko i malo - "u stečaju" ČAZMA, OIB 57912533401, Trg Čazmanskog kaptola 4, 43240 Čazma</item>
    </izvorni_sadrzaj>
    <derivirana_varijabla naziv="DomainObject.Predmet.StrankaListFormatedWithAdressOIB_1">
      <item>MOSLAVINA dioničko društvo za trgovinu na veliko i malo - "u stečaju" ČAZMA, OIB 57912533401, Trg Čazmanskog kaptola 4, 43240 Čazma</item>
    </derivirana_varijabla>
  </DomainObject.Predmet.StrankaListFormatedWithAdressOIB>
  <DomainObject.Predmet.StrankaListNazivFormated>
    <izvorni_sadrzaj>
      <item>MOSLAVINA dioničko društvo za trgovinu na veliko i malo - "u stečaju" ČAZMA</item>
    </izvorni_sadrzaj>
    <derivirana_varijabla naziv="DomainObject.Predmet.StrankaListNazivFormated_1">
      <item>MOSLAVINA dioničko društvo za trgovinu na veliko i malo - "u stečaju" ČAZMA</item>
    </derivirana_varijabla>
  </DomainObject.Predmet.StrankaListNazivFormated>
  <DomainObject.Predmet.StrankaListNazivFormatedOIB>
    <izvorni_sadrzaj>
      <item>MOSLAVINA dioničko društvo za trgovinu na veliko i malo - "u stečaju" ČAZMA, OIB 57912533401</item>
    </izvorni_sadrzaj>
    <derivirana_varijabla naziv="DomainObject.Predmet.StrankaListNazivFormatedOIB_1">
      <item>MOSLAVINA dioničko društvo za trgovinu na veliko i malo - "u stečaju" ČAZMA, OIB 57912533401</item>
    </derivirana_varijabla>
  </DomainObject.Predmet.StrankaListNazivFormatedOIB>
  <DomainObject.Predmet.ProtuStrankaListFormated>
    <izvorni_sadrzaj>
      <item>MOSLAVINA dioničko društvo za trgovinu na veliko i malo ČAZMA</item>
    </izvorni_sadrzaj>
    <derivirana_varijabla naziv="DomainObject.Predmet.ProtuStrankaListFormated_1">
      <item>MOSLAVINA dioničko društvo za trgovinu na veliko i malo ČAZMA</item>
    </derivirana_varijabla>
  </DomainObject.Predmet.ProtuStrankaListFormated>
  <DomainObject.Predmet.ProtuStrankaListFormatedOIB>
    <izvorni_sadrzaj>
      <item>MOSLAVINA dioničko društvo za trgovinu na veliko i malo ČAZMA, OIB 57912533401</item>
    </izvorni_sadrzaj>
    <derivirana_varijabla naziv="DomainObject.Predmet.ProtuStrankaListFormatedOIB_1">
      <item>MOSLAVINA dioničko društvo za trgovinu na veliko i malo ČAZMA, OIB 57912533401</item>
    </derivirana_varijabla>
  </DomainObject.Predmet.ProtuStrankaListFormatedOIB>
  <DomainObject.Predmet.ProtuStrankaListFormatedWithAdress>
    <izvorni_sadrzaj>
      <item>MOSLAVINA dioničko društvo za trgovinu na veliko i malo ČAZMA, Trg Čazmanskog kaptola 4, 43240 Čazma</item>
    </izvorni_sadrzaj>
    <derivirana_varijabla naziv="DomainObject.Predmet.ProtuStrankaListFormatedWithAdress_1">
      <item>MOSLAVINA dioničko društvo za trgovinu na veliko i malo ČAZMA, Trg Čazmanskog kaptola 4, 43240 Čazma</item>
    </derivirana_varijabla>
  </DomainObject.Predmet.ProtuStrankaListFormatedWithAdress>
  <DomainObject.Predmet.ProtuStrankaListFormatedWithAdressOIB>
    <izvorni_sadrzaj>
      <item>MOSLAVINA dioničko društvo za trgovinu na veliko i malo ČAZMA, OIB 57912533401, Trg Čazmanskog kaptola 4, 43240 Čazma</item>
    </izvorni_sadrzaj>
    <derivirana_varijabla naziv="DomainObject.Predmet.ProtuStrankaListFormatedWithAdressOIB_1">
      <item>MOSLAVINA dioničko društvo za trgovinu na veliko i malo ČAZMA, OIB 57912533401, Trg Čazmanskog kaptola 4, 43240 Čazma</item>
    </derivirana_varijabla>
  </DomainObject.Predmet.ProtuStrankaListFormatedWithAdressOIB>
  <DomainObject.Predmet.ProtuStrankaListNazivFormated>
    <izvorni_sadrzaj>
      <item>MOSLAVINA dioničko društvo za trgovinu na veliko i malo ČAZMA</item>
    </izvorni_sadrzaj>
    <derivirana_varijabla naziv="DomainObject.Predmet.ProtuStrankaListNazivFormated_1">
      <item>MOSLAVINA dioničko društvo za trgovinu na veliko i malo ČAZMA</item>
    </derivirana_varijabla>
  </DomainObject.Predmet.ProtuStrankaListNazivFormated>
  <DomainObject.Predmet.ProtuStrankaListNazivFormatedOIB>
    <izvorni_sadrzaj>
      <item>MOSLAVINA dioničko društvo za trgovinu na veliko i malo ČAZMA, OIB 57912533401</item>
    </izvorni_sadrzaj>
    <derivirana_varijabla naziv="DomainObject.Predmet.ProtuStrankaListNazivFormatedOIB_1">
      <item>MOSLAVINA dioničko društvo za trgovinu na veliko i malo ČAZMA, OIB 57912533401</item>
    </derivirana_varijabla>
  </DomainObject.Predmet.ProtuStrankaListNazivFormatedOIB>
  <DomainObject.Predmet.OstaliListFormated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izvorni_sadrzaj>
    <derivirana_varijabla naziv="DomainObject.Predmet.OstaliListFormated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derivirana_varijabla>
  </DomainObject.Predmet.OstaliListFormated>
  <DomainObject.Predmet.OstaliListFormatedOIB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izvorni_sadrzaj>
    <derivirana_varijabla naziv="DomainObject.Predmet.OstaliListFormatedOIB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derivirana_varijabla>
  </DomainObject.Predmet.OstaliListFormatedOIB>
  <DomainObject.Predmet.OstaliListFormatedWithAdress>
    <izvorni_sadrzaj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J.J. Strossmayera 4, 43000 Bjelovar</item>
      <item>Branko Valentić, Ferde Rusana 100, 33000 Virovitica</item>
    </izvorni_sadrzaj>
    <derivirana_varijabla naziv="DomainObject.Predmet.OstaliListFormatedWithAdress_1"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J.J. Strossmayera 4, 43000 Bjelovar</item>
      <item>Branko Valentić, Ferde Rusana 100, 33000 Virovitica</item>
    </derivirana_varijabla>
  </DomainObject.Predmet.OstaliListFormatedWithAdress>
  <DomainObject.Predmet.OstaliListFormatedWithAdressOIB>
    <izvorni_sadrzaj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Bjelovar, OIB 86821435474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OIB 28764660655, J.J. Strossmayera 4, 43000 Bjelovar</item>
      <item>Branko Valentić, OIB 85378232573, Ferde Rusana 100, 33000 Virovitica</item>
    </izvorni_sadrzaj>
    <derivirana_varijabla naziv="DomainObject.Predmet.OstaliListFormatedWithAdressOIB_1"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Bjelovar, OIB 86821435474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OIB 28764660655, J.J. Strossmayera 4, 43000 Bjelovar</item>
      <item>Branko Valentić, OIB 85378232573, Ferde Rusana 100, 33000 Virovitica</item>
    </derivirana_varijabla>
  </DomainObject.Predmet.OstaliListFormatedWithAdressOIB>
  <DomainObject.Predmet.OstaliListNazivFormated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izvorni_sadrzaj>
    <derivirana_varijabla naziv="DomainObject.Predmet.OstaliListNazivFormated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derivirana_varijabla>
  </DomainObject.Predmet.OstaliListNazivFormated>
  <DomainObject.Predmet.OstaliListNazivFormatedOIB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izvorni_sadrzaj>
    <derivirana_varijabla naziv="DomainObject.Predmet.OstaliListNazivFormatedOIB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St-2/2014-48</izvorni_sadrzaj>
    <derivirana_varijabla naziv="DomainObject.PoslovniBrojDokumenta_1">St-2/2014-48</derivirana_varijabla>
  </DomainObject.PoslovniBrojDokumenta>
  <DomainObject.Predmet.StrankaIDrugi>
    <izvorni_sadrzaj>MOSLAVINA dioničko društvo za trgovinu na veliko i malo - "u stečaju" ČAZMA</izvorni_sadrzaj>
    <derivirana_varijabla naziv="DomainObject.Predmet.StrankaIDrugi_1">MOSLAVINA dioničko društvo za trgovinu na veliko i malo - "u stečaju" ČAZMA</derivirana_varijabla>
  </DomainObject.Predmet.StrankaIDrugi>
  <DomainObject.Predmet.ProtustrankaIDrugi>
    <izvorni_sadrzaj>MOSLAVINA dioničko društvo za trgovinu na veliko i malo ČAZMA</izvorni_sadrzaj>
    <derivirana_varijabla naziv="DomainObject.Predmet.ProtustrankaIDrugi_1">MOSLAVINA dioničko društvo za trgovinu na veliko i malo ČAZMA</derivirana_varijabla>
  </DomainObject.Predmet.ProtustrankaIDrugi>
  <DomainObject.Predmet.StrankaIDrugiAdressOIB>
    <izvorni_sadrzaj>MOSLAVINA dioničko društvo za trgovinu na veliko i malo - "u stečaju" ČAZMA, OIB 57912533401, Trg Čazmanskog kaptola 4, 43240 Čazma</izvorni_sadrzaj>
    <derivirana_varijabla naziv="DomainObject.Predmet.StrankaIDrugiAdressOIB_1">MOSLAVINA dioničko društvo za trgovinu na veliko i malo - "u stečaju" ČAZMA, OIB 57912533401, Trg Čazmanskog kaptola 4, 43240 Čazma</derivirana_varijabla>
  </DomainObject.Predmet.StrankaIDrugiAdressOIB>
  <DomainObject.Predmet.ProtustrankaIDrugiAdressOIB>
    <izvorni_sadrzaj>MOSLAVINA dioničko društvo za trgovinu na veliko i malo ČAZMA, OIB 57912533401, Trg Čazmanskog kaptola 4, 43240 Čazma</izvorni_sadrzaj>
    <derivirana_varijabla naziv="DomainObject.Predmet.ProtustrankaIDrugiAdressOIB_1">MOSLAVINA dioničko društvo za trgovinu na veliko i malo ČAZMA, OIB 57912533401, Trg Čazmanskog kaptola 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2014.</izvorni_sadrzaj>
    <derivirana_varijabla naziv="DomainObject.Predmet.OdlukaRjesenje.DatumDonosenjaOdluke_1">17. lipnja 2014.</derivirana_varijabla>
  </DomainObject.Predmet.OdlukaRjesenje.DatumDonosenjaOdluke>
  <DomainObject.Predmet.OdlukaRjesenje.DatumPravomocnosti>
    <izvorni_sadrzaj>11. srpnja 2014.</izvorni_sadrzaj>
    <derivirana_varijabla naziv="DomainObject.Predmet.OdlukaRjesenje.DatumPravomocnosti_1">11. srpnja 2014.</derivirana_varijabla>
  </DomainObject.Predmet.OdlukaRjesenje.DatumPravomocnosti>
  <DomainObject.Predmet.OdlukaRjesenje.Oznaka>
    <izvorni_sadrzaj>St-2/2014-31</izvorni_sadrzaj>
    <derivirana_varijabla naziv="DomainObject.Predmet.OdlukaRjesenje.Oznaka_1">St-2/2014-31</derivirana_varijabla>
  </DomainObject.Predmet.OdlukaRjesenje.Oznaka>
  <DomainObject.Predmet.SudioniciListNaziv>
    <izvorni_sadrzaj>
      <item>IVO SALAJ</item>
      <item>MOSLAVINA dioničko društvo za trgovinu na veliko i malo - "u stečaju" ČAZMA</item>
      <item>MOSLAVINA dioničko društvo za trgovinu na veliko i malo ČAZMA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izvorni_sadrzaj>
    <derivirana_varijabla naziv="DomainObject.Predmet.SudioniciListNaziv_1">
      <item>IVO SALAJ</item>
      <item>MOSLAVINA dioničko društvo za trgovinu na veliko i malo - "u stečaju" ČAZMA</item>
      <item>MOSLAVINA dioničko društvo za trgovinu na veliko i malo ČAZMA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derivirana_varijabla>
  </DomainObject.Predmet.SudioniciListNaziv>
  <DomainObject.Predmet.SudioniciListAdressOIB>
    <izvorni_sadrzaj>
      <item>IVO SALAJ, Bana Jelačića 3,43240 Čazma</item>
      <item>MOSLAVINA dioničko društvo za trgovinu na veliko i malo - "u stečaju" ČAZMA, OIB 57912533401, Trg Čazmanskog kaptola 4,43240 Čazma</item>
      <item>MOSLAVINA dioničko društvo za trgovinu na veliko i malo ČAZMA, OIB 57912533401, Trg Čazmanskog kaptola 4,43240 Čazma</item>
      <item>Ivan Tijan iz Čazme, Kralja Zvonimira 12,43240 Čazma</item>
      <item>Josip Albert, Trg kralja Tomislava 13,43231 Ivanska</item>
      <item>Zlatko Kosec, Dubovica 4,42231 Mali Bukovec</item>
      <item>PAVAO TIJAN, pun. za TAMARIS d.o.o. Čazma, Voćarska 3,43240 Čazma</item>
      <item>BORISLAV KATRUŠA, pun. za MLINAR d.d. Križevci, Grdenićeva 27,48260 Križevci</item>
      <item>BOŽICA JUREC, SSSH BJELOVAR (predstavnik radnika), Gundulićeva 1/III,43000 Bjelovar</item>
      <item>Odv. SANJA MIHALIĆ, pun. za VINDIJA d.d. Varaždin, Alojzija Stepinca 1,42000 Varaždin</item>
      <item>JOSIPA HRUPAČKI, pun. za PIK VRBOVEC d.d. Vrbovec, Zagrebačka 148,10340 Vrbovec</item>
      <item>ŽDO Bjelovar, OIB 86821435474</item>
      <item>ZOU Zlatko Gregurić, Tatjana Figač-Gregurić i Hrvoje Mladinić iz Bjelovara, Mihanovićeva 15b,43000 Bjelovar</item>
      <item>Hrvoje Tijan iz Čazme, Kralja Tomislava 7,43240 Čazma</item>
      <item>JASEN društvo s ograničenom odgovornošću za proizvodnju, promet i usluge BJELOVAR, OIB 28764660655, J.J. Strossmayera 4,43000 Bjelovar</item>
      <item>Branko Valentić, OIB 85378232573, Ferde Rusana 100,33000 Virovitica</item>
    </izvorni_sadrzaj>
    <derivirana_varijabla naziv="DomainObject.Predmet.SudioniciListAdressOIB_1">
      <item>IVO SALAJ, Bana Jelačića 3,43240 Čazma</item>
      <item>MOSLAVINA dioničko društvo za trgovinu na veliko i malo - "u stečaju" ČAZMA, OIB 57912533401, Trg Čazmanskog kaptola 4,43240 Čazma</item>
      <item>MOSLAVINA dioničko društvo za trgovinu na veliko i malo ČAZMA, OIB 57912533401, Trg Čazmanskog kaptola 4,43240 Čazma</item>
      <item>Ivan Tijan iz Čazme, Kralja Zvonimira 12,43240 Čazma</item>
      <item>Josip Albert, Trg kralja Tomislava 13,43231 Ivanska</item>
      <item>Zlatko Kosec, Dubovica 4,42231 Mali Bukovec</item>
      <item>PAVAO TIJAN, pun. za TAMARIS d.o.o. Čazma, Voćarska 3,43240 Čazma</item>
      <item>BORISLAV KATRUŠA, pun. za MLINAR d.d. Križevci, Grdenićeva 27,48260 Križevci</item>
      <item>BOŽICA JUREC, SSSH BJELOVAR (predstavnik radnika), Gundulićeva 1/III,43000 Bjelovar</item>
      <item>Odv. SANJA MIHALIĆ, pun. za VINDIJA d.d. Varaždin, Alojzija Stepinca 1,42000 Varaždin</item>
      <item>JOSIPA HRUPAČKI, pun. za PIK VRBOVEC d.d. Vrbovec, Zagrebačka 148,10340 Vrbovec</item>
      <item>ŽDO Bjelovar, OIB 86821435474</item>
      <item>ZOU Zlatko Gregurić, Tatjana Figač-Gregurić i Hrvoje Mladinić iz Bjelovara, Mihanovićeva 15b,43000 Bjelovar</item>
      <item>Hrvoje Tijan iz Čazme, Kralja Tomislava 7,43240 Čazma</item>
      <item>JASEN društvo s ograničenom odgovornošću za proizvodnju, promet i usluge BJELOVAR, OIB 28764660655, J.J. Strossmayera 4,43000 Bjelovar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7E400-ADE7-47DE-A149-83A569350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1952</properties:Characters>
  <properties:Lines>76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2018-03-13T13:33:00Z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St-2/2014-48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