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5d83" w14:paraId="7605d8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</w:t>
      </w:r>
      <w:r w:rsidR="00D12AF1">
        <w:rPr>
          <w:b/>
        </w:rPr>
        <w:t xml:space="preserve"> </w:t>
      </w:r>
      <w:r w:rsidRPr="005829BB">
        <w:rPr>
          <w:b/>
        </w:rPr>
        <w:t xml:space="preserve">      </w:t>
      </w:r>
      <w:r w:rsidR="00D12AF1">
        <w:rPr>
          <w:b/>
        </w:rPr>
        <w:t xml:space="preserve">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</w:t>
      </w:r>
    </w:p>
    <w:p w:rsidRDefault="00D12AF1" w:rsidP="00B271A9" w:rsidR="008C04AA" w:rsidRPr="005829BB">
      <w:r>
        <w:t xml:space="preserve">   </w:t>
      </w:r>
      <w:r w:rsidR="008C04AA" w:rsidRPr="005829BB">
        <w:t xml:space="preserve"> 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D12AF1" w:rsidR="00D12AF1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D12AF1" w:rsidR="008C04AA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7A2013" w:rsidRPr="007A2013">
        <w:t xml:space="preserve">Trgovački sud u Pazinu, po sucu Ivanu Dujiću, u stečajnom postupku nad </w:t>
      </w:r>
      <w:r w:rsidR="00A638E2">
        <w:t xml:space="preserve">dužnikom </w:t>
      </w:r>
      <w:r w:rsidR="00A638E2" w:rsidRPr="00A638E2">
        <w:t>UVALA SCOTT d.o.o. u stečaju Umag, Murinska 11 B, OIB: 89848026475</w:t>
      </w:r>
      <w:r w:rsidR="005E6891">
        <w:t xml:space="preserve">, </w:t>
      </w:r>
      <w:r w:rsidR="00A638E2">
        <w:t>13</w:t>
      </w:r>
      <w:r w:rsidRPr="00C33645">
        <w:t xml:space="preserve">. </w:t>
      </w:r>
      <w:r w:rsidR="007A2013">
        <w:t xml:space="preserve">travnja </w:t>
      </w:r>
      <w:r w:rsidRPr="00C33645">
        <w:t>201</w:t>
      </w:r>
      <w:r w:rsidR="007A2013">
        <w:t>8.</w:t>
      </w:r>
    </w:p>
    <w:p w:rsidRDefault="00D12AF1" w:rsidP="00C33645" w:rsidR="00D12AF1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A638E2" w:rsidRPr="00A638E2">
        <w:t>UVALA SCOTT d.o.o. u stečaju Umag, Murinska 11 B, OIB: 89848026475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7A2013" w:rsidP="00C55162" w:rsidR="00C55162">
      <w:pPr>
        <w:jc w:val="center"/>
      </w:pPr>
      <w:r>
        <w:t>14</w:t>
      </w:r>
      <w:r w:rsidR="00C55162">
        <w:t xml:space="preserve">. </w:t>
      </w:r>
      <w:r w:rsidR="005E6891">
        <w:t>s</w:t>
      </w:r>
      <w:r>
        <w:t>vib</w:t>
      </w:r>
      <w:r w:rsidR="005E6891">
        <w:t>nja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1E508D">
        <w:t>1</w:t>
      </w:r>
      <w:r w:rsidR="00A638E2">
        <w:t>0</w:t>
      </w:r>
      <w:r w:rsidR="00C33645">
        <w:t>:0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D12AF1" w:rsidR="00D12AF1">
      <w:pPr>
        <w:jc w:val="center"/>
      </w:pPr>
      <w:r w:rsidRPr="005829BB">
        <w:t xml:space="preserve">U Pazinu, </w:t>
      </w:r>
      <w:r w:rsidR="00A638E2">
        <w:t>13</w:t>
      </w:r>
      <w:r w:rsidR="007A2013" w:rsidRPr="007A2013">
        <w:t>. travnja 2018</w:t>
      </w:r>
    </w:p>
    <w:p w:rsidRDefault="00D12AF1" w:rsidP="00D12AF1" w:rsidR="00D12AF1" w:rsidRPr="005829BB">
      <w:pPr>
        <w:jc w:val="center"/>
      </w:pPr>
    </w:p>
    <w:p w:rsidRDefault="00905C83" w:rsidP="00D12AF1" w:rsidR="00905C83" w:rsidRPr="005829BB">
      <w:pPr>
        <w:ind w:left="4956"/>
        <w:jc w:val="center"/>
      </w:pPr>
      <w:r w:rsidRPr="005829BB">
        <w:t>Stečajni sudac</w:t>
      </w:r>
    </w:p>
    <w:p w:rsidRDefault="00D12AF1" w:rsidP="00D12AF1" w:rsidR="00D12AF1">
      <w:pPr>
        <w:ind w:left="4956"/>
        <w:jc w:val="center"/>
      </w:pPr>
    </w:p>
    <w:p w:rsidRDefault="00905C83" w:rsidP="00D12AF1" w:rsidR="00905C83" w:rsidRPr="005829BB">
      <w:pPr>
        <w:ind w:left="4956"/>
        <w:jc w:val="center"/>
      </w:pPr>
      <w:r w:rsidRPr="005829BB">
        <w:t>Ivan Dujić</w:t>
      </w:r>
      <w:r w:rsidR="00902EB8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7A2013" w:rsidP="00E84455" w:rsidR="00E84455">
      <w:r w:rsidRPr="007A2013">
        <w:t xml:space="preserve">- stečajni upravitelj </w:t>
      </w:r>
      <w:r w:rsidR="00A638E2" w:rsidRPr="00A638E2">
        <w:t>Bogdan Veselinović iz Rijeke,  Marijana Stepčića 34</w:t>
      </w:r>
    </w:p>
    <w:p w:rsidRDefault="00163AAB" w:rsidP="00E84455" w:rsidR="00163AAB" w:rsidRPr="00E84455">
      <w:pPr>
        <w:jc w:val="center"/>
      </w:pPr>
    </w:p>
    <w:sectPr w:rsidSect="001A1476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075" w:rsidP="008C04AA" w:rsidR="00E06075">
      <w:r>
        <w:separator/>
      </w:r>
    </w:p>
  </w:endnote>
  <w:endnote w:id="0" w:type="continuationSeparator">
    <w:p w:rsidRDefault="00E06075" w:rsidP="008C04AA" w:rsidR="00E06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075" w:rsidP="008C04AA" w:rsidR="00E06075">
      <w:r>
        <w:separator/>
      </w:r>
    </w:p>
  </w:footnote>
  <w:footnote w:id="0" w:type="continuationSeparator">
    <w:p w:rsidRDefault="00E06075" w:rsidP="008C04AA" w:rsidR="00E060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EB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386AC4">
      <w:t>10 St-363/2016-82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A2013"/>
    <w:rsid w:val="007D067A"/>
    <w:rsid w:val="00842144"/>
    <w:rsid w:val="00842507"/>
    <w:rsid w:val="00850929"/>
    <w:rsid w:val="0088211F"/>
    <w:rsid w:val="00887DAA"/>
    <w:rsid w:val="00896573"/>
    <w:rsid w:val="008976F9"/>
    <w:rsid w:val="008B0868"/>
    <w:rsid w:val="008C04AA"/>
    <w:rsid w:val="008D67D3"/>
    <w:rsid w:val="00902EB8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03868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12AF1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06075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E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E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E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E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E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E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E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E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738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2018-04-16T06:40:00Z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2018-04-18T06:22:00Z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(St-363-16 -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