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096149" w:rsidRPr="00204418">
        <w:trPr>
          <w:trHeight w:val="2231"/>
        </w:trPr>
        <w:tc>
          <w:tcPr>
            <w:tcW w:type="dxa" w:w="3369"/>
            <w:vAlign w:val="center"/>
          </w:tcPr>
          <w:p w:rsidRDefault="00096149" w:rsidP="00A66C00" w:rsidR="00096149" w:rsidRPr="00204418">
            <w:pPr>
              <w:spacing w:before="100"/>
              <w:jc w:val="center"/>
            </w:pPr>
            <w:bookmarkStart w:name="_GoBack" w:id="0"/>
            <w:bookmarkEnd w:id="0"/>
            <w:r w:rsidRPr="00204418">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096149" w:rsidP="00A66C00" w:rsidR="00096149" w:rsidRPr="00204418">
            <w:pPr>
              <w:spacing w:before="100"/>
            </w:pPr>
            <w:r w:rsidRPr="00204418">
              <w:t>REPUBLIKA HRVATSKA</w:t>
            </w:r>
          </w:p>
          <w:p w:rsidRDefault="00096149" w:rsidP="00A66C00" w:rsidR="00096149" w:rsidRPr="00204418">
            <w:r w:rsidRPr="00204418">
              <w:t>TRGOVAČKI SUD U SPLITU</w:t>
            </w:r>
          </w:p>
          <w:p w:rsidRDefault="00096149" w:rsidP="00DA5B9D" w:rsidR="00096149" w:rsidRPr="00204418">
            <w:r w:rsidRPr="00204418">
              <w:t>Split, Sukoišanska 6</w:t>
            </w:r>
          </w:p>
        </w:tc>
        <w:tc>
          <w:tcPr>
            <w:tcW w:type="dxa" w:w="5811"/>
          </w:tcPr>
          <w:p w:rsidRDefault="00096149" w:rsidP="00DA5B9D" w:rsidR="00096149" w:rsidRPr="00204418">
            <w:pPr>
              <w:jc w:val="both"/>
            </w:pPr>
          </w:p>
          <w:p w:rsidRDefault="00096149" w:rsidP="00DA5B9D" w:rsidR="00096149" w:rsidRPr="00204418">
            <w:pPr>
              <w:jc w:val="both"/>
            </w:pPr>
          </w:p>
          <w:p w:rsidRDefault="00096149" w:rsidP="00DA5B9D" w:rsidR="00096149" w:rsidRPr="00204418">
            <w:pPr>
              <w:jc w:val="both"/>
            </w:pPr>
          </w:p>
          <w:p w:rsidRDefault="00096149" w:rsidP="00DA5B9D" w:rsidR="00096149" w:rsidRPr="00204418">
            <w:pPr>
              <w:jc w:val="right"/>
            </w:pPr>
          </w:p>
          <w:p w:rsidRDefault="00096149" w:rsidP="00DA5B9D" w:rsidR="00096149" w:rsidRPr="00204418">
            <w:pPr>
              <w:jc w:val="right"/>
            </w:pPr>
          </w:p>
          <w:p w:rsidRDefault="00096149" w:rsidP="00DA5B9D" w:rsidR="00096149" w:rsidRPr="00204418">
            <w:pPr>
              <w:jc w:val="right"/>
            </w:pPr>
          </w:p>
          <w:p w:rsidRDefault="00096149" w:rsidP="00DA5B9D" w:rsidR="00096149" w:rsidRPr="00204418">
            <w:pPr>
              <w:jc w:val="right"/>
            </w:pPr>
          </w:p>
          <w:p w:rsidRDefault="00096149" w:rsidP="00DA5B9D" w:rsidR="00096149" w:rsidRPr="00204418">
            <w:pPr>
              <w:jc w:val="right"/>
            </w:pPr>
          </w:p>
          <w:p w:rsidRDefault="00096149" w:rsidP="00096149" w:rsidR="00096149" w:rsidRPr="00204418">
            <w:pPr>
              <w:jc w:val="right"/>
            </w:pPr>
            <w:r w:rsidRPr="00204418">
              <w:t>Poslovni broj: 11.St-52/2008</w:t>
            </w:r>
          </w:p>
        </w:tc>
      </w:tr>
    </w:tbl>
    <w:p w14:textId="a1cabdd" w14:paraId="a1cabdd" w:rsidRDefault="00720C5F" w:rsidP="006B361B" w:rsidR="00720C5F" w:rsidRPr="00204418">
      <w:pPr>
        <w15:collapsed w:val="false"/>
      </w:pPr>
    </w:p>
    <w:p w:rsidRDefault="00FF05FA" w:rsidP="00096149" w:rsidR="00FF05FA" w:rsidRPr="00204418">
      <w:pPr>
        <w:spacing w:after="200" w:before="200"/>
        <w:jc w:val="center"/>
        <w:rPr>
          <w:spacing w:val="60"/>
        </w:rPr>
      </w:pPr>
      <w:r w:rsidRPr="00204418">
        <w:rPr>
          <w:spacing w:val="60"/>
        </w:rPr>
        <w:t>REPUBLIKA HRVATSKA</w:t>
      </w:r>
    </w:p>
    <w:p w:rsidRDefault="00FF05FA" w:rsidP="00096149" w:rsidR="00FF05FA" w:rsidRPr="00204418">
      <w:pPr>
        <w:spacing w:after="200" w:before="200"/>
        <w:jc w:val="center"/>
        <w:rPr>
          <w:rFonts w:eastAsia="Calibri"/>
          <w:lang w:eastAsia="en-US"/>
        </w:rPr>
      </w:pPr>
      <w:r w:rsidRPr="00204418">
        <w:rPr>
          <w:rFonts w:eastAsia="Calibri"/>
          <w:lang w:eastAsia="en-US"/>
        </w:rPr>
        <w:t>R J E Š E N J E</w:t>
      </w:r>
    </w:p>
    <w:p w:rsidRDefault="00087F12" w:rsidP="00720C5F" w:rsidR="005B3C1C" w:rsidRPr="00204418">
      <w:pPr>
        <w:jc w:val="both"/>
        <w:rPr>
          <w:bCs/>
        </w:rPr>
      </w:pPr>
      <w:r w:rsidRPr="00204418">
        <w:tab/>
      </w:r>
      <w:r w:rsidR="0058272A" w:rsidRPr="00204418">
        <w:t>Trgovački sud u Splitu,</w:t>
      </w:r>
      <w:r w:rsidR="00E7102F" w:rsidRPr="00204418">
        <w:t xml:space="preserve"> po</w:t>
      </w:r>
      <w:r w:rsidR="00421738" w:rsidRPr="00204418">
        <w:t xml:space="preserve"> sutkinji Ani Golub Gruić, u stečajnom postupku nad </w:t>
      </w:r>
      <w:r w:rsidR="00096149" w:rsidRPr="00204418">
        <w:t>dužnikom ROBERT'S INTERNATIONAL CO. d.o.o. za izvoz-uvoz, marketing, ugostiteljstvo, turizam i poslovne usluge u stečaju, OIB: 38592929591, Split, Marasovića 67</w:t>
      </w:r>
      <w:r w:rsidR="00720C5F" w:rsidRPr="00204418">
        <w:t xml:space="preserve">, </w:t>
      </w:r>
      <w:r w:rsidR="0058272A" w:rsidRPr="00204418">
        <w:t>nakon</w:t>
      </w:r>
      <w:r w:rsidR="00301845" w:rsidRPr="00204418">
        <w:t xml:space="preserve"> </w:t>
      </w:r>
      <w:r w:rsidR="00B9434C" w:rsidRPr="00204418">
        <w:t xml:space="preserve">posebnog </w:t>
      </w:r>
      <w:r w:rsidR="00720C5F" w:rsidRPr="00204418">
        <w:t>i</w:t>
      </w:r>
      <w:r w:rsidR="0058272A" w:rsidRPr="00204418">
        <w:t>spitn</w:t>
      </w:r>
      <w:r w:rsidR="0004502B" w:rsidRPr="00204418">
        <w:t>og</w:t>
      </w:r>
      <w:r w:rsidR="00301845" w:rsidRPr="00204418">
        <w:t xml:space="preserve"> </w:t>
      </w:r>
      <w:r w:rsidR="0058272A" w:rsidRPr="00204418">
        <w:t>ročišta održan</w:t>
      </w:r>
      <w:r w:rsidR="0004502B" w:rsidRPr="00204418">
        <w:t>og</w:t>
      </w:r>
      <w:r w:rsidR="0058272A" w:rsidRPr="00204418">
        <w:t xml:space="preserve"> kod ovog suda </w:t>
      </w:r>
      <w:r w:rsidR="00C7654D">
        <w:t>26</w:t>
      </w:r>
      <w:r w:rsidR="00096149" w:rsidRPr="00204418">
        <w:t>. travnja 2018.</w:t>
      </w:r>
      <w:r w:rsidR="00C7654D">
        <w:t>, dana 30. travnja 2018.</w:t>
      </w:r>
    </w:p>
    <w:p w:rsidRDefault="00E7102F" w:rsidP="00204418" w:rsidR="00912B79" w:rsidRPr="00204418">
      <w:pPr>
        <w:spacing w:after="180" w:before="240"/>
        <w:jc w:val="center"/>
        <w:rPr>
          <w:rFonts w:eastAsia="Calibri"/>
          <w:lang w:eastAsia="en-US"/>
        </w:rPr>
      </w:pPr>
      <w:r w:rsidRPr="00204418">
        <w:rPr>
          <w:rFonts w:eastAsia="Calibri"/>
          <w:lang w:eastAsia="en-US"/>
        </w:rPr>
        <w:t xml:space="preserve">r i j e š i o    j e         </w:t>
      </w:r>
    </w:p>
    <w:p w:rsidRDefault="00087F12" w:rsidP="00292195" w:rsidR="00760F77" w:rsidRPr="00204418">
      <w:pPr>
        <w:spacing w:before="240"/>
        <w:ind w:firstLine="709"/>
        <w:jc w:val="both"/>
        <w:rPr>
          <w:rFonts w:eastAsia="Arial Unicode MS"/>
          <w:lang w:eastAsia="en-US"/>
        </w:rPr>
      </w:pPr>
      <w:r w:rsidRPr="00204418">
        <w:rPr>
          <w:rFonts w:eastAsia="Arial Unicode MS"/>
          <w:lang w:eastAsia="en-US"/>
        </w:rPr>
        <w:t xml:space="preserve"> I. </w:t>
      </w:r>
      <w:r w:rsidR="00292195" w:rsidRPr="00204418">
        <w:rPr>
          <w:rFonts w:eastAsia="Arial Unicode MS"/>
          <w:lang w:eastAsia="en-US"/>
        </w:rPr>
        <w:t>Utvrđuje</w:t>
      </w:r>
      <w:r w:rsidR="00912B79" w:rsidRPr="00204418">
        <w:rPr>
          <w:rFonts w:eastAsia="Arial Unicode MS"/>
          <w:lang w:eastAsia="en-US"/>
        </w:rPr>
        <w:t xml:space="preserve"> se tražbin</w:t>
      </w:r>
      <w:r w:rsidR="00720C5F" w:rsidRPr="00204418">
        <w:rPr>
          <w:rFonts w:eastAsia="Arial Unicode MS"/>
          <w:lang w:eastAsia="en-US"/>
        </w:rPr>
        <w:t>a</w:t>
      </w:r>
      <w:r w:rsidR="00912B79" w:rsidRPr="00204418">
        <w:rPr>
          <w:rFonts w:eastAsia="Arial Unicode MS"/>
          <w:lang w:eastAsia="en-US"/>
        </w:rPr>
        <w:t xml:space="preserve"> vjerovnika I</w:t>
      </w:r>
      <w:r w:rsidR="00292195" w:rsidRPr="00204418">
        <w:rPr>
          <w:rFonts w:eastAsia="Arial Unicode MS"/>
          <w:lang w:eastAsia="en-US"/>
        </w:rPr>
        <w:t>I</w:t>
      </w:r>
      <w:r w:rsidR="00912B79" w:rsidRPr="00204418">
        <w:rPr>
          <w:rFonts w:eastAsia="Arial Unicode MS"/>
          <w:lang w:eastAsia="en-US"/>
        </w:rPr>
        <w:t xml:space="preserve">. višeg isplatnog </w:t>
      </w:r>
      <w:r w:rsidR="00522193" w:rsidRPr="00204418">
        <w:rPr>
          <w:rFonts w:eastAsia="Arial Unicode MS"/>
          <w:lang w:eastAsia="en-US"/>
        </w:rPr>
        <w:t>reda:</w:t>
      </w:r>
    </w:p>
    <w:p w:rsidRDefault="00B9434C" w:rsidP="00292195" w:rsidR="00292195" w:rsidRPr="00204418">
      <w:pPr>
        <w:spacing w:before="80"/>
        <w:ind w:firstLine="709"/>
        <w:jc w:val="both"/>
        <w:rPr>
          <w:rFonts w:eastAsia="Arial Unicode MS"/>
          <w:lang w:eastAsia="en-US"/>
        </w:rPr>
      </w:pPr>
      <w:r w:rsidRPr="00204418">
        <w:rPr>
          <w:rFonts w:eastAsia="Arial Unicode MS"/>
          <w:lang w:eastAsia="en-US"/>
        </w:rPr>
        <w:t xml:space="preserve">- </w:t>
      </w:r>
      <w:r w:rsidR="00096149" w:rsidRPr="00204418">
        <w:rPr>
          <w:rFonts w:eastAsia="Arial Unicode MS"/>
          <w:lang w:eastAsia="en-US"/>
        </w:rPr>
        <w:t>Robert's Plus d.o.o. Split, OIB: 62687697158</w:t>
      </w:r>
      <w:r w:rsidRPr="00204418">
        <w:rPr>
          <w:rFonts w:eastAsia="Arial Unicode MS"/>
          <w:lang w:eastAsia="en-US"/>
        </w:rPr>
        <w:t>…</w:t>
      </w:r>
      <w:r w:rsidR="00292195" w:rsidRPr="00204418">
        <w:rPr>
          <w:rFonts w:eastAsia="Arial Unicode MS"/>
          <w:lang w:eastAsia="en-US"/>
        </w:rPr>
        <w:t>…</w:t>
      </w:r>
      <w:r w:rsidR="00087F12" w:rsidRPr="00204418">
        <w:rPr>
          <w:rFonts w:eastAsia="Arial Unicode MS"/>
          <w:lang w:eastAsia="en-US"/>
        </w:rPr>
        <w:t>………………</w:t>
      </w:r>
      <w:r w:rsidR="00096149" w:rsidRPr="00204418">
        <w:rPr>
          <w:rFonts w:eastAsia="Arial Unicode MS"/>
          <w:lang w:eastAsia="en-US"/>
        </w:rPr>
        <w:t>..</w:t>
      </w:r>
      <w:r w:rsidR="00E033BF" w:rsidRPr="00204418">
        <w:rPr>
          <w:rFonts w:eastAsia="Arial Unicode MS"/>
          <w:lang w:eastAsia="en-US"/>
        </w:rPr>
        <w:t>..</w:t>
      </w:r>
      <w:r w:rsidR="00096149" w:rsidRPr="00204418">
        <w:rPr>
          <w:rFonts w:eastAsia="Arial Unicode MS"/>
          <w:lang w:eastAsia="en-US"/>
        </w:rPr>
        <w:t>118.419,27</w:t>
      </w:r>
      <w:r w:rsidR="00E033BF" w:rsidRPr="00204418">
        <w:rPr>
          <w:rFonts w:eastAsia="Arial Unicode MS"/>
          <w:lang w:eastAsia="en-US"/>
        </w:rPr>
        <w:t>kn.</w:t>
      </w:r>
    </w:p>
    <w:p w:rsidRDefault="00087F12" w:rsidP="00087F12" w:rsidR="00087F12" w:rsidRPr="00204418">
      <w:pPr>
        <w:spacing w:before="140"/>
        <w:ind w:firstLine="708"/>
      </w:pPr>
      <w:r w:rsidRPr="00204418">
        <w:t xml:space="preserve">II. Odbacuje se prijava tražbine vjerovnika Ivana Orlića iz Splita, Bihaćka 2a/IV, OIB: </w:t>
      </w:r>
      <w:r w:rsidR="00C7654D">
        <w:t>14261210784, u iznosu od 1.909.9</w:t>
      </w:r>
      <w:r w:rsidRPr="00204418">
        <w:t>59,20 kn, kao preuranjena.</w:t>
      </w:r>
    </w:p>
    <w:p w:rsidRDefault="00087F12" w:rsidP="00087F12" w:rsidR="00087F12" w:rsidRPr="00204418">
      <w:pPr>
        <w:spacing w:before="140"/>
        <w:rPr>
          <w:rFonts w:eastAsia="Arial Unicode MS"/>
          <w:lang w:eastAsia="en-US"/>
        </w:rPr>
      </w:pPr>
      <w:r w:rsidRPr="00204418">
        <w:tab/>
        <w:t>III.</w:t>
      </w:r>
      <w:r w:rsidR="003D5BD2" w:rsidRPr="00204418">
        <w:t xml:space="preserve"> </w:t>
      </w:r>
      <w:r w:rsidRPr="00204418">
        <w:t>Odbacuje se prijava tražbine vjerovnice Vesne Čilić iz Splita, Mihanovićeva 2A, OIB: 73166715189, u iznosu od 56.583,32 kn, kao preuranjena.</w:t>
      </w:r>
    </w:p>
    <w:p w:rsidRDefault="00E7102F" w:rsidP="00096149" w:rsidR="00E7102F" w:rsidRPr="00204418">
      <w:pPr>
        <w:spacing w:after="120" w:before="200"/>
        <w:jc w:val="center"/>
        <w:rPr>
          <w:rFonts w:eastAsia="Calibri"/>
          <w:lang w:eastAsia="en-US"/>
        </w:rPr>
      </w:pPr>
      <w:r w:rsidRPr="00204418">
        <w:rPr>
          <w:rFonts w:eastAsia="Calibri"/>
          <w:lang w:eastAsia="en-US"/>
        </w:rPr>
        <w:t>Obrazloženje</w:t>
      </w:r>
    </w:p>
    <w:p w:rsidRDefault="00096149" w:rsidP="00096149" w:rsidR="00096149" w:rsidRPr="00204418">
      <w:pPr>
        <w:ind w:firstLine="709"/>
        <w:jc w:val="both"/>
        <w:rPr>
          <w:rFonts w:eastAsia="Calibri"/>
          <w:lang w:eastAsia="en-US"/>
        </w:rPr>
      </w:pPr>
      <w:r w:rsidRPr="00204418">
        <w:rPr>
          <w:rFonts w:eastAsia="Calibri"/>
          <w:lang w:eastAsia="en-US"/>
        </w:rPr>
        <w:t>Rješenjem ovog suda poslovni broj VII St-52/2008 od 28. siječnja 2009. otvoren je stečajni postupak nad stečajnim dužnikom ROBERT'S INTERNATIONAL CO. d.o.o. Split.</w:t>
      </w:r>
    </w:p>
    <w:p w:rsidRDefault="00087F12" w:rsidP="00FF7BB4" w:rsidR="00087F12" w:rsidRPr="00204418">
      <w:pPr>
        <w:spacing w:before="200"/>
        <w:ind w:firstLine="709"/>
        <w:jc w:val="both"/>
        <w:rPr>
          <w:rFonts w:eastAsia="Calibri"/>
          <w:lang w:eastAsia="en-US"/>
        </w:rPr>
      </w:pPr>
      <w:r w:rsidRPr="00204418">
        <w:rPr>
          <w:rFonts w:eastAsia="Calibri"/>
          <w:lang w:eastAsia="en-US"/>
        </w:rPr>
        <w:t xml:space="preserve">Rješenjem ovog suda poslovni broj St-52/2008 od 7. travnja 2009. utvrđene su tražbine vjerovnika II. višeg isplatnog reda (točka I. izreke rješenja), osporene su tražbine vjerovnika viših isplatnih redova (točka II. izreke rješenja), upućeni su stečajni vjerovnici čije su tražbine osporene na pokretanje parnice radi utvrđivanja osporene tražbine (točka III. izreke rješenja) te su odbačene kao preuranjene tražbine stečajnih vjerovnika Ivana Orlića u </w:t>
      </w:r>
      <w:r w:rsidR="00FF7BB4" w:rsidRPr="00204418">
        <w:rPr>
          <w:rFonts w:eastAsia="Calibri"/>
          <w:lang w:eastAsia="en-US"/>
        </w:rPr>
        <w:t>iznosu od 1.909.9</w:t>
      </w:r>
      <w:r w:rsidRPr="00204418">
        <w:rPr>
          <w:rFonts w:eastAsia="Calibri"/>
          <w:lang w:eastAsia="en-US"/>
        </w:rPr>
        <w:t>59,20 kn, Vesne Čilić u iznosu od 56.583,32 kn i Robert's Plus d.o.o. Split u iznosu od 118.419,27 kn</w:t>
      </w:r>
      <w:r w:rsidR="009B3335" w:rsidRPr="00204418">
        <w:rPr>
          <w:rFonts w:eastAsia="Calibri"/>
          <w:lang w:eastAsia="en-US"/>
        </w:rPr>
        <w:t xml:space="preserve"> (točka IV. izreke rješenja).</w:t>
      </w:r>
    </w:p>
    <w:p w:rsidRDefault="00087F12" w:rsidP="00FF7BB4" w:rsidR="00087F12">
      <w:pPr>
        <w:spacing w:before="200"/>
        <w:ind w:firstLine="709"/>
        <w:jc w:val="both"/>
        <w:rPr>
          <w:rFonts w:eastAsia="Calibri"/>
          <w:lang w:eastAsia="en-US"/>
        </w:rPr>
      </w:pPr>
      <w:r w:rsidRPr="00204418">
        <w:rPr>
          <w:rFonts w:eastAsia="Calibri"/>
          <w:lang w:eastAsia="en-US"/>
        </w:rPr>
        <w:t>Odlučujući o žalbama stečajnih vjerovnika Vesne Čilić i Robert's Plus d.o.o. Split, Visoki trgovački sud Republike Hrvatske je rješenjem poslovni broj Pž-646/2010-3 od 3. ožujka 2010. ukinuo rješenje ovog suda St-52/2008</w:t>
      </w:r>
      <w:r w:rsidR="00C7654D">
        <w:rPr>
          <w:rFonts w:eastAsia="Calibri"/>
          <w:lang w:eastAsia="en-US"/>
        </w:rPr>
        <w:t xml:space="preserve"> </w:t>
      </w:r>
      <w:r w:rsidRPr="00204418">
        <w:rPr>
          <w:rFonts w:eastAsia="Calibri"/>
          <w:lang w:eastAsia="en-US"/>
        </w:rPr>
        <w:t>od 7. travnja 2009. u dijelu točke IV. izreke kojim su odbačene prijave tražbina stečajne vjerovnice Vesne Čilić u iznosu od 56.583,32 kn i stečajnog vjerovnika Robert's Plus d.o.o. Split u iznosu od 118.419,27 kn i predmet je vraćen ovo</w:t>
      </w:r>
      <w:r w:rsidR="00C10567" w:rsidRPr="00204418">
        <w:rPr>
          <w:rFonts w:eastAsia="Calibri"/>
          <w:lang w:eastAsia="en-US"/>
        </w:rPr>
        <w:t>m</w:t>
      </w:r>
      <w:r w:rsidR="00C7654D">
        <w:rPr>
          <w:rFonts w:eastAsia="Calibri"/>
          <w:lang w:eastAsia="en-US"/>
        </w:rPr>
        <w:t xml:space="preserve"> sudu na ponovan postupak (list 670-674 spisa).</w:t>
      </w:r>
    </w:p>
    <w:p w:rsidRDefault="00087F12" w:rsidP="00FF7BB4" w:rsidR="00087F12" w:rsidRPr="00204418">
      <w:pPr>
        <w:spacing w:before="200"/>
        <w:ind w:firstLine="709"/>
        <w:jc w:val="both"/>
        <w:rPr>
          <w:rFonts w:eastAsia="Calibri"/>
          <w:lang w:eastAsia="en-US"/>
        </w:rPr>
      </w:pPr>
      <w:r w:rsidRPr="00204418">
        <w:rPr>
          <w:rFonts w:eastAsia="Calibri"/>
          <w:lang w:eastAsia="en-US"/>
        </w:rPr>
        <w:t>Odlučujući o žalbi stečajnog vjerovnika Ivana Orlića, Visoki trgovački sud Republike Hrvatske je rješenjem poslovni broj Pž-64</w:t>
      </w:r>
      <w:r w:rsidR="00C10567" w:rsidRPr="00204418">
        <w:rPr>
          <w:rFonts w:eastAsia="Calibri"/>
          <w:lang w:eastAsia="en-US"/>
        </w:rPr>
        <w:t>7</w:t>
      </w:r>
      <w:r w:rsidRPr="00204418">
        <w:rPr>
          <w:rFonts w:eastAsia="Calibri"/>
          <w:lang w:eastAsia="en-US"/>
        </w:rPr>
        <w:t>/2010-3 od 3</w:t>
      </w:r>
      <w:r w:rsidR="00C10567" w:rsidRPr="00204418">
        <w:rPr>
          <w:rFonts w:eastAsia="Calibri"/>
          <w:lang w:eastAsia="en-US"/>
        </w:rPr>
        <w:t>0. svibnja 2012</w:t>
      </w:r>
      <w:r w:rsidRPr="00204418">
        <w:rPr>
          <w:rFonts w:eastAsia="Calibri"/>
          <w:lang w:eastAsia="en-US"/>
        </w:rPr>
        <w:t xml:space="preserve">. ukinuo rješenje ovog </w:t>
      </w:r>
      <w:r w:rsidRPr="00204418">
        <w:rPr>
          <w:rFonts w:eastAsia="Calibri"/>
          <w:lang w:eastAsia="en-US"/>
        </w:rPr>
        <w:lastRenderedPageBreak/>
        <w:t>suda St-52/2008 od 7. travnja 2009</w:t>
      </w:r>
      <w:r w:rsidR="00C10567" w:rsidRPr="00204418">
        <w:rPr>
          <w:rFonts w:eastAsia="Calibri"/>
          <w:lang w:eastAsia="en-US"/>
        </w:rPr>
        <w:t>. u dijelu točke IV. izreke kojim je odbačena prijava</w:t>
      </w:r>
      <w:r w:rsidR="00FF7BB4" w:rsidRPr="00204418">
        <w:rPr>
          <w:rFonts w:eastAsia="Calibri"/>
          <w:lang w:eastAsia="en-US"/>
        </w:rPr>
        <w:t xml:space="preserve"> </w:t>
      </w:r>
      <w:r w:rsidR="00C10567" w:rsidRPr="00204418">
        <w:rPr>
          <w:rFonts w:eastAsia="Calibri"/>
          <w:lang w:eastAsia="en-US"/>
        </w:rPr>
        <w:t>tražbine stečajnog vjerovnika Ivana Orlića u iznosu od 1.909.</w:t>
      </w:r>
      <w:r w:rsidR="00C7654D">
        <w:rPr>
          <w:rFonts w:eastAsia="Calibri"/>
          <w:lang w:eastAsia="en-US"/>
        </w:rPr>
        <w:t>9</w:t>
      </w:r>
      <w:r w:rsidR="00C10567" w:rsidRPr="00204418">
        <w:rPr>
          <w:rFonts w:eastAsia="Calibri"/>
          <w:lang w:eastAsia="en-US"/>
        </w:rPr>
        <w:t>59,20 kn i predmet je vraćen ovom sudu na ponovan postupak</w:t>
      </w:r>
      <w:r w:rsidR="00C7654D">
        <w:rPr>
          <w:rFonts w:eastAsia="Calibri"/>
          <w:lang w:eastAsia="en-US"/>
        </w:rPr>
        <w:t xml:space="preserve"> (list 893-897 spisa)</w:t>
      </w:r>
      <w:r w:rsidR="00C10567" w:rsidRPr="00204418">
        <w:rPr>
          <w:rFonts w:eastAsia="Calibri"/>
          <w:lang w:eastAsia="en-US"/>
        </w:rPr>
        <w:t>.</w:t>
      </w:r>
    </w:p>
    <w:p w:rsidRDefault="008F4CFA" w:rsidP="008F4CFA" w:rsidR="008F4CFA" w:rsidRPr="00204418">
      <w:pPr>
        <w:spacing w:before="200"/>
        <w:ind w:firstLine="709"/>
        <w:jc w:val="both"/>
        <w:rPr>
          <w:rFonts w:eastAsia="Calibri"/>
          <w:lang w:eastAsia="en-US"/>
        </w:rPr>
      </w:pPr>
      <w:r w:rsidRPr="00204418">
        <w:rPr>
          <w:rFonts w:eastAsia="Calibri"/>
          <w:lang w:eastAsia="en-US"/>
        </w:rPr>
        <w:t xml:space="preserve">U podnesku zaprimljenom kod ovoga suda </w:t>
      </w:r>
      <w:r w:rsidR="00C10567" w:rsidRPr="00204418">
        <w:rPr>
          <w:rFonts w:eastAsia="Calibri"/>
          <w:lang w:eastAsia="en-US"/>
        </w:rPr>
        <w:t xml:space="preserve"> 29. ožujka 2018. </w:t>
      </w:r>
      <w:r w:rsidR="00204418" w:rsidRPr="00204418">
        <w:rPr>
          <w:rFonts w:eastAsia="Calibri"/>
          <w:lang w:eastAsia="en-US"/>
        </w:rPr>
        <w:t>(list 650 spisa)</w:t>
      </w:r>
      <w:r w:rsidRPr="00204418">
        <w:rPr>
          <w:rFonts w:eastAsia="Calibri"/>
          <w:lang w:eastAsia="en-US"/>
        </w:rPr>
        <w:t xml:space="preserve"> stečajna upraviteljica Ljiljana Poljanić navodi: </w:t>
      </w:r>
    </w:p>
    <w:p w:rsidRDefault="008F4CFA" w:rsidP="00204418" w:rsidR="008F4CFA" w:rsidRPr="00204418">
      <w:pPr>
        <w:spacing w:before="90"/>
        <w:ind w:firstLine="709"/>
        <w:jc w:val="both"/>
        <w:rPr>
          <w:rFonts w:eastAsia="Calibri"/>
          <w:lang w:eastAsia="en-US"/>
        </w:rPr>
      </w:pPr>
      <w:r w:rsidRPr="00204418">
        <w:rPr>
          <w:rFonts w:eastAsia="Calibri"/>
          <w:lang w:eastAsia="en-US"/>
        </w:rPr>
        <w:t xml:space="preserve">„Rješenjem Naslovnog suda od 07.04.2009.god. utvrđene su i osporene tražbine stečajnih vjerovnika I i II-višeg/općeg isplatnog reda nakon održanog ispitnog ročišta. </w:t>
      </w:r>
    </w:p>
    <w:p w:rsidRDefault="008F4CFA" w:rsidP="00204418" w:rsidR="008F4CFA" w:rsidRPr="00204418">
      <w:pPr>
        <w:spacing w:before="90"/>
        <w:ind w:firstLine="709"/>
        <w:jc w:val="both"/>
        <w:rPr>
          <w:rFonts w:eastAsia="Calibri"/>
          <w:lang w:eastAsia="en-US"/>
        </w:rPr>
      </w:pPr>
      <w:r w:rsidRPr="00204418">
        <w:rPr>
          <w:rFonts w:eastAsia="Calibri"/>
          <w:lang w:eastAsia="en-US"/>
        </w:rPr>
        <w:t>Po žalbama vjerovnika Robert´s Plus d.o.o., Ivana Orlića te Vesne Čilić, VTS je prihvatio žalbe vjerovnika te ukinuo Rješenje u dijelu točke IV. rješenja koje se odnosilo na ove vjerovnike iz razloga što u rješenju nije obrazloženo zašto su tražbine tih vjerovnika svrstane u tražbine nižeg isplatnog reda a koje vjerovnike stečajni sud nije pozvao da prijave svoje tražbine sukladno čl.173. st.7. SZ/96.</w:t>
      </w:r>
    </w:p>
    <w:p w:rsidRDefault="008F4CFA" w:rsidP="00204418" w:rsidR="008F4CFA" w:rsidRPr="00204418">
      <w:pPr>
        <w:spacing w:before="90"/>
        <w:ind w:firstLine="709"/>
        <w:jc w:val="both"/>
        <w:rPr>
          <w:rFonts w:eastAsia="Calibri"/>
          <w:lang w:eastAsia="en-US"/>
        </w:rPr>
      </w:pPr>
      <w:r w:rsidRPr="00204418">
        <w:rPr>
          <w:rFonts w:eastAsia="Calibri"/>
          <w:lang w:eastAsia="en-US"/>
        </w:rPr>
        <w:t>U odnosu na tražbine navedenih vjerovnika stečajna upraviteljica se očituje i predlaže kako slijedi:</w:t>
      </w:r>
    </w:p>
    <w:p w:rsidRDefault="008F4CFA" w:rsidP="00204418" w:rsidR="008F4CFA" w:rsidRPr="00204418">
      <w:pPr>
        <w:spacing w:before="90"/>
        <w:ind w:firstLine="709"/>
        <w:jc w:val="both"/>
        <w:rPr>
          <w:rFonts w:eastAsia="Calibri"/>
          <w:lang w:eastAsia="en-US"/>
        </w:rPr>
      </w:pPr>
      <w:r w:rsidRPr="00204418">
        <w:rPr>
          <w:rFonts w:eastAsia="Calibri"/>
          <w:lang w:eastAsia="en-US"/>
        </w:rPr>
        <w:t>1. Tražbina vjerovnika Robert´s Plus d.o.o., Split  u iznosu 118.419,27 kn je po svom osnovu tražbina stečajnih vjerovnika II-višeg/općeg isplatnog reda te ju je potrebno ispitati stoga se predlaže sazivanje ispitnog ročišta kako bi ista bila ispitana sukladno čl. 173.-178.SZ/96.</w:t>
      </w:r>
    </w:p>
    <w:p w:rsidRDefault="008F4CFA" w:rsidP="00204418" w:rsidR="008F4CFA" w:rsidRPr="00204418">
      <w:pPr>
        <w:spacing w:before="90"/>
        <w:ind w:firstLine="709"/>
        <w:jc w:val="both"/>
        <w:rPr>
          <w:rFonts w:eastAsia="Calibri"/>
          <w:lang w:eastAsia="en-US"/>
        </w:rPr>
      </w:pPr>
      <w:r w:rsidRPr="00204418">
        <w:rPr>
          <w:rFonts w:eastAsia="Calibri"/>
          <w:lang w:eastAsia="en-US"/>
        </w:rPr>
        <w:t xml:space="preserve">Stečajna upraviteljica mišljenja je da tražbina ovog vjerovnika nije tražbina nižeg isplatnog reda iz razloga što ovaj vjerovnik, pozivom na čl. 408. ZTD-a, nije član dužnika i nema nikakve poslovne udjele u stečajnom dužniku da bi njegova tražbina koja se temelji na djelomično neplaćenim računima za izvršene isporuke dobara i usluga po ugovoru br. 100-04 od 27.04.2004.god., i za koje je vjerovnik imao zadužnice koje nije uspio naplatiti u cijelosti s računa stečajnog dužnika zbog blokade svih računa, spadala u tražbinu 5. nižeg isplatnog reda: tražbine za povrat zajma kojim se nadomješta kapital nekog člana društva ili odgovarajuće tražbine, čl.72.st.1.t.5. SZ/96. </w:t>
      </w:r>
    </w:p>
    <w:p w:rsidRDefault="008F4CFA" w:rsidP="00204418" w:rsidR="008F4CFA" w:rsidRPr="00204418">
      <w:pPr>
        <w:spacing w:before="90"/>
        <w:ind w:firstLine="709"/>
        <w:jc w:val="both"/>
        <w:rPr>
          <w:rFonts w:eastAsia="Calibri"/>
          <w:lang w:eastAsia="en-US"/>
        </w:rPr>
      </w:pPr>
      <w:r w:rsidRPr="00204418">
        <w:rPr>
          <w:rFonts w:eastAsia="Calibri"/>
          <w:lang w:eastAsia="en-US"/>
        </w:rPr>
        <w:t>2. Tražbina vjerovnika Ivana Orlića prijavljena kao tražbina stečajnog vjerovnika, s osnove nenamirenja kao razlučnog vjerovnika, u iznosu od 1.909.059,20 kn, prema čl. 408. ZTD-a je po svom osnovu tražbina koju SZ/96 u čl. 72.st.1.t.5. SZ/96. svrstava u 5.niži isplatni red: tražbine za povrat zajma kojim se nadomješta kapital nekog člana društva ili odgovarajuće tražbine i to iz slijedećih razloga:</w:t>
      </w:r>
    </w:p>
    <w:p w:rsidRDefault="008F4CFA" w:rsidP="00204418" w:rsidR="008F4CFA" w:rsidRPr="00204418">
      <w:pPr>
        <w:spacing w:before="90"/>
        <w:ind w:firstLine="709"/>
        <w:jc w:val="both"/>
        <w:rPr>
          <w:rFonts w:eastAsia="Calibri"/>
          <w:lang w:eastAsia="en-US"/>
        </w:rPr>
      </w:pPr>
      <w:r w:rsidRPr="00204418">
        <w:rPr>
          <w:rFonts w:eastAsia="Calibri"/>
          <w:lang w:eastAsia="en-US"/>
        </w:rPr>
        <w:t xml:space="preserve">Ivan Orlić kao suvlasnik, član i nositelj 50% udjela stečajnog dužnika davao je pozajmice predniku stečajnog dužnika temeljem ugovora o pozajmicama te podmirivao njegove obveze pristupanjima dugu vjerovnicima u periodu od 2000. do 2005.god. i to kako sam navodi u svojoj prijavi tražbina sa ciljem omogućavanja poslovanja dužnika te je navedene pozajmice i pristupe dugu pretvarao u zajmove i to: temeljem nesolemniziranog i neupisanog u zemljišnu knjigu ugovora o priznanju duga sa sporazumom o osiguranju novčane tražbine prijenosom vlasništva nekretnine od 19.01.2005.god.; nesolemniziranog i neupisanog u zemljišnu knjigu ugovora o osiguranju novčane tražbine prijenosom vlasništva na nekretnini od 03.05.2005.god. te ugovora o zajmu od 09.05.2005.god., svi dostavljeni uz prijavu tražbine i dopunu prijave tražbina Ivana Orlića. </w:t>
      </w:r>
    </w:p>
    <w:p w:rsidRDefault="008F4CFA" w:rsidP="00204418" w:rsidR="008F4CFA" w:rsidRPr="00204418">
      <w:pPr>
        <w:spacing w:before="90"/>
        <w:ind w:firstLine="709"/>
        <w:jc w:val="both"/>
        <w:rPr>
          <w:rFonts w:eastAsia="Calibri"/>
          <w:lang w:eastAsia="en-US"/>
        </w:rPr>
      </w:pPr>
      <w:r w:rsidRPr="00204418">
        <w:rPr>
          <w:rFonts w:eastAsia="Calibri"/>
          <w:lang w:eastAsia="en-US"/>
        </w:rPr>
        <w:t xml:space="preserve">Iz poslovnih knjiga stečajnog dužnika utvrđeno je da, u periodu od 2000.god. do potpunog prestanka obavljanja poslovanja u 2005.god., dužnik nije ostvarivao prihode iz poslovanja dostatne za pokriće troškova poslovanja, podmirivanje dobavljača, kredita koje je imao kod poslovnih banka, plaća djelatnika a zbog nelikvidnosti i blokade računa nije mogao pribaviti druga sredstva, kapital, za sanaciju poslovanja osim davanjem vlastitih pozajmica i pristupanjima dugu u ime i za račun dužnika. U Bilanci stečajnog dužnika za 2004.god., od kada mu je račun bio permanentno blokiran do otvaranja stečajnog postupka (1656 dana) 28.01.2009.god., iskazan je gubitak iznad visine kapitala u iznosu 376.389,00 kn, koji se samo povećavao u slijedećim godinama te je u 2005.god. iznosio 486.475,41 kn; 2006.god. 593.673,10 kn; 2007.god. 644.388,77 kn te 2008.god. 691.883,00 kn. </w:t>
      </w:r>
    </w:p>
    <w:p w:rsidRDefault="008F4CFA" w:rsidP="00204418" w:rsidR="008F4CFA" w:rsidRPr="00204418">
      <w:pPr>
        <w:spacing w:before="90"/>
        <w:ind w:firstLine="709"/>
        <w:jc w:val="both"/>
        <w:rPr>
          <w:rFonts w:eastAsia="Calibri"/>
          <w:lang w:eastAsia="en-US"/>
        </w:rPr>
      </w:pPr>
      <w:r w:rsidRPr="00204418">
        <w:rPr>
          <w:rFonts w:eastAsia="Calibri"/>
          <w:lang w:eastAsia="en-US"/>
        </w:rPr>
        <w:t xml:space="preserve">Slijedom navedenog, prijavljena tražbina Ivana Orlića kao stečajnog vjerovnika, s osnova nenamirenja kao razlučnog vjerovnika, u iznosu 1.909.959,20 s osnova pozajmica i pristupanja dugu, kao suvlasnik, člana i nositelj 50% udjela stečajnog dužnika,  pretvorena samo formalno u zajmove date stečajnom dužniku ne može se tretirati kao tražbina stečajnih vjerovnika II-višeg/isplatnog reda već se, sukladno čl. 408 ZTD-a smatra kapitalom uloženim u društvo u krizi a ne zajmom koje bi društvo trebalo vratiti i ona je kao takva pozivom na čl. 72.st.1.t.5.SZ/95 tražbina 5.nižeg isplatnog reda a za koje tražbine Sud nije pozvao vjerovnike da ih prijave i kao takva se ne ispituje već se predlaže sudu odbaciti ju kao nedopuštenu. </w:t>
      </w:r>
    </w:p>
    <w:p w:rsidRDefault="008F4CFA" w:rsidP="00204418" w:rsidR="008F4CFA" w:rsidRPr="00204418">
      <w:pPr>
        <w:spacing w:before="90"/>
        <w:ind w:firstLine="709"/>
        <w:jc w:val="both"/>
        <w:rPr>
          <w:rFonts w:eastAsia="Calibri"/>
          <w:lang w:eastAsia="en-US"/>
        </w:rPr>
      </w:pPr>
      <w:r w:rsidRPr="00204418">
        <w:rPr>
          <w:rFonts w:eastAsia="Calibri"/>
          <w:lang w:eastAsia="en-US"/>
        </w:rPr>
        <w:t>3. Tražbina vjerovnice Vesne Čilić prijavljena kao tražbina stečajnog vjerovnika u iznosu od 56.583,32 kn, prema čl. 408. ZTD-a je po svom osnovu također tražbina koju SZ/96 u čl. 72.st.1.t.5. SZ/96. svrstava u 5.niži isplatni red: tražbine za povrat zajma kojim se nadomješta kapital nekog člana društva ili odgovarajuće tražbine i to iz slijedećih razloga:</w:t>
      </w:r>
    </w:p>
    <w:p w:rsidRDefault="008F4CFA" w:rsidP="00204418" w:rsidR="008F4CFA" w:rsidRPr="00204418">
      <w:pPr>
        <w:spacing w:before="90"/>
        <w:ind w:firstLine="709"/>
        <w:jc w:val="both"/>
        <w:rPr>
          <w:rFonts w:eastAsia="Calibri"/>
          <w:lang w:eastAsia="en-US"/>
        </w:rPr>
      </w:pPr>
      <w:r w:rsidRPr="00204418">
        <w:rPr>
          <w:rFonts w:eastAsia="Calibri"/>
          <w:lang w:eastAsia="en-US"/>
        </w:rPr>
        <w:t>Vena Čilić kao suvlasnica, član i nositeljica 50% udjela stečajnog dužnika podmirila je dugovanja koje je dužnik imao prema vjerovniku dužnika PBZ American Express d.o.o., temeljem ugovora o pristupu dugu od 17.03.2005.god. te s dužnikom po tom osnovu zaključila ugovor o privremenoj pozajmici, kreditu od 21.03.2005.god. dostavljeni uz prijavu tražbine.</w:t>
      </w:r>
    </w:p>
    <w:p w:rsidRDefault="008F4CFA" w:rsidP="00204418" w:rsidR="008F4CFA" w:rsidRPr="00204418">
      <w:pPr>
        <w:spacing w:before="90"/>
        <w:ind w:firstLine="709"/>
        <w:jc w:val="both"/>
        <w:rPr>
          <w:rFonts w:eastAsia="Calibri"/>
          <w:lang w:eastAsia="en-US"/>
        </w:rPr>
      </w:pPr>
      <w:r w:rsidRPr="00204418">
        <w:rPr>
          <w:rFonts w:eastAsia="Calibri"/>
          <w:lang w:eastAsia="en-US"/>
        </w:rPr>
        <w:t xml:space="preserve">Iz poslovnih knjiga i stanja računa stečajnog dužnika, evidentno je da je u tom periodu kada je Vesna Čilić podmirila dug prema vjerovniku PBZ American Express d.o.o., račun dužnika bio blokiran i to u permanentnoj blokadi od 2004. god. do otvaranja stečaja 28.01.2009.god. ukupno 1656 dana odnosno cca 5 godina. Dužnik zbog nelikvidnosti i blokade računa nije mogao pribaviti druga sredstva, kapital, za sanaciju svog poslovanja te su suvlasnici davanjem vlastitih pozajmica i pristupanjima dugu u ime i za račun dužnika podmirivali obveze dužnika prema vjerovnicima. U Bilanci stečajnog dužnika za 2004.god., iskazan je gubitak iznad visine kapitala u iznosu 376.389,00 kn, koji se povećavao u slijedećim godinama te je u 2005.god. iznosio 486.475,41 kn; 2006.god. 593.673,10 kn; 2007.god. 644.388,77 kn te 2008.god. 691.883,00 kn. </w:t>
      </w:r>
    </w:p>
    <w:p w:rsidRDefault="008F4CFA" w:rsidP="00204418" w:rsidR="00FF7BB4" w:rsidRPr="00204418">
      <w:pPr>
        <w:spacing w:before="90"/>
        <w:ind w:firstLine="709"/>
        <w:jc w:val="both"/>
        <w:rPr>
          <w:rFonts w:eastAsia="Calibri"/>
          <w:lang w:eastAsia="en-US"/>
        </w:rPr>
      </w:pPr>
      <w:r w:rsidRPr="00204418">
        <w:rPr>
          <w:rFonts w:eastAsia="Calibri"/>
          <w:lang w:eastAsia="en-US"/>
        </w:rPr>
        <w:t>Slijedom navedenog, prijavljena tražbina Vesne Čilić kao stečajnog vjerovnika, u iznosu 56.583,32 kn s osnova navedenih ugovora o pristupanju dugu i pozajmici, kao suvlasnice, člana i nositeljice  50% udjela stečajnog dužnika ne može se tretirati kao tražbina stečajnih vjerovnika II-višeg/isplatnog reda već se, sukladno čl. 408. ZTD-a smatra kapitalom uloženim u društvo u krizi a ne zajmom koje bi društvo trebalo vratiti i ona je kao takva pozivom na čl. 72.st.1.t.5.SZ/95 tražbina 5.nižeg isplatnog reda a za koje tražbine Sud nije pozvao vjerovnike da ih prijave i kao takva se ne ispituje već se predlaže sudu odbaciti ju kao nedopuštenu.“</w:t>
      </w:r>
    </w:p>
    <w:p w:rsidRDefault="005139E3" w:rsidP="00FF7BB4" w:rsidR="005139E3" w:rsidRPr="00204418">
      <w:pPr>
        <w:spacing w:before="200"/>
        <w:ind w:firstLine="708"/>
        <w:jc w:val="both"/>
        <w:rPr>
          <w:color w:val="FF0000"/>
          <w:u w:val="single"/>
        </w:rPr>
      </w:pPr>
      <w:r w:rsidRPr="00204418">
        <w:rPr>
          <w:rFonts w:eastAsia="Calibri"/>
          <w:lang w:eastAsia="en-US"/>
        </w:rPr>
        <w:t xml:space="preserve">Na posebnom ispitnom ročištu, održanom kod ovog suda 26. travnja 2018., </w:t>
      </w:r>
      <w:r w:rsidRPr="00204418">
        <w:t>ispitana je tražbina stečajnog vjerovnika II. višeg isplatnog reda – Robert's Plus d.o.o. Split</w:t>
      </w:r>
      <w:r w:rsidR="00C12967" w:rsidRPr="00204418">
        <w:t>.</w:t>
      </w:r>
    </w:p>
    <w:p w:rsidRDefault="005139E3" w:rsidP="00FF7BB4" w:rsidR="005139E3" w:rsidRPr="00204418">
      <w:pPr>
        <w:spacing w:before="200"/>
        <w:ind w:firstLine="709"/>
        <w:jc w:val="both"/>
      </w:pPr>
      <w:r w:rsidRPr="00204418">
        <w:t>Predmetnu tražbinu priznala je stečajna upraviteljica, a nije je osporio</w:t>
      </w:r>
      <w:r w:rsidR="009B3335" w:rsidRPr="00204418">
        <w:t xml:space="preserve"> </w:t>
      </w:r>
      <w:r w:rsidRPr="00204418">
        <w:t>nazočni vjerovnik (Vesna Čilić).</w:t>
      </w:r>
    </w:p>
    <w:p w:rsidRDefault="005139E3" w:rsidP="00FF7BB4" w:rsidR="005139E3" w:rsidRPr="00204418">
      <w:pPr>
        <w:spacing w:before="200"/>
        <w:ind w:firstLine="709"/>
        <w:jc w:val="both"/>
      </w:pPr>
      <w:r w:rsidRPr="00204418">
        <w:t>Prema čl. 177. Stečajnog zakona („Narodne novine“ 44/96, 29/99, 129/00, 123/03, 82/06, 116/10, 25/12, 133/12 i 45/13; dalje SZ</w:t>
      </w:r>
      <w:r w:rsidR="00C7654D">
        <w:t>/96</w:t>
      </w:r>
      <w:r w:rsidRPr="00204418">
        <w:t>)</w:t>
      </w:r>
      <w:r w:rsidR="00C7654D">
        <w:t xml:space="preserve">, koja se primjenjuje temeljem odredbe čl. 441. st. 1. </w:t>
      </w:r>
      <w:r w:rsidR="00C7654D" w:rsidRPr="0032578D">
        <w:t xml:space="preserve">Stečajnog zakona („Narodne novine“ </w:t>
      </w:r>
      <w:r w:rsidR="00C7654D">
        <w:t>71/15 i 104/17; dalje SZ/15)</w:t>
      </w:r>
      <w:r w:rsidRPr="00204418">
        <w:t xml:space="preserve"> tražbina se smatra utvrđenom ako ju na ispitnom ročištu prizna stečajni upravitelj, a ne ospori koji od stečajnih vjerovnika, odnosno ako izjavljeno osporavanje bude otklonjeno.</w:t>
      </w:r>
    </w:p>
    <w:p w:rsidRDefault="005139E3" w:rsidP="00FF7BB4" w:rsidR="005139E3" w:rsidRPr="00204418">
      <w:pPr>
        <w:spacing w:before="200"/>
        <w:ind w:firstLine="708"/>
        <w:jc w:val="both"/>
        <w:rPr>
          <w:rFonts w:eastAsia="Calibri"/>
          <w:lang w:eastAsia="en-US"/>
        </w:rPr>
      </w:pPr>
      <w:r w:rsidRPr="00204418">
        <w:t>Slijedom naprijed navedenog, kako je jedinu tražbinu koja je bila predmet ispitivanja na posebnom ispitnom ročištu priznala stečajna upraviteljica,</w:t>
      </w:r>
      <w:r w:rsidR="00C7654D">
        <w:t xml:space="preserve"> </w:t>
      </w:r>
      <w:r w:rsidRPr="00204418">
        <w:t xml:space="preserve">a nije je osporio </w:t>
      </w:r>
      <w:r w:rsidR="00C12967" w:rsidRPr="00204418">
        <w:t>nitko od nazočnih vjerovnika</w:t>
      </w:r>
      <w:r w:rsidR="00C7654D">
        <w:t>,</w:t>
      </w:r>
      <w:r w:rsidRPr="00204418">
        <w:t xml:space="preserve"> to je temelje</w:t>
      </w:r>
      <w:r w:rsidR="00C7654D">
        <w:t xml:space="preserve">m odredbi čl. 177. st. 3. SZ/96 </w:t>
      </w:r>
      <w:r w:rsidRPr="00204418">
        <w:t>odlučeno kao u izreci ovog rješenja pod točkom I.</w:t>
      </w:r>
    </w:p>
    <w:p w:rsidRDefault="00C10567" w:rsidP="00FF7BB4" w:rsidR="00E039B5" w:rsidRPr="00204418">
      <w:pPr>
        <w:spacing w:before="200"/>
        <w:ind w:firstLine="709"/>
        <w:jc w:val="both"/>
      </w:pPr>
      <w:r w:rsidRPr="00204418">
        <w:t xml:space="preserve">Odredbom čl. 408. </w:t>
      </w:r>
      <w:r w:rsidR="00FF7BB4" w:rsidRPr="00204418">
        <w:t xml:space="preserve">Zakona o </w:t>
      </w:r>
      <w:r w:rsidR="00FF7BB4" w:rsidRPr="00204418">
        <w:rPr>
          <w:bCs/>
        </w:rPr>
        <w:t>trgovačkim društvima (,,</w:t>
      </w:r>
      <w:r w:rsidR="00FF7BB4" w:rsidRPr="00204418">
        <w:t>Narodne novine“ broj 111/93, 34/99, 121/99, 52/00, 118/03, 107/07, 146/08, 137/09, 125/11, 152/11, 111/12, 68/13, 110/15; dalje: ZTD)</w:t>
      </w:r>
      <w:r w:rsidRPr="00204418">
        <w:t xml:space="preserve"> propisano je da član koji društvu u vrijeme kad je ono u krizi umjesto da mu pribavi vlastiti kapital, kada bi mu ga inače uredni gospodarstvenici trebali pribaviti, dade zajam, može u stečajnom postupku ostvarivati zahtjev za povrat zajma samo kao stečajni vjerovnik nižeg isplatnog reda (st. 1.). </w:t>
      </w:r>
    </w:p>
    <w:p w:rsidRDefault="00C10567" w:rsidP="00FF7BB4" w:rsidR="00C10567" w:rsidRPr="00204418">
      <w:pPr>
        <w:spacing w:before="200"/>
        <w:jc w:val="both"/>
      </w:pPr>
      <w:r w:rsidRPr="00204418">
        <w:tab/>
        <w:t>Odredba čl. 408. ZTD-a nalazi primjenu u slučajevima davanja zajma društvu koje je u takvoj krizi da ne raspolaže sredstvima dostatnim za poslovanje, a ne postoji druga mogućnost pribavljanja sredstava koja bi trebala poslužiti njegovoj sanaciji. Dakle, to je zajam koji se daje društvu u krizi kako bi mu se omogućio nastavak poslovanja i on se smatra kapitalom uloženim u društvo, a ne zajmom kojeg bi društvo trebalo vratiti. Zajam kojim se nadomješta kapital predstavlja sredstva koja se stavljaju na raspolaganje društvu formalno putem zajma.</w:t>
      </w:r>
    </w:p>
    <w:p w:rsidRDefault="00C10567" w:rsidP="00C10567" w:rsidR="00C10567" w:rsidRPr="00204418">
      <w:pPr>
        <w:spacing w:before="200"/>
        <w:jc w:val="both"/>
      </w:pPr>
      <w:r w:rsidRPr="00204418">
        <w:tab/>
        <w:t xml:space="preserve">Zajam kojim se nadomješta kapital može biti u novcu ili zamjenjivim stvarima, a može se raditi i o pretvaranju duga u zajam. Osim zajma, pod isti pravni režim potpadaju i druge pravne radnje vjerovnika društva kojim se financira društvo u krizi, a koje u gospodarskom smislu odgovaraju davanju zajma. </w:t>
      </w:r>
    </w:p>
    <w:p w:rsidRDefault="00C10567" w:rsidP="00C10567" w:rsidR="00C10567" w:rsidRPr="00204418">
      <w:pPr>
        <w:spacing w:before="200"/>
        <w:jc w:val="both"/>
      </w:pPr>
      <w:r w:rsidRPr="00204418">
        <w:tab/>
        <w:t xml:space="preserve">U takvim se slučajevima društvo pojavljuje u ulozi zajmoprimca, dok zajmodavci mogu biti: </w:t>
      </w:r>
    </w:p>
    <w:p w:rsidRDefault="00C10567" w:rsidP="00C10567" w:rsidR="00C10567" w:rsidRPr="00204418">
      <w:pPr>
        <w:jc w:val="both"/>
      </w:pPr>
      <w:r w:rsidRPr="00204418">
        <w:tab/>
        <w:t xml:space="preserve">a) članovi društva osim onih koji ne vode njegove poslove a čiji se poslovni udio odnosi na desetinu ili manji dio temeljnog kapitala ili </w:t>
      </w:r>
    </w:p>
    <w:p w:rsidRDefault="00C10567" w:rsidP="00C10567" w:rsidR="00C10567" w:rsidRPr="00204418">
      <w:pPr>
        <w:jc w:val="both"/>
      </w:pPr>
      <w:r w:rsidRPr="00204418">
        <w:tab/>
        <w:t xml:space="preserve">b) treće osobe kojima je član društva dao neko osiguranje za povrat zajma ili im se to jamči. </w:t>
      </w:r>
    </w:p>
    <w:p w:rsidRDefault="00C10567" w:rsidP="00FF7BB4" w:rsidR="00C10567" w:rsidRPr="00204418">
      <w:pPr>
        <w:spacing w:before="200"/>
        <w:jc w:val="both"/>
      </w:pPr>
      <w:r w:rsidRPr="00204418">
        <w:tab/>
        <w:t>Prema tome, na članove društva koji vode njegove poslove bez obzira na to koliki je njihov poslovni udio i na članove društva kojih se poslovni udio odnosi na više od 10% temeljnog kapitala neovisno o tome vode li poslove društva, primjenjuju se pravila o nadomještanju kapitala.</w:t>
      </w:r>
    </w:p>
    <w:p w:rsidRDefault="00C10567" w:rsidP="00FF7BB4" w:rsidR="00C10567" w:rsidRPr="00204418">
      <w:pPr>
        <w:spacing w:before="200"/>
        <w:jc w:val="both"/>
      </w:pPr>
      <w:r w:rsidRPr="00204418">
        <w:tab/>
        <w:t xml:space="preserve">S obzirom na to da se sa zajmom kojim se nadomješta kapital postupa kao s vlastitim kapitalom društva, razlikuju se pravne posljedice ovisno o tome je li taj zajam dao član društva ili treća osoba kojoj je član društva dao neko osiguranje za povrat zajma. Tako tražbinu člana društva s naslova povrata zajma kojim se nadomješta kapital, on može u stečajnom postupku ostvariti samo kao stečajni vjerovnik nižeg isplatnog reda. </w:t>
      </w:r>
    </w:p>
    <w:p w:rsidRDefault="00C10567" w:rsidP="00FF7BB4" w:rsidR="00C10567" w:rsidRPr="00204418">
      <w:pPr>
        <w:spacing w:before="200"/>
        <w:jc w:val="both"/>
      </w:pPr>
      <w:r w:rsidRPr="00204418">
        <w:tab/>
        <w:t xml:space="preserve"> </w:t>
      </w:r>
      <w:r w:rsidR="00E039B5" w:rsidRPr="00204418">
        <w:t>Prihvaćajući u cijelosti očitovanje stečajne upraviteljice da su Ivan Orlić i Vesna Čilić</w:t>
      </w:r>
      <w:r w:rsidRPr="00204418">
        <w:t xml:space="preserve"> </w:t>
      </w:r>
      <w:r w:rsidR="00E039B5" w:rsidRPr="00204418">
        <w:t>kao članovi</w:t>
      </w:r>
      <w:r w:rsidRPr="00204418">
        <w:t xml:space="preserve"> društva stečajnog dužnika, </w:t>
      </w:r>
      <w:r w:rsidR="00E039B5" w:rsidRPr="00204418">
        <w:t>kao</w:t>
      </w:r>
      <w:r w:rsidRPr="00204418">
        <w:t xml:space="preserve"> zajmo</w:t>
      </w:r>
      <w:r w:rsidR="00E039B5" w:rsidRPr="00204418">
        <w:t>dav</w:t>
      </w:r>
      <w:r w:rsidRPr="00204418">
        <w:t>c</w:t>
      </w:r>
      <w:r w:rsidR="00E039B5" w:rsidRPr="00204418">
        <w:t>i, uplaćivali</w:t>
      </w:r>
      <w:r w:rsidRPr="00204418">
        <w:t xml:space="preserve"> financijska sredstva tijekom više godina, društvu (ovdje stečajnom dužniku) u vrijeme kad je ono u krizi (s obzirom na dugogodišnju blokad</w:t>
      </w:r>
      <w:r w:rsidR="00E039B5" w:rsidRPr="00204418">
        <w:t>u računa), umjesto da mu pribave</w:t>
      </w:r>
      <w:r w:rsidRPr="00204418">
        <w:t xml:space="preserve"> vlastiti kapital, kako bi o</w:t>
      </w:r>
      <w:r w:rsidR="00E039B5" w:rsidRPr="00204418">
        <w:t>bavljao registriranu djelatnost to se takvo ulaganje ima</w:t>
      </w:r>
      <w:r w:rsidRPr="00204418">
        <w:t xml:space="preserve"> smatra</w:t>
      </w:r>
      <w:r w:rsidR="00E039B5" w:rsidRPr="00204418">
        <w:t>ti</w:t>
      </w:r>
      <w:r w:rsidRPr="00204418">
        <w:t xml:space="preserve"> kapitalom uloženim u društvo.</w:t>
      </w:r>
    </w:p>
    <w:p w:rsidRDefault="00C10567" w:rsidP="00FF7BB4" w:rsidR="00C10567" w:rsidRPr="00204418">
      <w:pPr>
        <w:spacing w:before="200"/>
        <w:jc w:val="both"/>
      </w:pPr>
      <w:r w:rsidRPr="00204418">
        <w:tab/>
      </w:r>
      <w:r w:rsidR="00E039B5" w:rsidRPr="00204418">
        <w:t>Slijedom navedenog, ovaj sud utvrđuje</w:t>
      </w:r>
      <w:r w:rsidRPr="00204418">
        <w:t xml:space="preserve"> da se u konkretnom slučaju </w:t>
      </w:r>
      <w:r w:rsidR="00E039B5" w:rsidRPr="00204418">
        <w:t xml:space="preserve">ima primijeniti </w:t>
      </w:r>
      <w:r w:rsidRPr="00204418">
        <w:t>odredba čl. 408. st. 1. ZTD-a, odnosno da</w:t>
      </w:r>
      <w:r w:rsidR="00E039B5" w:rsidRPr="00204418">
        <w:rPr>
          <w:rFonts w:eastAsia="Calibri"/>
          <w:lang w:eastAsia="en-US"/>
        </w:rPr>
        <w:t xml:space="preserve"> su tražbine stečajnih vjerovnika Ivana Orlića u </w:t>
      </w:r>
      <w:r w:rsidR="00FF7BB4" w:rsidRPr="00204418">
        <w:rPr>
          <w:rFonts w:eastAsia="Calibri"/>
          <w:lang w:eastAsia="en-US"/>
        </w:rPr>
        <w:t>iznosu od 1.909.9</w:t>
      </w:r>
      <w:r w:rsidR="00E039B5" w:rsidRPr="00204418">
        <w:rPr>
          <w:rFonts w:eastAsia="Calibri"/>
          <w:lang w:eastAsia="en-US"/>
        </w:rPr>
        <w:t xml:space="preserve">59,20 kn, Vesne Čilić u iznosu od 56.583,32 kn i Robert's Plus d.o.o. Split u iznosu od 118.419,27 kn tražbine </w:t>
      </w:r>
      <w:r w:rsidRPr="00204418">
        <w:t>nižeg isplatnog reda sukladno odred</w:t>
      </w:r>
      <w:r w:rsidR="00E039B5" w:rsidRPr="00204418">
        <w:t xml:space="preserve">bi čl. </w:t>
      </w:r>
      <w:r w:rsidR="00E039B5" w:rsidRPr="00204418">
        <w:br/>
      </w:r>
      <w:r w:rsidR="00C7654D">
        <w:t>72</w:t>
      </w:r>
      <w:r w:rsidR="00E039B5" w:rsidRPr="00204418">
        <w:t xml:space="preserve">. st. 1. t. 5. </w:t>
      </w:r>
      <w:r w:rsidR="00C7654D">
        <w:t>SZ/96</w:t>
      </w:r>
      <w:r w:rsidR="00E039B5" w:rsidRPr="00204418">
        <w:t xml:space="preserve"> koje je valjalo odbaciti kao preuranjene (do eventualnog poziva vjerovnicima nižih isplatnih redova da podnesu prijave tražbina slijedom čega je odlučeno kao u izreci ovog rješenja pod točkom II.</w:t>
      </w:r>
      <w:r w:rsidR="009B3335" w:rsidRPr="00204418">
        <w:t xml:space="preserve"> i III.</w:t>
      </w:r>
    </w:p>
    <w:p w:rsidRDefault="00E7102F" w:rsidP="00F35C68" w:rsidR="00CA5261" w:rsidRPr="00204418">
      <w:pPr>
        <w:spacing w:before="240"/>
        <w:jc w:val="center"/>
        <w:rPr>
          <w:rFonts w:eastAsia="Calibri"/>
          <w:lang w:eastAsia="en-US"/>
        </w:rPr>
      </w:pPr>
      <w:r w:rsidRPr="00204418">
        <w:rPr>
          <w:rFonts w:eastAsia="Calibri"/>
          <w:lang w:eastAsia="en-US"/>
        </w:rPr>
        <w:t>U Splitu</w:t>
      </w:r>
      <w:r w:rsidR="00FF7BB4" w:rsidRPr="00204418">
        <w:rPr>
          <w:rFonts w:eastAsia="Calibri"/>
          <w:lang w:eastAsia="en-US"/>
        </w:rPr>
        <w:t xml:space="preserve"> 30</w:t>
      </w:r>
      <w:r w:rsidR="00096149" w:rsidRPr="00204418">
        <w:rPr>
          <w:rFonts w:eastAsia="Calibri"/>
          <w:lang w:eastAsia="en-US"/>
        </w:rPr>
        <w:t>. travnja 2018.</w:t>
      </w:r>
    </w:p>
    <w:p w:rsidRDefault="00E7102F" w:rsidP="00A4002F" w:rsidR="00E7102F" w:rsidRPr="00204418">
      <w:pPr>
        <w:jc w:val="center"/>
        <w:rPr>
          <w:rFonts w:eastAsia="Calibri"/>
          <w:sz w:val="16"/>
          <w:szCs w:val="16"/>
          <w:lang w:eastAsia="en-US"/>
        </w:rPr>
      </w:pPr>
    </w:p>
    <w:p w:rsidRDefault="00096149" w:rsidP="00B15AD4" w:rsidR="00E7102F" w:rsidRPr="00204418">
      <w:pPr>
        <w:ind w:firstLine="708" w:left="6372"/>
        <w:jc w:val="center"/>
        <w:rPr>
          <w:rFonts w:eastAsia="Calibri"/>
          <w:lang w:eastAsia="en-US"/>
        </w:rPr>
      </w:pPr>
      <w:r w:rsidRPr="00204418">
        <w:rPr>
          <w:rFonts w:eastAsia="Calibri"/>
          <w:lang w:eastAsia="en-US"/>
        </w:rPr>
        <w:t>Sutkinja</w:t>
      </w:r>
    </w:p>
    <w:p w:rsidRDefault="00096149" w:rsidP="00522DBE" w:rsidR="00E7102F" w:rsidRPr="00204418">
      <w:pPr>
        <w:spacing w:before="80"/>
        <w:jc w:val="right"/>
        <w:rPr>
          <w:rFonts w:eastAsia="Calibri"/>
          <w:lang w:eastAsia="en-US"/>
        </w:rPr>
      </w:pPr>
      <w:r w:rsidRPr="00204418">
        <w:rPr>
          <w:rFonts w:eastAsia="Calibri"/>
          <w:lang w:eastAsia="en-US"/>
        </w:rPr>
        <w:t>Ana Golub Gruić</w:t>
      </w:r>
    </w:p>
    <w:p w:rsidRDefault="004B04E1" w:rsidP="00522DBE" w:rsidR="004B04E1" w:rsidRPr="00204418">
      <w:pPr>
        <w:spacing w:before="80"/>
        <w:jc w:val="right"/>
        <w:rPr>
          <w:rFonts w:eastAsia="Calibri"/>
          <w:lang w:eastAsia="en-US"/>
        </w:rPr>
      </w:pPr>
    </w:p>
    <w:p w:rsidRDefault="00096149" w:rsidP="00203475" w:rsidR="00FD7A7C" w:rsidRPr="00204418">
      <w:pPr>
        <w:spacing w:before="200"/>
        <w:jc w:val="both"/>
        <w:rPr>
          <w:lang w:eastAsia="en-US"/>
        </w:rPr>
      </w:pPr>
      <w:r w:rsidRPr="00204418">
        <w:rPr>
          <w:lang w:eastAsia="en-US"/>
        </w:rPr>
        <w:t>Uputa o pravnom lijeku</w:t>
      </w:r>
      <w:r w:rsidR="00FD7A7C" w:rsidRPr="00204418">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096149" w:rsidP="00203475" w:rsidR="00E7102F" w:rsidRPr="00204418">
      <w:pPr>
        <w:spacing w:before="200"/>
        <w:jc w:val="both"/>
        <w:rPr>
          <w:rFonts w:eastAsia="Calibri"/>
          <w:lang w:eastAsia="en-US"/>
        </w:rPr>
      </w:pPr>
      <w:r w:rsidRPr="00204418">
        <w:rPr>
          <w:rFonts w:eastAsia="Calibri"/>
          <w:lang w:eastAsia="en-US"/>
        </w:rPr>
        <w:t>Dna</w:t>
      </w:r>
      <w:r w:rsidR="00E7102F" w:rsidRPr="00204418">
        <w:rPr>
          <w:rFonts w:eastAsia="Calibri"/>
          <w:lang w:eastAsia="en-US"/>
        </w:rPr>
        <w:t>:</w:t>
      </w:r>
    </w:p>
    <w:p w:rsidRDefault="0053040D" w:rsidP="0053040D" w:rsidR="002B1116" w:rsidRPr="00204418">
      <w:pPr>
        <w:ind w:firstLine="357"/>
        <w:jc w:val="both"/>
      </w:pPr>
      <w:r w:rsidRPr="00204418">
        <w:t xml:space="preserve">- </w:t>
      </w:r>
      <w:r w:rsidR="00096149" w:rsidRPr="00204418">
        <w:t>stečajnoj upraviteljici Ljiljani Poljanić</w:t>
      </w:r>
      <w:r w:rsidR="00396075" w:rsidRPr="00204418">
        <w:t xml:space="preserve"> </w:t>
      </w:r>
      <w:r w:rsidR="00203475" w:rsidRPr="00204418">
        <w:t>uz tablicu ispitanih tražbina</w:t>
      </w:r>
    </w:p>
    <w:p w:rsidRDefault="00396075" w:rsidP="0053040D" w:rsidR="00396075" w:rsidRPr="00204418">
      <w:pPr>
        <w:ind w:firstLine="357"/>
        <w:jc w:val="both"/>
      </w:pPr>
      <w:r w:rsidRPr="00204418">
        <w:t>- Ivan</w:t>
      </w:r>
      <w:r w:rsidR="00FF7BB4" w:rsidRPr="00204418">
        <w:t>u</w:t>
      </w:r>
      <w:r w:rsidRPr="00204418">
        <w:t xml:space="preserve"> Orlić</w:t>
      </w:r>
      <w:r w:rsidR="00FF7BB4" w:rsidRPr="00204418">
        <w:t>u</w:t>
      </w:r>
      <w:r w:rsidR="00204418" w:rsidRPr="00204418">
        <w:t xml:space="preserve"> </w:t>
      </w:r>
      <w:r w:rsidR="00204418">
        <w:t>iz Splita, Bihaćka 2a/IV</w:t>
      </w:r>
    </w:p>
    <w:p w:rsidRDefault="00396075" w:rsidP="0053040D" w:rsidR="00396075" w:rsidRPr="00204418">
      <w:pPr>
        <w:ind w:firstLine="357"/>
        <w:jc w:val="both"/>
        <w:rPr>
          <w:rFonts w:eastAsia="Calibri"/>
          <w:lang w:eastAsia="en-US"/>
        </w:rPr>
      </w:pPr>
      <w:r w:rsidRPr="00204418">
        <w:t>- Vesn</w:t>
      </w:r>
      <w:r w:rsidR="00FF7BB4" w:rsidRPr="00204418">
        <w:t>i</w:t>
      </w:r>
      <w:r w:rsidRPr="00204418">
        <w:t xml:space="preserve"> Čilić</w:t>
      </w:r>
      <w:r w:rsidR="00204418" w:rsidRPr="00204418">
        <w:t xml:space="preserve"> iz Splita, Mihanovićeva 2A</w:t>
      </w:r>
    </w:p>
    <w:p w:rsidRDefault="00E36DAD" w:rsidP="004B04E1" w:rsidR="00E7102F" w:rsidRPr="00204418">
      <w:pPr>
        <w:ind w:firstLine="357"/>
        <w:jc w:val="both"/>
        <w:rPr>
          <w:rFonts w:eastAsia="Calibri"/>
          <w:lang w:eastAsia="en-US"/>
        </w:rPr>
      </w:pPr>
      <w:r w:rsidRPr="00204418">
        <w:rPr>
          <w:rFonts w:eastAsia="Calibri"/>
          <w:lang w:eastAsia="en-US"/>
        </w:rPr>
        <w:t xml:space="preserve">- </w:t>
      </w:r>
      <w:r w:rsidR="00B02DED" w:rsidRPr="00204418">
        <w:rPr>
          <w:rFonts w:eastAsia="Calibri"/>
          <w:lang w:eastAsia="en-US"/>
        </w:rPr>
        <w:t>mrežna stranica e</w:t>
      </w:r>
      <w:r w:rsidR="00B15AD4" w:rsidRPr="00204418">
        <w:rPr>
          <w:rFonts w:eastAsia="Calibri"/>
          <w:lang w:eastAsia="en-US"/>
        </w:rPr>
        <w:t>-</w:t>
      </w:r>
      <w:r w:rsidR="00203475" w:rsidRPr="00204418">
        <w:rPr>
          <w:rFonts w:eastAsia="Calibri"/>
          <w:lang w:eastAsia="en-US"/>
        </w:rPr>
        <w:t>O</w:t>
      </w:r>
      <w:r w:rsidR="00E7102F" w:rsidRPr="00204418">
        <w:rPr>
          <w:rFonts w:eastAsia="Calibri"/>
          <w:lang w:eastAsia="en-US"/>
        </w:rPr>
        <w:t>glasna ploča sud</w:t>
      </w:r>
      <w:r w:rsidR="00B02DED" w:rsidRPr="00204418">
        <w:rPr>
          <w:rFonts w:eastAsia="Calibri"/>
          <w:lang w:eastAsia="en-US"/>
        </w:rPr>
        <w:t>ova</w:t>
      </w:r>
    </w:p>
    <w:p w:rsidRDefault="0053040D" w:rsidP="0053040D" w:rsidR="00E7102F" w:rsidRPr="00204418">
      <w:pPr>
        <w:ind w:firstLine="360"/>
        <w:jc w:val="both"/>
        <w:rPr>
          <w:rFonts w:eastAsia="Calibri"/>
          <w:lang w:eastAsia="en-US"/>
        </w:rPr>
      </w:pPr>
      <w:r w:rsidRPr="00204418">
        <w:rPr>
          <w:rFonts w:eastAsia="Calibri"/>
          <w:lang w:eastAsia="en-US"/>
        </w:rPr>
        <w:t>-</w:t>
      </w:r>
      <w:r w:rsidR="00096149" w:rsidRPr="00204418">
        <w:rPr>
          <w:rFonts w:eastAsia="Calibri"/>
          <w:lang w:eastAsia="en-US"/>
        </w:rPr>
        <w:t xml:space="preserve"> sudska pisarnica</w:t>
      </w:r>
    </w:p>
    <w:p w:rsidRDefault="00631E33" w:rsidP="0053040D" w:rsidR="00E7102F" w:rsidRPr="00204418">
      <w:pPr>
        <w:ind w:firstLine="360"/>
        <w:jc w:val="both"/>
        <w:rPr>
          <w:rFonts w:eastAsia="Calibri"/>
          <w:lang w:eastAsia="en-US"/>
        </w:rPr>
      </w:pPr>
      <w:r w:rsidRPr="00204418">
        <w:rPr>
          <w:rFonts w:eastAsia="Calibri"/>
          <w:lang w:eastAsia="en-US"/>
        </w:rPr>
        <w:t>-</w:t>
      </w:r>
      <w:r w:rsidR="00E7102F" w:rsidRPr="00204418">
        <w:rPr>
          <w:rFonts w:eastAsia="Calibri"/>
          <w:lang w:eastAsia="en-US"/>
        </w:rPr>
        <w:t xml:space="preserve"> u spis</w:t>
      </w:r>
    </w:p>
    <w:p w:rsidRDefault="00E7102F" w:rsidP="006B361B" w:rsidR="00E7102F" w:rsidRPr="00204418">
      <w:pPr>
        <w:rPr>
          <w:b/>
          <w:bCs/>
        </w:rPr>
      </w:pPr>
    </w:p>
    <w:p w:rsidRDefault="00797EA4" w:rsidP="00C40B81" w:rsidR="00797EA4" w:rsidRPr="00204418">
      <w:pPr>
        <w:rPr>
          <w:b/>
          <w:bCs/>
          <w:color w:val="C00000"/>
        </w:rPr>
      </w:pPr>
    </w:p>
    <w:sectPr w:rsidSect="00625200" w:rsidR="00797EA4" w:rsidRPr="00204418">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6A31" w:rsidR="00216A31">
      <w:r>
        <w:separator/>
      </w:r>
    </w:p>
  </w:endnote>
  <w:endnote w:id="0" w:type="continuationSeparator">
    <w:p w:rsidRDefault="00216A31" w:rsidR="00216A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6A31" w:rsidR="00216A31">
      <w:r>
        <w:separator/>
      </w:r>
    </w:p>
  </w:footnote>
  <w:footnote w:id="0" w:type="continuationSeparator">
    <w:p w:rsidRDefault="00216A31" w:rsidR="00216A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F053E" w:rsidR="001A6384">
    <w:pPr>
      <w:pStyle w:val="Zaglavlje"/>
      <w:framePr w:y="1" w:xAlign="center" w:vAnchor="text" w:hAnchor="margin" w:wrap="around"/>
      <w:rPr>
        <w:rStyle w:val="Brojstranice"/>
      </w:rPr>
    </w:pPr>
    <w:r>
      <w:rPr>
        <w:rStyle w:val="Brojstranice"/>
      </w:rPr>
      <w:fldChar w:fldCharType="begin"/>
    </w:r>
    <w:r w:rsidR="001A6384">
      <w:rPr>
        <w:rStyle w:val="Brojstranice"/>
      </w:rPr>
      <w:instrText xml:space="preserve">PAGE  </w:instrText>
    </w:r>
    <w:r>
      <w:rPr>
        <w:rStyle w:val="Brojstranice"/>
      </w:rPr>
      <w:fldChar w:fldCharType="separate"/>
    </w:r>
    <w:r w:rsidR="001A6384">
      <w:rPr>
        <w:rStyle w:val="Brojstranice"/>
        <w:noProof/>
      </w:rPr>
      <w:t>3</w:t>
    </w:r>
    <w:r>
      <w:rPr>
        <w:rStyle w:val="Brojstranice"/>
      </w:rPr>
      <w:fldChar w:fldCharType="end"/>
    </w:r>
  </w:p>
  <w:p w:rsidRDefault="001A6384" w:rsidR="001A6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49" w:rsidP="00096149" w:rsidR="001A6384">
    <w:pPr>
      <w:pStyle w:val="Zaglavlje"/>
      <w:jc w:val="right"/>
    </w:pPr>
    <w:r>
      <w:tab/>
    </w:r>
    <w:r w:rsidR="002F053E">
      <w:fldChar w:fldCharType="begin"/>
    </w:r>
    <w:r w:rsidR="001A6384">
      <w:instrText>PAGE   \* MERGEFORMAT</w:instrText>
    </w:r>
    <w:r w:rsidR="002F053E">
      <w:fldChar w:fldCharType="separate"/>
    </w:r>
    <w:r w:rsidR="00906379">
      <w:rPr>
        <w:noProof/>
      </w:rPr>
      <w:t>5</w:t>
    </w:r>
    <w:r w:rsidR="002F053E">
      <w:fldChar w:fldCharType="end"/>
    </w:r>
    <w:r>
      <w:tab/>
      <w:t>Poslovni broj: 11.St-52/2008</w:t>
    </w:r>
  </w:p>
  <w:p w:rsidRDefault="001A6384" w:rsidP="00FF05FA" w:rsidR="001A6384">
    <w:pPr>
      <w:pStyle w:val="Zaglavlje"/>
      <w:jc w:val="right"/>
    </w:pPr>
    <w:r>
      <w:tab/>
    </w:r>
    <w:r>
      <w:tab/>
    </w:r>
  </w:p>
  <w:p w:rsidRDefault="001A6384" w:rsidR="001A638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7AAC"/>
    <w:multiLevelType w:val="hybridMultilevel"/>
    <w:tmpl w:val="667C11E4"/>
    <w:lvl w:tplc="0644AD00" w:ilvl="0">
      <w:start w:val="1"/>
      <w:numFmt w:val="upperRoman"/>
      <w:lvlText w:val="%1."/>
      <w:lvlJc w:val="left"/>
      <w:pPr>
        <w:ind w:hanging="720" w:left="1287"/>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C2D1E72"/>
    <w:multiLevelType w:val="hybridMultilevel"/>
    <w:tmpl w:val="245C3B30"/>
    <w:lvl w:tplc="126CFB66"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7">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1">
    <w:nsid w:val="327F6A54"/>
    <w:multiLevelType w:val="hybridMultilevel"/>
    <w:tmpl w:val="7A64E2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7">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DBB10C0"/>
    <w:multiLevelType w:val="hybridMultilevel"/>
    <w:tmpl w:val="3FA4F09A"/>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24">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7">
    <w:nsid w:val="69D85C28"/>
    <w:multiLevelType w:val="hybridMultilevel"/>
    <w:tmpl w:val="D884DF2A"/>
    <w:lvl w:tplc="6DB8A57A" w:ilvl="0">
      <w:start w:val="9"/>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8">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9">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1"/>
  </w:num>
  <w:num w:numId="2">
    <w:abstractNumId w:val="20"/>
  </w:num>
  <w:num w:numId="3">
    <w:abstractNumId w:val="3"/>
  </w:num>
  <w:num w:numId="4">
    <w:abstractNumId w:val="15"/>
  </w:num>
  <w:num w:numId="5">
    <w:abstractNumId w:val="14"/>
  </w:num>
  <w:num w:numId="6">
    <w:abstractNumId w:val="26"/>
  </w:num>
  <w:num w:numId="7">
    <w:abstractNumId w:val="10"/>
  </w:num>
  <w:num w:numId="8">
    <w:abstractNumId w:val="2"/>
  </w:num>
  <w:num w:numId="9">
    <w:abstractNumId w:val="19"/>
  </w:num>
  <w:num w:numId="10">
    <w:abstractNumId w:val="13"/>
  </w:num>
  <w:num w:numId="11">
    <w:abstractNumId w:val="29"/>
  </w:num>
  <w:num w:numId="12">
    <w:abstractNumId w:val="8"/>
  </w:num>
  <w:num w:numId="13">
    <w:abstractNumId w:val="17"/>
  </w:num>
  <w:num w:numId="14">
    <w:abstractNumId w:val="22"/>
  </w:num>
  <w:num w:numId="15">
    <w:abstractNumId w:val="25"/>
  </w:num>
  <w:num w:numId="16">
    <w:abstractNumId w:val="4"/>
  </w:num>
  <w:num w:numId="17">
    <w:abstractNumId w:val="24"/>
  </w:num>
  <w:num w:numId="18">
    <w:abstractNumId w:val="12"/>
  </w:num>
  <w:num w:numId="19">
    <w:abstractNumId w:val="7"/>
  </w:num>
  <w:num w:numId="20">
    <w:abstractNumId w:val="18"/>
  </w:num>
  <w:num w:numId="21">
    <w:abstractNumId w:val="9"/>
  </w:num>
  <w:num w:numId="22">
    <w:abstractNumId w:val="5"/>
  </w:num>
  <w:num w:numId="23">
    <w:abstractNumId w:val="21"/>
  </w:num>
  <w:num w:numId="24">
    <w:abstractNumId w:val="28"/>
  </w:num>
  <w:num w:numId="25">
    <w:abstractNumId w:val="16"/>
  </w:num>
  <w:num w:numId="26">
    <w:abstractNumId w:val="0"/>
  </w:num>
  <w:num w:numId="27">
    <w:abstractNumId w:val="6"/>
  </w:num>
  <w:num w:numId="28">
    <w:abstractNumId w:val="27"/>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6442"/>
    <w:rsid w:val="00016EA2"/>
    <w:rsid w:val="0002022C"/>
    <w:rsid w:val="000205E4"/>
    <w:rsid w:val="000218F1"/>
    <w:rsid w:val="00021B5D"/>
    <w:rsid w:val="0002489C"/>
    <w:rsid w:val="00024F65"/>
    <w:rsid w:val="00031C76"/>
    <w:rsid w:val="00034134"/>
    <w:rsid w:val="00040183"/>
    <w:rsid w:val="000407F6"/>
    <w:rsid w:val="0004502B"/>
    <w:rsid w:val="000452CD"/>
    <w:rsid w:val="000470CF"/>
    <w:rsid w:val="00050C33"/>
    <w:rsid w:val="000546FD"/>
    <w:rsid w:val="000566CF"/>
    <w:rsid w:val="0006168A"/>
    <w:rsid w:val="000755E8"/>
    <w:rsid w:val="0008331E"/>
    <w:rsid w:val="00085961"/>
    <w:rsid w:val="000872AB"/>
    <w:rsid w:val="00087D53"/>
    <w:rsid w:val="00087F12"/>
    <w:rsid w:val="00090548"/>
    <w:rsid w:val="000959BC"/>
    <w:rsid w:val="00096149"/>
    <w:rsid w:val="000A073E"/>
    <w:rsid w:val="000A18FD"/>
    <w:rsid w:val="000A6899"/>
    <w:rsid w:val="000B1D1E"/>
    <w:rsid w:val="000B2DBD"/>
    <w:rsid w:val="000B2EEC"/>
    <w:rsid w:val="000B4C2A"/>
    <w:rsid w:val="000C6EF3"/>
    <w:rsid w:val="000D410A"/>
    <w:rsid w:val="000D6A22"/>
    <w:rsid w:val="000D70C5"/>
    <w:rsid w:val="000D7107"/>
    <w:rsid w:val="000D7A58"/>
    <w:rsid w:val="000F1060"/>
    <w:rsid w:val="000F16DB"/>
    <w:rsid w:val="000F2344"/>
    <w:rsid w:val="00111DA8"/>
    <w:rsid w:val="0011208F"/>
    <w:rsid w:val="001165EC"/>
    <w:rsid w:val="00117946"/>
    <w:rsid w:val="001203C0"/>
    <w:rsid w:val="00122A9D"/>
    <w:rsid w:val="001264F2"/>
    <w:rsid w:val="001277FF"/>
    <w:rsid w:val="001317F0"/>
    <w:rsid w:val="00131D4B"/>
    <w:rsid w:val="00132DBD"/>
    <w:rsid w:val="00140DE6"/>
    <w:rsid w:val="00140E6C"/>
    <w:rsid w:val="00141075"/>
    <w:rsid w:val="00141623"/>
    <w:rsid w:val="00141CDE"/>
    <w:rsid w:val="001455A2"/>
    <w:rsid w:val="001457DA"/>
    <w:rsid w:val="001539B6"/>
    <w:rsid w:val="001629E3"/>
    <w:rsid w:val="00165E29"/>
    <w:rsid w:val="00167C7A"/>
    <w:rsid w:val="001723AF"/>
    <w:rsid w:val="00182065"/>
    <w:rsid w:val="0018257B"/>
    <w:rsid w:val="0018532B"/>
    <w:rsid w:val="00185D5B"/>
    <w:rsid w:val="00186486"/>
    <w:rsid w:val="0019091D"/>
    <w:rsid w:val="001A33C6"/>
    <w:rsid w:val="001A6384"/>
    <w:rsid w:val="001B3C54"/>
    <w:rsid w:val="001C032A"/>
    <w:rsid w:val="001C1614"/>
    <w:rsid w:val="001C65C4"/>
    <w:rsid w:val="001D01BF"/>
    <w:rsid w:val="001D1916"/>
    <w:rsid w:val="001D2EC2"/>
    <w:rsid w:val="001D3B34"/>
    <w:rsid w:val="001D7CBD"/>
    <w:rsid w:val="001E148B"/>
    <w:rsid w:val="001F6E63"/>
    <w:rsid w:val="00203475"/>
    <w:rsid w:val="00204418"/>
    <w:rsid w:val="002052C5"/>
    <w:rsid w:val="002157A9"/>
    <w:rsid w:val="00215C27"/>
    <w:rsid w:val="00216A31"/>
    <w:rsid w:val="00216B4A"/>
    <w:rsid w:val="00222980"/>
    <w:rsid w:val="002261E7"/>
    <w:rsid w:val="00226A87"/>
    <w:rsid w:val="00227D09"/>
    <w:rsid w:val="00237CDB"/>
    <w:rsid w:val="00240D2A"/>
    <w:rsid w:val="002548FA"/>
    <w:rsid w:val="00264383"/>
    <w:rsid w:val="00274DEE"/>
    <w:rsid w:val="0027599F"/>
    <w:rsid w:val="00285600"/>
    <w:rsid w:val="00292195"/>
    <w:rsid w:val="00293806"/>
    <w:rsid w:val="002941BE"/>
    <w:rsid w:val="0029635E"/>
    <w:rsid w:val="002A05BE"/>
    <w:rsid w:val="002A1420"/>
    <w:rsid w:val="002A2745"/>
    <w:rsid w:val="002A3508"/>
    <w:rsid w:val="002A3CCC"/>
    <w:rsid w:val="002B1116"/>
    <w:rsid w:val="002B4B1F"/>
    <w:rsid w:val="002B7A30"/>
    <w:rsid w:val="002C043F"/>
    <w:rsid w:val="002C142D"/>
    <w:rsid w:val="002C472F"/>
    <w:rsid w:val="002C58CE"/>
    <w:rsid w:val="002C6076"/>
    <w:rsid w:val="002D16DC"/>
    <w:rsid w:val="002E02EA"/>
    <w:rsid w:val="002E0E72"/>
    <w:rsid w:val="002E3089"/>
    <w:rsid w:val="002E3517"/>
    <w:rsid w:val="002E5A6D"/>
    <w:rsid w:val="002E5D3D"/>
    <w:rsid w:val="002F053E"/>
    <w:rsid w:val="002F305E"/>
    <w:rsid w:val="002F52A6"/>
    <w:rsid w:val="00301845"/>
    <w:rsid w:val="00301B3E"/>
    <w:rsid w:val="00304B9D"/>
    <w:rsid w:val="00307C2A"/>
    <w:rsid w:val="00312F10"/>
    <w:rsid w:val="00313656"/>
    <w:rsid w:val="003157C7"/>
    <w:rsid w:val="00327851"/>
    <w:rsid w:val="003306BF"/>
    <w:rsid w:val="00343701"/>
    <w:rsid w:val="00344575"/>
    <w:rsid w:val="003613EE"/>
    <w:rsid w:val="00366481"/>
    <w:rsid w:val="00367B94"/>
    <w:rsid w:val="00371467"/>
    <w:rsid w:val="00375708"/>
    <w:rsid w:val="00375893"/>
    <w:rsid w:val="003761F0"/>
    <w:rsid w:val="00380C0E"/>
    <w:rsid w:val="00383120"/>
    <w:rsid w:val="0038402C"/>
    <w:rsid w:val="003916A9"/>
    <w:rsid w:val="00394563"/>
    <w:rsid w:val="00396075"/>
    <w:rsid w:val="003A2659"/>
    <w:rsid w:val="003A42D8"/>
    <w:rsid w:val="003B20E2"/>
    <w:rsid w:val="003B2201"/>
    <w:rsid w:val="003B25D9"/>
    <w:rsid w:val="003B36BB"/>
    <w:rsid w:val="003B395D"/>
    <w:rsid w:val="003B42F1"/>
    <w:rsid w:val="003B4460"/>
    <w:rsid w:val="003C11B3"/>
    <w:rsid w:val="003C14B4"/>
    <w:rsid w:val="003C1AD5"/>
    <w:rsid w:val="003C51E7"/>
    <w:rsid w:val="003C57FD"/>
    <w:rsid w:val="003C6A2E"/>
    <w:rsid w:val="003D5BD2"/>
    <w:rsid w:val="003E43C8"/>
    <w:rsid w:val="003F2E43"/>
    <w:rsid w:val="003F3981"/>
    <w:rsid w:val="003F60DC"/>
    <w:rsid w:val="00404E2B"/>
    <w:rsid w:val="00406EF1"/>
    <w:rsid w:val="0041434B"/>
    <w:rsid w:val="00415564"/>
    <w:rsid w:val="00417C7A"/>
    <w:rsid w:val="00421738"/>
    <w:rsid w:val="004233FF"/>
    <w:rsid w:val="00423F11"/>
    <w:rsid w:val="00425A46"/>
    <w:rsid w:val="004343D3"/>
    <w:rsid w:val="00434AC7"/>
    <w:rsid w:val="0043673D"/>
    <w:rsid w:val="00436C18"/>
    <w:rsid w:val="00441144"/>
    <w:rsid w:val="004457B2"/>
    <w:rsid w:val="004460FD"/>
    <w:rsid w:val="00446BB2"/>
    <w:rsid w:val="004523C8"/>
    <w:rsid w:val="00455C69"/>
    <w:rsid w:val="00457468"/>
    <w:rsid w:val="00460A54"/>
    <w:rsid w:val="004610C8"/>
    <w:rsid w:val="00467DF5"/>
    <w:rsid w:val="004714CA"/>
    <w:rsid w:val="00474369"/>
    <w:rsid w:val="0048080D"/>
    <w:rsid w:val="00480816"/>
    <w:rsid w:val="00485059"/>
    <w:rsid w:val="004855DC"/>
    <w:rsid w:val="00490EE4"/>
    <w:rsid w:val="0049253E"/>
    <w:rsid w:val="0049316F"/>
    <w:rsid w:val="004A0D83"/>
    <w:rsid w:val="004A16B5"/>
    <w:rsid w:val="004A16E5"/>
    <w:rsid w:val="004A4992"/>
    <w:rsid w:val="004A4DF7"/>
    <w:rsid w:val="004A7BB8"/>
    <w:rsid w:val="004B04E1"/>
    <w:rsid w:val="004B68E1"/>
    <w:rsid w:val="004D0B79"/>
    <w:rsid w:val="004D0BF6"/>
    <w:rsid w:val="004D7001"/>
    <w:rsid w:val="004D7778"/>
    <w:rsid w:val="004E238C"/>
    <w:rsid w:val="004E44A5"/>
    <w:rsid w:val="004E6D79"/>
    <w:rsid w:val="004F0228"/>
    <w:rsid w:val="004F03E8"/>
    <w:rsid w:val="004F3C42"/>
    <w:rsid w:val="00506E20"/>
    <w:rsid w:val="00512C71"/>
    <w:rsid w:val="005139E3"/>
    <w:rsid w:val="00522193"/>
    <w:rsid w:val="00522DBE"/>
    <w:rsid w:val="0053040D"/>
    <w:rsid w:val="00531772"/>
    <w:rsid w:val="00533CB7"/>
    <w:rsid w:val="005341BB"/>
    <w:rsid w:val="00534651"/>
    <w:rsid w:val="005350DF"/>
    <w:rsid w:val="00535F83"/>
    <w:rsid w:val="00542DF1"/>
    <w:rsid w:val="00545323"/>
    <w:rsid w:val="00560FA2"/>
    <w:rsid w:val="00566257"/>
    <w:rsid w:val="00574B51"/>
    <w:rsid w:val="005755BC"/>
    <w:rsid w:val="00582497"/>
    <w:rsid w:val="0058272A"/>
    <w:rsid w:val="00583347"/>
    <w:rsid w:val="00586A2E"/>
    <w:rsid w:val="00586D80"/>
    <w:rsid w:val="005943CA"/>
    <w:rsid w:val="00594721"/>
    <w:rsid w:val="005A309D"/>
    <w:rsid w:val="005A39FC"/>
    <w:rsid w:val="005A5EF5"/>
    <w:rsid w:val="005A64D7"/>
    <w:rsid w:val="005B3C1C"/>
    <w:rsid w:val="005B6FF0"/>
    <w:rsid w:val="005C317C"/>
    <w:rsid w:val="005C436C"/>
    <w:rsid w:val="005C52D2"/>
    <w:rsid w:val="005D4645"/>
    <w:rsid w:val="005D46D9"/>
    <w:rsid w:val="005D6CD2"/>
    <w:rsid w:val="005F26D6"/>
    <w:rsid w:val="005F69F8"/>
    <w:rsid w:val="005F7870"/>
    <w:rsid w:val="00600DAC"/>
    <w:rsid w:val="00601A6B"/>
    <w:rsid w:val="00604FEE"/>
    <w:rsid w:val="006170FE"/>
    <w:rsid w:val="0062463C"/>
    <w:rsid w:val="00625200"/>
    <w:rsid w:val="006259DF"/>
    <w:rsid w:val="00625A4D"/>
    <w:rsid w:val="0063041D"/>
    <w:rsid w:val="00631E33"/>
    <w:rsid w:val="00632325"/>
    <w:rsid w:val="00637B50"/>
    <w:rsid w:val="00640BC6"/>
    <w:rsid w:val="00645873"/>
    <w:rsid w:val="00650A1E"/>
    <w:rsid w:val="006679E7"/>
    <w:rsid w:val="0067124E"/>
    <w:rsid w:val="006755C3"/>
    <w:rsid w:val="00675DB7"/>
    <w:rsid w:val="0068004A"/>
    <w:rsid w:val="00690FD6"/>
    <w:rsid w:val="00691878"/>
    <w:rsid w:val="00692348"/>
    <w:rsid w:val="006943CD"/>
    <w:rsid w:val="006A0E38"/>
    <w:rsid w:val="006A7832"/>
    <w:rsid w:val="006A7E31"/>
    <w:rsid w:val="006B15CE"/>
    <w:rsid w:val="006B361B"/>
    <w:rsid w:val="006B555A"/>
    <w:rsid w:val="006C37D8"/>
    <w:rsid w:val="006C3BC1"/>
    <w:rsid w:val="006C3E56"/>
    <w:rsid w:val="006D5225"/>
    <w:rsid w:val="006D66F0"/>
    <w:rsid w:val="006D7D63"/>
    <w:rsid w:val="006E1513"/>
    <w:rsid w:val="006E3ADD"/>
    <w:rsid w:val="006E7A6D"/>
    <w:rsid w:val="006F405D"/>
    <w:rsid w:val="006F4470"/>
    <w:rsid w:val="006F63A7"/>
    <w:rsid w:val="00702855"/>
    <w:rsid w:val="00702A9C"/>
    <w:rsid w:val="00702B11"/>
    <w:rsid w:val="00705211"/>
    <w:rsid w:val="00705B86"/>
    <w:rsid w:val="0070643D"/>
    <w:rsid w:val="00710D60"/>
    <w:rsid w:val="007162AE"/>
    <w:rsid w:val="007176C2"/>
    <w:rsid w:val="00720C5F"/>
    <w:rsid w:val="00721EE1"/>
    <w:rsid w:val="007335DE"/>
    <w:rsid w:val="0073548F"/>
    <w:rsid w:val="007409E5"/>
    <w:rsid w:val="0074133A"/>
    <w:rsid w:val="007421D4"/>
    <w:rsid w:val="00750449"/>
    <w:rsid w:val="007517F9"/>
    <w:rsid w:val="0075686B"/>
    <w:rsid w:val="00756A0C"/>
    <w:rsid w:val="00760F77"/>
    <w:rsid w:val="00761985"/>
    <w:rsid w:val="007649EF"/>
    <w:rsid w:val="0077402C"/>
    <w:rsid w:val="007828FE"/>
    <w:rsid w:val="00784CAA"/>
    <w:rsid w:val="0078582B"/>
    <w:rsid w:val="007918B6"/>
    <w:rsid w:val="0079296E"/>
    <w:rsid w:val="00796E5E"/>
    <w:rsid w:val="00797CC7"/>
    <w:rsid w:val="00797EA4"/>
    <w:rsid w:val="007A050C"/>
    <w:rsid w:val="007A2A33"/>
    <w:rsid w:val="007A591D"/>
    <w:rsid w:val="007A5DD2"/>
    <w:rsid w:val="007A789D"/>
    <w:rsid w:val="007B6249"/>
    <w:rsid w:val="007B71F9"/>
    <w:rsid w:val="007C11DC"/>
    <w:rsid w:val="007D2C3E"/>
    <w:rsid w:val="007F5BE2"/>
    <w:rsid w:val="007F6441"/>
    <w:rsid w:val="00803182"/>
    <w:rsid w:val="00807C3D"/>
    <w:rsid w:val="00812036"/>
    <w:rsid w:val="00813ACD"/>
    <w:rsid w:val="008151DD"/>
    <w:rsid w:val="0083530D"/>
    <w:rsid w:val="00843C96"/>
    <w:rsid w:val="0085235A"/>
    <w:rsid w:val="00853EA5"/>
    <w:rsid w:val="00861318"/>
    <w:rsid w:val="00861585"/>
    <w:rsid w:val="00863127"/>
    <w:rsid w:val="0086691F"/>
    <w:rsid w:val="00876B78"/>
    <w:rsid w:val="0088147F"/>
    <w:rsid w:val="00887A01"/>
    <w:rsid w:val="0089695A"/>
    <w:rsid w:val="008A0A28"/>
    <w:rsid w:val="008A16FA"/>
    <w:rsid w:val="008A1C4B"/>
    <w:rsid w:val="008A1E53"/>
    <w:rsid w:val="008A2879"/>
    <w:rsid w:val="008B12D0"/>
    <w:rsid w:val="008B4816"/>
    <w:rsid w:val="008B507E"/>
    <w:rsid w:val="008B66C6"/>
    <w:rsid w:val="008C6598"/>
    <w:rsid w:val="008D0A58"/>
    <w:rsid w:val="008D4763"/>
    <w:rsid w:val="008D62DF"/>
    <w:rsid w:val="008D68FD"/>
    <w:rsid w:val="008E03FA"/>
    <w:rsid w:val="008E13D3"/>
    <w:rsid w:val="008E4C24"/>
    <w:rsid w:val="008E5F33"/>
    <w:rsid w:val="008E79DC"/>
    <w:rsid w:val="008F004F"/>
    <w:rsid w:val="008F301A"/>
    <w:rsid w:val="008F4CFA"/>
    <w:rsid w:val="00901847"/>
    <w:rsid w:val="00904285"/>
    <w:rsid w:val="00906379"/>
    <w:rsid w:val="009104B3"/>
    <w:rsid w:val="00911B0A"/>
    <w:rsid w:val="00912B79"/>
    <w:rsid w:val="0091320F"/>
    <w:rsid w:val="009137D4"/>
    <w:rsid w:val="00914554"/>
    <w:rsid w:val="0091751F"/>
    <w:rsid w:val="00930147"/>
    <w:rsid w:val="009376C0"/>
    <w:rsid w:val="00940C88"/>
    <w:rsid w:val="00940DCC"/>
    <w:rsid w:val="009429DD"/>
    <w:rsid w:val="00954B49"/>
    <w:rsid w:val="00954C01"/>
    <w:rsid w:val="00961179"/>
    <w:rsid w:val="009652AC"/>
    <w:rsid w:val="00965E13"/>
    <w:rsid w:val="00967132"/>
    <w:rsid w:val="009779A6"/>
    <w:rsid w:val="0098081C"/>
    <w:rsid w:val="00984E97"/>
    <w:rsid w:val="00987E99"/>
    <w:rsid w:val="00992CEE"/>
    <w:rsid w:val="00995F41"/>
    <w:rsid w:val="009A087D"/>
    <w:rsid w:val="009A0E25"/>
    <w:rsid w:val="009A2F55"/>
    <w:rsid w:val="009A5BC3"/>
    <w:rsid w:val="009B03AC"/>
    <w:rsid w:val="009B0C92"/>
    <w:rsid w:val="009B30BD"/>
    <w:rsid w:val="009B3335"/>
    <w:rsid w:val="009B39C4"/>
    <w:rsid w:val="009C083E"/>
    <w:rsid w:val="009C0B30"/>
    <w:rsid w:val="009C16B9"/>
    <w:rsid w:val="009C2546"/>
    <w:rsid w:val="009C6DD1"/>
    <w:rsid w:val="009D4015"/>
    <w:rsid w:val="009D58A4"/>
    <w:rsid w:val="009E0C95"/>
    <w:rsid w:val="009E1FD3"/>
    <w:rsid w:val="009F094F"/>
    <w:rsid w:val="009F0E59"/>
    <w:rsid w:val="009F4EC3"/>
    <w:rsid w:val="009F5972"/>
    <w:rsid w:val="00A17FB1"/>
    <w:rsid w:val="00A203AD"/>
    <w:rsid w:val="00A23883"/>
    <w:rsid w:val="00A25697"/>
    <w:rsid w:val="00A36B76"/>
    <w:rsid w:val="00A377CF"/>
    <w:rsid w:val="00A37D1E"/>
    <w:rsid w:val="00A4002F"/>
    <w:rsid w:val="00A41B33"/>
    <w:rsid w:val="00A428FB"/>
    <w:rsid w:val="00A47E70"/>
    <w:rsid w:val="00A50308"/>
    <w:rsid w:val="00A5610F"/>
    <w:rsid w:val="00A608A4"/>
    <w:rsid w:val="00A61FEB"/>
    <w:rsid w:val="00A620A8"/>
    <w:rsid w:val="00A746DD"/>
    <w:rsid w:val="00A75332"/>
    <w:rsid w:val="00A835BD"/>
    <w:rsid w:val="00A83F33"/>
    <w:rsid w:val="00A902EA"/>
    <w:rsid w:val="00A97DF6"/>
    <w:rsid w:val="00AA009D"/>
    <w:rsid w:val="00AA1182"/>
    <w:rsid w:val="00AA4A57"/>
    <w:rsid w:val="00AA536E"/>
    <w:rsid w:val="00AB5122"/>
    <w:rsid w:val="00AC3BA4"/>
    <w:rsid w:val="00AD22C7"/>
    <w:rsid w:val="00AD2B3D"/>
    <w:rsid w:val="00AD4CCF"/>
    <w:rsid w:val="00AD4E05"/>
    <w:rsid w:val="00AD55E8"/>
    <w:rsid w:val="00AD5A22"/>
    <w:rsid w:val="00AE0893"/>
    <w:rsid w:val="00AE6533"/>
    <w:rsid w:val="00AE6AB4"/>
    <w:rsid w:val="00AF2307"/>
    <w:rsid w:val="00B02DED"/>
    <w:rsid w:val="00B06512"/>
    <w:rsid w:val="00B06912"/>
    <w:rsid w:val="00B10155"/>
    <w:rsid w:val="00B15AD4"/>
    <w:rsid w:val="00B16487"/>
    <w:rsid w:val="00B173AE"/>
    <w:rsid w:val="00B21C22"/>
    <w:rsid w:val="00B26799"/>
    <w:rsid w:val="00B30D35"/>
    <w:rsid w:val="00B345E0"/>
    <w:rsid w:val="00B346D1"/>
    <w:rsid w:val="00B36BD1"/>
    <w:rsid w:val="00B370D5"/>
    <w:rsid w:val="00B416F1"/>
    <w:rsid w:val="00B4201F"/>
    <w:rsid w:val="00B4222E"/>
    <w:rsid w:val="00B44069"/>
    <w:rsid w:val="00B468F0"/>
    <w:rsid w:val="00B4793E"/>
    <w:rsid w:val="00B51329"/>
    <w:rsid w:val="00B548AA"/>
    <w:rsid w:val="00B56A75"/>
    <w:rsid w:val="00B572A6"/>
    <w:rsid w:val="00B64008"/>
    <w:rsid w:val="00B7248D"/>
    <w:rsid w:val="00B72FDA"/>
    <w:rsid w:val="00B76172"/>
    <w:rsid w:val="00B76281"/>
    <w:rsid w:val="00B76FF5"/>
    <w:rsid w:val="00B80E43"/>
    <w:rsid w:val="00B878A4"/>
    <w:rsid w:val="00B9434C"/>
    <w:rsid w:val="00BA28D8"/>
    <w:rsid w:val="00BB1B51"/>
    <w:rsid w:val="00BB5039"/>
    <w:rsid w:val="00BC1894"/>
    <w:rsid w:val="00BC62B7"/>
    <w:rsid w:val="00BE152B"/>
    <w:rsid w:val="00BE3F7E"/>
    <w:rsid w:val="00BE7547"/>
    <w:rsid w:val="00BE7564"/>
    <w:rsid w:val="00BF438A"/>
    <w:rsid w:val="00BF4C61"/>
    <w:rsid w:val="00BF6C37"/>
    <w:rsid w:val="00C03C17"/>
    <w:rsid w:val="00C06662"/>
    <w:rsid w:val="00C10052"/>
    <w:rsid w:val="00C10567"/>
    <w:rsid w:val="00C12967"/>
    <w:rsid w:val="00C142BB"/>
    <w:rsid w:val="00C1515C"/>
    <w:rsid w:val="00C17185"/>
    <w:rsid w:val="00C2052C"/>
    <w:rsid w:val="00C243CA"/>
    <w:rsid w:val="00C2444F"/>
    <w:rsid w:val="00C254E2"/>
    <w:rsid w:val="00C26871"/>
    <w:rsid w:val="00C30449"/>
    <w:rsid w:val="00C30FA8"/>
    <w:rsid w:val="00C363C3"/>
    <w:rsid w:val="00C40B81"/>
    <w:rsid w:val="00C4190C"/>
    <w:rsid w:val="00C503CA"/>
    <w:rsid w:val="00C5421F"/>
    <w:rsid w:val="00C54B30"/>
    <w:rsid w:val="00C61B26"/>
    <w:rsid w:val="00C62C9B"/>
    <w:rsid w:val="00C74687"/>
    <w:rsid w:val="00C756A5"/>
    <w:rsid w:val="00C7654D"/>
    <w:rsid w:val="00C85564"/>
    <w:rsid w:val="00C8790D"/>
    <w:rsid w:val="00C917F2"/>
    <w:rsid w:val="00C924D8"/>
    <w:rsid w:val="00C938EE"/>
    <w:rsid w:val="00CA5261"/>
    <w:rsid w:val="00CA74E1"/>
    <w:rsid w:val="00CB1967"/>
    <w:rsid w:val="00CB7E99"/>
    <w:rsid w:val="00CC0E34"/>
    <w:rsid w:val="00CC39BA"/>
    <w:rsid w:val="00CC5A98"/>
    <w:rsid w:val="00CD075B"/>
    <w:rsid w:val="00CD72CA"/>
    <w:rsid w:val="00CE020D"/>
    <w:rsid w:val="00CE1752"/>
    <w:rsid w:val="00CE4D96"/>
    <w:rsid w:val="00CE6A24"/>
    <w:rsid w:val="00CE7723"/>
    <w:rsid w:val="00CF252A"/>
    <w:rsid w:val="00CF335F"/>
    <w:rsid w:val="00CF6451"/>
    <w:rsid w:val="00D072E0"/>
    <w:rsid w:val="00D20171"/>
    <w:rsid w:val="00D21790"/>
    <w:rsid w:val="00D2596D"/>
    <w:rsid w:val="00D27153"/>
    <w:rsid w:val="00D309AD"/>
    <w:rsid w:val="00D30C71"/>
    <w:rsid w:val="00D37AFB"/>
    <w:rsid w:val="00D53598"/>
    <w:rsid w:val="00D54778"/>
    <w:rsid w:val="00D56465"/>
    <w:rsid w:val="00D71F56"/>
    <w:rsid w:val="00D725DF"/>
    <w:rsid w:val="00D75E0F"/>
    <w:rsid w:val="00D802C7"/>
    <w:rsid w:val="00D80573"/>
    <w:rsid w:val="00D83B83"/>
    <w:rsid w:val="00D864DD"/>
    <w:rsid w:val="00D86676"/>
    <w:rsid w:val="00DA22CF"/>
    <w:rsid w:val="00DC02B9"/>
    <w:rsid w:val="00DC2088"/>
    <w:rsid w:val="00DC2F11"/>
    <w:rsid w:val="00DC7A4C"/>
    <w:rsid w:val="00DD2F3F"/>
    <w:rsid w:val="00DD416A"/>
    <w:rsid w:val="00DE1EBD"/>
    <w:rsid w:val="00DE2278"/>
    <w:rsid w:val="00DE4785"/>
    <w:rsid w:val="00DE74FB"/>
    <w:rsid w:val="00DF0E03"/>
    <w:rsid w:val="00DF24D5"/>
    <w:rsid w:val="00E033BF"/>
    <w:rsid w:val="00E03899"/>
    <w:rsid w:val="00E039B5"/>
    <w:rsid w:val="00E03DD2"/>
    <w:rsid w:val="00E11021"/>
    <w:rsid w:val="00E16C1A"/>
    <w:rsid w:val="00E21CAA"/>
    <w:rsid w:val="00E23D3C"/>
    <w:rsid w:val="00E25D9F"/>
    <w:rsid w:val="00E31051"/>
    <w:rsid w:val="00E36DAD"/>
    <w:rsid w:val="00E36F02"/>
    <w:rsid w:val="00E40924"/>
    <w:rsid w:val="00E43D59"/>
    <w:rsid w:val="00E44C9E"/>
    <w:rsid w:val="00E464B6"/>
    <w:rsid w:val="00E4692E"/>
    <w:rsid w:val="00E566AE"/>
    <w:rsid w:val="00E67FD8"/>
    <w:rsid w:val="00E70799"/>
    <w:rsid w:val="00E7102F"/>
    <w:rsid w:val="00E71708"/>
    <w:rsid w:val="00E7347B"/>
    <w:rsid w:val="00E73AEF"/>
    <w:rsid w:val="00E761AD"/>
    <w:rsid w:val="00E76AFA"/>
    <w:rsid w:val="00E774FD"/>
    <w:rsid w:val="00E817B4"/>
    <w:rsid w:val="00E86434"/>
    <w:rsid w:val="00E878FA"/>
    <w:rsid w:val="00E93E25"/>
    <w:rsid w:val="00EA2DAB"/>
    <w:rsid w:val="00EA6A05"/>
    <w:rsid w:val="00EB6B4B"/>
    <w:rsid w:val="00ED673E"/>
    <w:rsid w:val="00ED6E92"/>
    <w:rsid w:val="00EE16FC"/>
    <w:rsid w:val="00EE1CE9"/>
    <w:rsid w:val="00EE47D1"/>
    <w:rsid w:val="00EF3767"/>
    <w:rsid w:val="00F07082"/>
    <w:rsid w:val="00F14D7B"/>
    <w:rsid w:val="00F20D0D"/>
    <w:rsid w:val="00F322CC"/>
    <w:rsid w:val="00F35C68"/>
    <w:rsid w:val="00F377A6"/>
    <w:rsid w:val="00F41AE7"/>
    <w:rsid w:val="00F4360E"/>
    <w:rsid w:val="00F47870"/>
    <w:rsid w:val="00F4795E"/>
    <w:rsid w:val="00F502F0"/>
    <w:rsid w:val="00F50665"/>
    <w:rsid w:val="00F51DBF"/>
    <w:rsid w:val="00F63481"/>
    <w:rsid w:val="00F67A71"/>
    <w:rsid w:val="00F710FE"/>
    <w:rsid w:val="00F71CE9"/>
    <w:rsid w:val="00F74B16"/>
    <w:rsid w:val="00F769A3"/>
    <w:rsid w:val="00F779D1"/>
    <w:rsid w:val="00F86E1C"/>
    <w:rsid w:val="00F87D44"/>
    <w:rsid w:val="00F9097F"/>
    <w:rsid w:val="00F9357F"/>
    <w:rsid w:val="00F94C8B"/>
    <w:rsid w:val="00F95DA8"/>
    <w:rsid w:val="00FB18D0"/>
    <w:rsid w:val="00FB7A7F"/>
    <w:rsid w:val="00FC455E"/>
    <w:rsid w:val="00FD3D93"/>
    <w:rsid w:val="00FD44B7"/>
    <w:rsid w:val="00FD7A7C"/>
    <w:rsid w:val="00FD7FDA"/>
    <w:rsid w:val="00FE2F18"/>
    <w:rsid w:val="00FE3B21"/>
    <w:rsid w:val="00FE55A2"/>
    <w:rsid w:val="00FF05FA"/>
    <w:rsid w:val="00FF2C7B"/>
    <w:rsid w:val="00FF7BB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80573"/>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customStyle="true" w:styleId="Bezpopisa1" w:type="numbering">
    <w:name w:val="Bez popisa1"/>
    <w:next w:val="Bezpopisa"/>
    <w:uiPriority w:val="99"/>
    <w:semiHidden/>
    <w:unhideWhenUsed/>
    <w:rsid w:val="00760F77"/>
  </w:style>
  <w:style w:styleId="Reetkatablice" w:type="table">
    <w:name w:val="Table Grid"/>
    <w:basedOn w:val="Obinatablica"/>
    <w:rsid w:val="0009614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06379"/>
    <w:rPr>
      <w:color w:val="808080"/>
      <w:bdr w:space="0" w:sz="0" w:color="auto" w:val="none"/>
      <w:shd w:fill="auto" w:color="auto" w:val="clear"/>
    </w:rPr>
  </w:style>
  <w:style w:customStyle="true" w:styleId="eSPISCCParagraphDefaultFont" w:type="character">
    <w:name w:val="eSPIS_CC_Paragraph Default Font"/>
    <w:basedOn w:val="Zadanifontodlomka"/>
    <w:rsid w:val="009063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06379"/>
    <w:rPr>
      <w:bdr w:space="0" w:sz="0" w:color="auto" w:val="none"/>
      <w:shd w:fill="FFFFCC" w:color="auto" w:val="clear"/>
      <w:lang w:val="hr-HR"/>
    </w:rPr>
  </w:style>
  <w:style w:customStyle="true" w:styleId="PozadinaSvijetloCrvena" w:type="character">
    <w:name w:val="Pozadina_SvijetloCrvena"/>
    <w:basedOn w:val="eSPISCCParagraphDefaultFont"/>
    <w:rsid w:val="009063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063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80573"/>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customStyle="1" w:styleId="Bezpopisa1" w:type="numbering">
    <w:name w:val="Bez popisa1"/>
    <w:next w:val="Bezpopisa"/>
    <w:uiPriority w:val="99"/>
    <w:semiHidden/>
    <w:unhideWhenUsed/>
    <w:rsid w:val="00760F77"/>
  </w:style>
  <w:style w:styleId="Reetkatablice" w:type="table">
    <w:name w:val="Table Grid"/>
    <w:basedOn w:val="Obinatablica"/>
    <w:rsid w:val="0009614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06379"/>
    <w:rPr>
      <w:color w:val="808080"/>
      <w:bdr w:color="auto" w:space="0" w:sz="0" w:val="none"/>
      <w:shd w:color="auto" w:fill="auto" w:val="clear"/>
    </w:rPr>
  </w:style>
  <w:style w:customStyle="1" w:styleId="eSPISCCParagraphDefaultFont" w:type="character">
    <w:name w:val="eSPIS_CC_Paragraph Default Font"/>
    <w:basedOn w:val="Zadanifontodlomka"/>
    <w:rsid w:val="009063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06379"/>
    <w:rPr>
      <w:bdr w:color="auto" w:space="0" w:sz="0" w:val="none"/>
      <w:shd w:color="auto" w:fill="FFFFCC" w:val="clear"/>
      <w:lang w:val="hr-HR"/>
    </w:rPr>
  </w:style>
  <w:style w:customStyle="1" w:styleId="PozadinaSvijetloCrvena" w:type="character">
    <w:name w:val="Pozadina_SvijetloCrvena"/>
    <w:basedOn w:val="eSPISCCParagraphDefaultFont"/>
    <w:rsid w:val="009063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063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022714">
      <w:bodyDiv w:val="true"/>
      <w:marLeft w:val="0"/>
      <w:marRight w:val="0"/>
      <w:marTop w:val="0"/>
      <w:marBottom w:val="0"/>
      <w:divBdr>
        <w:top w:space="0" w:sz="0" w:color="auto" w:val="none"/>
        <w:left w:space="0" w:sz="0" w:color="auto" w:val="none"/>
        <w:bottom w:space="0" w:sz="0" w:color="auto" w:val="none"/>
        <w:right w:space="0" w:sz="0" w:color="auto" w:val="none"/>
      </w:divBdr>
    </w:div>
    <w:div w:id="1059744495">
      <w:bodyDiv w:val="true"/>
      <w:marLeft w:val="0"/>
      <w:marRight w:val="0"/>
      <w:marTop w:val="0"/>
      <w:marBottom w:val="0"/>
      <w:divBdr>
        <w:top w:space="0" w:sz="0" w:color="auto" w:val="none"/>
        <w:left w:space="0" w:sz="0" w:color="auto" w:val="none"/>
        <w:bottom w:space="0" w:sz="0" w:color="auto" w:val="none"/>
        <w:right w:space="0" w:sz="0" w:color="auto" w:val="none"/>
      </w:divBdr>
    </w:div>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2008.</izvorni_sadrzaj>
    <derivirana_varijabla naziv="DomainObject.Predmet.DatumOsnivanja_1">23. prosinca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St-52/2008</izvorni_sadrzaj>
    <derivirana_varijabla naziv="DomainObject.Predmet.OznakaBroj_1">St-52/2008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ROBERT'S INTERNATIONAL CO. d.o.o. za izvoz-uvoz, marketing, ugostiteljstvo, turizam i poslovne usluge "u stečaju"</izvorni_sadrzaj>
    <derivirana_varijabla naziv="DomainObject.Predmet.ProtustrankaFormated_1">  ROBERT'S INTERNATIONAL CO. d.o.o. za izvoz-uvoz, marketing, ugostiteljstvo, turizam i poslovne usluge "u stečaju"</derivirana_varijabla>
  </DomainObject.Predmet.ProtustrankaFormated>
  <DomainObject.Predmet.ProtustrankaFormatedOIB>
    <izvorni_sadrzaj>  ROBERT'S INTERNATIONAL CO. d.o.o. za izvoz-uvoz, marketing, ugostiteljstvo, turizam i poslovne usluge "u stečaju", OIB 38592929591</izvorni_sadrzaj>
    <derivirana_varijabla naziv="DomainObject.Predmet.ProtustrankaFormatedOIB_1">  ROBERT'S INTERNATIONAL CO. d.o.o. za izvoz-uvoz, marketing, ugostiteljstvo, turizam i poslovne usluge "u stečaju", OIB 38592929591</derivirana_varijabla>
  </DomainObject.Predmet.ProtustrankaFormatedOIB>
  <DomainObject.Predmet.ProtustrankaFormatedWithAdress>
    <izvorni_sadrzaj> ROBERT'S INTERNATIONAL CO. d.o.o. za izvoz-uvoz, marketing, ugostiteljstvo, turizam i poslovne usluge "u stečaju", Marasovićeva 67, 21000 Split</izvorni_sadrzaj>
    <derivirana_varijabla naziv="DomainObject.Predmet.ProtustrankaFormatedWithAdress_1"> ROBERT'S INTERNATIONAL CO. d.o.o. za izvoz-uvoz, marketing, ugostiteljstvo, turizam i poslovne usluge "u stečaju", Marasovićeva 67, 21000 Split</derivirana_varijabla>
  </DomainObject.Predmet.ProtustrankaFormatedWithAdress>
  <DomainObject.Predmet.ProtustrankaFormatedWithAdressOIB>
    <izvorni_sadrzaj> ROBERT'S INTERNATIONAL CO. d.o.o. za izvoz-uvoz, marketing, ugostiteljstvo, turizam i poslovne usluge "u stečaju", OIB 38592929591, Marasovićeva 67, 21000 Split</izvorni_sadrzaj>
    <derivirana_varijabla naziv="DomainObject.Predmet.ProtustrankaFormatedWithAdressOIB_1"> ROBERT'S INTERNATIONAL CO. d.o.o. za izvoz-uvoz, marketing, ugostiteljstvo, turizam i poslovne usluge "u stečaju", OIB 38592929591, Marasovićeva 67, 21000 Split</derivirana_varijabla>
  </DomainObject.Predmet.ProtustrankaFormatedWithAdressOIB>
  <DomainObject.Predmet.ProtustrankaWithAdress>
    <izvorni_sadrzaj>ROBERT'S INTERNATIONAL CO. d.o.o. za izvoz-uvoz, marketing, ugostiteljstvo, turizam i poslovne usluge "u stečaju" Marasovićeva 67, 21000 Split</izvorni_sadrzaj>
    <derivirana_varijabla naziv="DomainObject.Predmet.ProtustrankaWithAdress_1">ROBERT'S INTERNATIONAL CO. d.o.o. za izvoz-uvoz, marketing, ugostiteljstvo, turizam i poslovne usluge "u stečaju" Marasovićeva 67, 21000 Split</derivirana_varijabla>
  </DomainObject.Predmet.ProtustrankaWithAdress>
  <DomainObject.Predmet.ProtustrankaWithAdressOIB>
    <izvorni_sadrzaj>ROBERT'S INTERNATIONAL CO. d.o.o. za izvoz-uvoz, marketing, ugostiteljstvo, turizam i poslovne usluge "u stečaju", OIB 38592929591, Marasovićeva 67, 21000 Split</izvorni_sadrzaj>
    <derivirana_varijabla naziv="DomainObject.Predmet.ProtustrankaWithAdressOIB_1">ROBERT'S INTERNATIONAL CO. d.o.o. za izvoz-uvoz, marketing, ugostiteljstvo, turizam i poslovne usluge "u stečaju", OIB 38592929591, Marasovićeva 67, 21000 Split</derivirana_varijabla>
  </DomainObject.Predmet.ProtustrankaWithAdressOIB>
  <DomainObject.Predmet.ProtustrankaNazivFormated>
    <izvorni_sadrzaj>ROBERT'S INTERNATIONAL CO. d.o.o. za izvoz-uvoz, marketing, ugostiteljstvo, turizam i poslovne usluge "u stečaju"</izvorni_sadrzaj>
    <derivirana_varijabla naziv="DomainObject.Predmet.ProtustrankaNazivFormated_1">ROBERT'S INTERNATIONAL CO. d.o.o. za izvoz-uvoz, marketing, ugostiteljstvo, turizam i poslovne usluge "u stečaju"</derivirana_varijabla>
  </DomainObject.Predmet.ProtustrankaNazivFormated>
  <DomainObject.Predmet.ProtustrankaNazivFormatedOIB>
    <izvorni_sadrzaj>ROBERT'S INTERNATIONAL CO. d.o.o. za izvoz-uvoz, marketing, ugostiteljstvo, turizam i poslovne usluge "u stečaju", OIB 38592929591</izvorni_sadrzaj>
    <derivirana_varijabla naziv="DomainObject.Predmet.ProtustrankaNazivFormatedOIB_1">ROBERT'S INTERNATIONAL CO. d.o.o. za izvoz-uvoz, marketing, ugostiteljstvo, turizam i poslovne usluge "u stečaju", OIB 38592929591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ORLIĆ; ROBERT'S PLUS d.o.o. za trgovinu i usluge; Hrvatski Telekom d.d.; Vesna Čilić</izvorni_sadrzaj>
    <derivirana_varijabla naziv="DomainObject.Predmet.StrankaFormated_1">  IVAN ORLIĆ; ROBERT'S PLUS d.o.o. za trgovinu i usluge; Hrvatski Telekom d.d.; Vesna Čilić</derivirana_varijabla>
  </DomainObject.Predmet.StrankaFormated>
  <DomainObject.Predmet.StrankaFormatedOIB>
    <izvorni_sadrzaj>  IVAN ORLIĆ, OIB 14261210784; ROBERT'S PLUS d.o.o. za trgovinu i usluge, OIB 62687697158; Hrvatski Telekom d.d., OIB 81793146560; Vesna Čilić, OIB 73166715189</izvorni_sadrzaj>
    <derivirana_varijabla naziv="DomainObject.Predmet.StrankaFormatedOIB_1">  IVAN ORLIĆ, OIB 14261210784; ROBERT'S PLUS d.o.o. za trgovinu i usluge, OIB 62687697158; Hrvatski Telekom d.d., OIB 81793146560; Vesna Čilić, OIB 73166715189</derivirana_varijabla>
  </DomainObject.Predmet.StrankaFormatedOIB>
  <DomainObject.Predmet.StrankaFormatedWithAdress>
    <izvorni_sadrzaj> IVAN ORLIĆ, Bihaćka 2 a/ IV, 21000 Split; ROBERT'S PLUS d.o.o. za trgovinu i usluge, Marasovićeva 67, 21000 Split; Hrvatski Telekom d.d., Savska cesta 32, 10000 Zagreb; Vesna Čilić, Mihanovićeva 2 A, 21000 Split</izvorni_sadrzaj>
    <derivirana_varijabla naziv="DomainObject.Predmet.StrankaFormatedWithAdress_1"> IVAN ORLIĆ, Bihaćka 2 a/ IV, 21000 Split; ROBERT'S PLUS d.o.o. za trgovinu i usluge, Marasovićeva 67, 21000 Split; Hrvatski Telekom d.d., Savska cesta 32, 10000 Zagreb; Vesna Čilić, Mihanovićeva 2 A, 21000 Split</derivirana_varijabla>
  </DomainObject.Predmet.StrankaFormatedWithAdress>
  <DomainObject.Predmet.StrankaFormatedWithAdressOIB>
    <izvorni_sadrzaj> IVAN ORLIĆ, OIB 14261210784, Bihaćka 2 a/ IV, 21000 Split; ROBERT'S PLUS d.o.o. za trgovinu i usluge, OIB 62687697158, Marasovićeva 67, 21000 Split; Hrvatski Telekom d.d., OIB 81793146560, Savska cesta 32, 10000 Zagreb; Vesna Čilić, OIB 73166715189, Mihanovićeva 2 A, 21000 Split</izvorni_sadrzaj>
    <derivirana_varijabla naziv="DomainObject.Predmet.StrankaFormatedWithAdressOIB_1"> IVAN ORLIĆ, OIB 14261210784, Bihaćka 2 a/ IV, 21000 Split; ROBERT'S PLUS d.o.o. za trgovinu i usluge, OIB 62687697158, Marasovićeva 67, 21000 Split; Hrvatski Telekom d.d., OIB 81793146560, Savska cesta 32, 10000 Zagreb; Vesna Čilić, OIB 73166715189, Mihanovićeva 2 A, 21000 Split</derivirana_varijabla>
  </DomainObject.Predmet.StrankaFormatedWithAdressOIB>
  <DomainObject.Predmet.StrankaWithAdress>
    <izvorni_sadrzaj>IVAN ORLIĆ Bihaćka 2 a/ IV,21000 Split,ROBERT'S PLUS d.o.o. za trgovinu i usluge Marasovićeva 67,21000 Split,Hrvatski Telekom d.d. Savska cesta 32,10000 Zagreb,Vesna Čilić Mihanovićeva 2 A,21000 Split</izvorni_sadrzaj>
    <derivirana_varijabla naziv="DomainObject.Predmet.StrankaWithAdress_1">IVAN ORLIĆ Bihaćka 2 a/ IV,21000 Split,ROBERT'S PLUS d.o.o. za trgovinu i usluge Marasovićeva 67,21000 Split,Hrvatski Telekom d.d. Savska cesta 32,10000 Zagreb,Vesna Čilić Mihanovićeva 2 A,21000 Split</derivirana_varijabla>
  </DomainObject.Predmet.StrankaWithAdress>
  <DomainObject.Predmet.StrankaWithAdressOIB>
    <izvorni_sadrzaj>IVAN ORLIĆ, OIB 14261210784, Bihaćka 2 a/ IV,21000 Split,ROBERT'S PLUS d.o.o. za trgovinu i usluge, OIB 62687697158, Marasovićeva 67,21000 Split,Hrvatski Telekom d.d., OIB 81793146560, Savska cesta 32,10000 Zagreb,Vesna Čilić, OIB 73166715189, Mihanovićeva 2 A,21000 Split</izvorni_sadrzaj>
    <derivirana_varijabla naziv="DomainObject.Predmet.StrankaWithAdressOIB_1">IVAN ORLIĆ, OIB 14261210784, Bihaćka 2 a/ IV,21000 Split,ROBERT'S PLUS d.o.o. za trgovinu i usluge, OIB 62687697158, Marasovićeva 67,21000 Split,Hrvatski Telekom d.d., OIB 81793146560, Savska cesta 32,10000 Zagreb,Vesna Čilić, OIB 73166715189, Mihanovićeva 2 A,21000 Split</derivirana_varijabla>
  </DomainObject.Predmet.StrankaWithAdressOIB>
  <DomainObject.Predmet.StrankaNazivFormated>
    <izvorni_sadrzaj>IVAN ORLIĆ,ROBERT'S PLUS d.o.o. za trgovinu i usluge,Hrvatski Telekom d.d.,Vesna Čilić</izvorni_sadrzaj>
    <derivirana_varijabla naziv="DomainObject.Predmet.StrankaNazivFormated_1">IVAN ORLIĆ,ROBERT'S PLUS d.o.o. za trgovinu i usluge,Hrvatski Telekom d.d.,Vesna Čilić</derivirana_varijabla>
  </DomainObject.Predmet.StrankaNazivFormated>
  <DomainObject.Predmet.StrankaNazivFormatedOIB>
    <izvorni_sadrzaj>IVAN ORLIĆ, OIB 14261210784,ROBERT'S PLUS d.o.o. za trgovinu i usluge, OIB 62687697158,Hrvatski Telekom d.d., OIB 81793146560,Vesna Čilić, OIB 73166715189</izvorni_sadrzaj>
    <derivirana_varijabla naziv="DomainObject.Predmet.StrankaNazivFormatedOIB_1">IVAN ORLIĆ, OIB 14261210784,ROBERT'S PLUS d.o.o. za trgovinu i usluge, OIB 62687697158,Hrvatski Telekom d.d., OIB 81793146560,Vesna Čilić, OIB 73166715189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IVAN ORLIĆ</item>
      <item>ROBERT'S PLUS d.o.o. za trgovinu i usluge</item>
      <item>Hrvatski Telekom d.d.</item>
      <item>Vesna Čilić</item>
    </izvorni_sadrzaj>
    <derivirana_varijabla naziv="DomainObject.Predmet.StrankaListFormated_1">
      <item>IVAN ORLIĆ</item>
      <item>ROBERT'S PLUS d.o.o. za trgovinu i usluge</item>
      <item>Hrvatski Telekom d.d.</item>
      <item>Vesna Čilić</item>
    </derivirana_varijabla>
  </DomainObject.Predmet.StrankaListFormated>
  <DomainObject.Predmet.StrankaListFormatedOIB>
    <izvorni_sadrzaj>
      <item>IVAN ORLIĆ, OIB 14261210784</item>
      <item>ROBERT'S PLUS d.o.o. za trgovinu i usluge, OIB 62687697158</item>
      <item>Hrvatski Telekom d.d., OIB 81793146560</item>
      <item>Vesna Čilić, OIB 73166715189</item>
    </izvorni_sadrzaj>
    <derivirana_varijabla naziv="DomainObject.Predmet.StrankaListFormatedOIB_1">
      <item>IVAN ORLIĆ, OIB 14261210784</item>
      <item>ROBERT'S PLUS d.o.o. za trgovinu i usluge, OIB 62687697158</item>
      <item>Hrvatski Telekom d.d., OIB 81793146560</item>
      <item>Vesna Čilić, OIB 73166715189</item>
    </derivirana_varijabla>
  </DomainObject.Predmet.StrankaListFormatedOIB>
  <DomainObject.Predmet.StrankaListFormatedWithAdress>
    <izvorni_sadrzaj>
      <item>IVAN ORLIĆ, Bihaćka 2 a/ IV, 21000 Split</item>
      <item>ROBERT'S PLUS d.o.o. za trgovinu i usluge, Marasovićeva 67, 21000 Split</item>
      <item>Hrvatski Telekom d.d., Savska cesta 32, 10000 Zagreb</item>
      <item>Vesna Čilić, Mihanovićeva 2 A, 21000 Split</item>
    </izvorni_sadrzaj>
    <derivirana_varijabla naziv="DomainObject.Predmet.StrankaListFormatedWithAdress_1">
      <item>IVAN ORLIĆ, Bihaćka 2 a/ IV, 21000 Split</item>
      <item>ROBERT'S PLUS d.o.o. za trgovinu i usluge, Marasovićeva 67, 21000 Split</item>
      <item>Hrvatski Telekom d.d., Savska cesta 32, 10000 Zagreb</item>
      <item>Vesna Čilić, Mihanovićeva 2 A, 21000 Split</item>
    </derivirana_varijabla>
  </DomainObject.Predmet.StrankaListFormatedWithAdress>
  <DomainObject.Predmet.StrankaListFormatedWithAdressOIB>
    <izvorni_sadrzaj>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izvorni_sadrzaj>
    <derivirana_varijabla naziv="DomainObject.Predmet.StrankaListFormatedWithAdressOIB_1">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derivirana_varijabla>
  </DomainObject.Predmet.StrankaListFormatedWithAdressOIB>
  <DomainObject.Predmet.StrankaListNazivFormated>
    <izvorni_sadrzaj>
      <item>IVAN ORLIĆ</item>
      <item>ROBERT'S PLUS d.o.o. za trgovinu i usluge</item>
      <item>Hrvatski Telekom d.d.</item>
      <item>Vesna Čilić</item>
    </izvorni_sadrzaj>
    <derivirana_varijabla naziv="DomainObject.Predmet.StrankaListNazivFormated_1">
      <item>IVAN ORLIĆ</item>
      <item>ROBERT'S PLUS d.o.o. za trgovinu i usluge</item>
      <item>Hrvatski Telekom d.d.</item>
      <item>Vesna Čilić</item>
    </derivirana_varijabla>
  </DomainObject.Predmet.StrankaListNazivFormated>
  <DomainObject.Predmet.StrankaListNazivFormatedOIB>
    <izvorni_sadrzaj>
      <item>IVAN ORLIĆ, OIB 14261210784</item>
      <item>ROBERT'S PLUS d.o.o. za trgovinu i usluge, OIB 62687697158</item>
      <item>Hrvatski Telekom d.d., OIB 81793146560</item>
      <item>Vesna Čilić, OIB 73166715189</item>
    </izvorni_sadrzaj>
    <derivirana_varijabla naziv="DomainObject.Predmet.StrankaListNazivFormatedOIB_1">
      <item>IVAN ORLIĆ, OIB 14261210784</item>
      <item>ROBERT'S PLUS d.o.o. za trgovinu i usluge, OIB 62687697158</item>
      <item>Hrvatski Telekom d.d., OIB 81793146560</item>
      <item>Vesna Čilić, OIB 73166715189</item>
    </derivirana_varijabla>
  </DomainObject.Predmet.StrankaListNazivFormatedOIB>
  <DomainObject.Predmet.ProtuStrankaListFormated>
    <izvorni_sadrzaj>
      <item>ROBERT'S INTERNATIONAL CO. d.o.o. za izvoz-uvoz, marketing, ugostiteljstvo, turizam i poslovne usluge "u stečaju"</item>
    </izvorni_sadrzaj>
    <derivirana_varijabla naziv="DomainObject.Predmet.ProtuStrankaListFormated_1">
      <item>ROBERT'S INTERNATIONAL CO. d.o.o. za izvoz-uvoz, marketing, ugostiteljstvo, turizam i poslovne usluge "u stečaju"</item>
    </derivirana_varijabla>
  </DomainObject.Predmet.ProtuStrankaListFormated>
  <DomainObject.Predmet.ProtuStrankaListFormatedOIB>
    <izvorni_sadrzaj>
      <item>ROBERT'S INTERNATIONAL CO. d.o.o. za izvoz-uvoz, marketing, ugostiteljstvo, turizam i poslovne usluge "u stečaju", OIB 38592929591</item>
    </izvorni_sadrzaj>
    <derivirana_varijabla naziv="DomainObject.Predmet.ProtuStrankaListFormatedOIB_1">
      <item>ROBERT'S INTERNATIONAL CO. d.o.o. za izvoz-uvoz, marketing, ugostiteljstvo, turizam i poslovne usluge "u stečaju", OIB 38592929591</item>
    </derivirana_varijabla>
  </DomainObject.Predmet.ProtuStrankaListFormatedOIB>
  <DomainObject.Predmet.ProtuStrankaListFormatedWithAdress>
    <izvorni_sadrzaj>
      <item>ROBERT'S INTERNATIONAL CO. d.o.o. za izvoz-uvoz, marketing, ugostiteljstvo, turizam i poslovne usluge "u stečaju", Marasovićeva 67, 21000 Split</item>
    </izvorni_sadrzaj>
    <derivirana_varijabla naziv="DomainObject.Predmet.ProtuStrankaListFormatedWithAdress_1">
      <item>ROBERT'S INTERNATIONAL CO. d.o.o. za izvoz-uvoz, marketing, ugostiteljstvo, turizam i poslovne usluge "u stečaju", Marasovićeva 67, 21000 Split</item>
    </derivirana_varijabla>
  </DomainObject.Predmet.ProtuStrankaListFormatedWithAdress>
  <DomainObject.Predmet.ProtuStrankaListFormatedWithAdressOIB>
    <izvorni_sadrzaj>
      <item>ROBERT'S INTERNATIONAL CO. d.o.o. za izvoz-uvoz, marketing, ugostiteljstvo, turizam i poslovne usluge "u stečaju", OIB 38592929591, Marasovićeva 67, 21000 Split</item>
    </izvorni_sadrzaj>
    <derivirana_varijabla naziv="DomainObject.Predmet.ProtuStrankaListFormatedWithAdressOIB_1">
      <item>ROBERT'S INTERNATIONAL CO. d.o.o. za izvoz-uvoz, marketing, ugostiteljstvo, turizam i poslovne usluge "u stečaju", OIB 38592929591, Marasovićeva 67, 21000 Split</item>
    </derivirana_varijabla>
  </DomainObject.Predmet.ProtuStrankaListFormatedWithAdressOIB>
  <DomainObject.Predmet.ProtuStrankaListNazivFormated>
    <izvorni_sadrzaj>
      <item>ROBERT'S INTERNATIONAL CO. d.o.o. za izvoz-uvoz, marketing, ugostiteljstvo, turizam i poslovne usluge "u stečaju"</item>
    </izvorni_sadrzaj>
    <derivirana_varijabla naziv="DomainObject.Predmet.ProtuStrankaListNazivFormated_1">
      <item>ROBERT'S INTERNATIONAL CO. d.o.o. za izvoz-uvoz, marketing, ugostiteljstvo, turizam i poslovne usluge "u stečaju"</item>
    </derivirana_varijabla>
  </DomainObject.Predmet.ProtuStrankaListNazivFormated>
  <DomainObject.Predmet.ProtuStrankaListNazivFormatedOIB>
    <izvorni_sadrzaj>
      <item>ROBERT'S INTERNATIONAL CO. d.o.o. za izvoz-uvoz, marketing, ugostiteljstvo, turizam i poslovne usluge "u stečaju", OIB 38592929591</item>
    </izvorni_sadrzaj>
    <derivirana_varijabla naziv="DomainObject.Predmet.ProtuStrankaListNazivFormatedOIB_1">
      <item>ROBERT'S INTERNATIONAL CO. d.o.o. za izvoz-uvoz, marketing, ugostiteljstvo, turizam i poslovne usluge "u stečaju", OIB 38592929591</item>
    </derivirana_varijabla>
  </DomainObject.Predmet.ProtuStrankaListNazivFormatedOIB>
  <DomainObject.Predmet.OstaliListFormated>
    <izvorni_sadrzaj>
      <item>TRGOVAČKI SUD SPLIT - oglasna ploča suda</item>
      <item>SOCIETE GENERALE-SPLITSKA BANKA dioničko društvo</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OstaliListFormated_1">
      <item>TRGOVAČKI SUD SPLIT - oglasna ploča suda</item>
      <item>SOCIETE GENERALE-SPLITSKA BANKA dioničko društvo</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OstaliListFormated>
  <DomainObject.Predmet.OstaliListFormatedOIB>
    <izvorni_sadrzaj>
      <item>TRGOVAČKI SUD SPLIT - oglasna ploča suda, OIB 30842297926</item>
      <item>SOCIETE GENERALE-SPLITSKA BANKA dioničko društvo, OIB 69326397242</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izvorni_sadrzaj>
    <derivirana_varijabla naziv="DomainObject.Predmet.OstaliListFormatedOIB_1">
      <item>TRGOVAČKI SUD SPLIT - oglasna ploča suda, OIB 30842297926</item>
      <item>SOCIETE GENERALE-SPLITSKA BANKA dioničko društvo, OIB 69326397242</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derivirana_varijabla>
  </DomainObject.Predmet.OstaliListFormatedOIB>
  <DomainObject.Predmet.OstaliListFormatedWithAdress>
    <izvorni_sadrzaj>
      <item>TRGOVAČKI SUD SPLIT - oglasna ploča suda, Sukoišanska 6, 21000 Split</item>
      <item>SOCIETE GENERALE-SPLITSKA BANKA dioničko društvo, Ruđera Boškovića 16, Split</item>
      <item>OVRŠNI ODJEL Trgovačkog suda Split, Sukoišanska 6, 21000 Split</item>
      <item>REGISTARSKI ODJEL Trgovačkog suda Split, Sukoišanska 6, 21000 Split</item>
      <item>Trgovački sud Split Računovodstvo, Sukoišanska 6, 21000 Split</item>
      <item>TOMISLAV KRKA, odvjetnik, Starčevićeva 13/I, 21000 Split</item>
      <item>SLAVICA ČUPIĆ, odvjetnica, 21000 Split</item>
      <item>DARIO JUKIĆ, dipl. iur., Gundulićeva 29 A, 21000 Split</item>
      <item>REPUBLIKA HRVATSKA MINISTARSTVO FINANCIJA, POREZNA UPRAVA, Trg Franje Tuđmana 4, 21000 Split</item>
      <item>ŽUPANIJSKO DRŽAVNO ODVJETNIŠVO SPLIT Građansko upravni odjel, Gundulićeva  29 A, 21000 Split</item>
      <item>STIPAN ŽIŽIĆ dipl.ing., Solinska ulica 81, 21210 Solin</item>
      <item>Visoki trgovački sud Republike Hrvatske, Berislavićeva 11, 10000 Zagreb</item>
      <item>SLOBODNA DALMACIJA - TRGOVINA d.o.o. za trgovinu, Dugopoljska 17, Dugopolje</item>
      <item>Vlado Adrić, Makarska Ulica 7, 21000 Split</item>
      <item>Josip Kalajžić, Spinčićeva 23, 21000 Split</item>
      <item>Damir Džaja, Slavićeva 42,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Merica Miše, Mornarska 8, 21219 Trogir</item>
      <item>VRHOVNI SUD  REPUBLIKE HRVATSKE, Trg Nikole Šubića Zrinskog 3, 10000 Zagreb</item>
    </izvorni_sadrzaj>
    <derivirana_varijabla naziv="DomainObject.Predmet.OstaliListFormatedWithAdress_1">
      <item>TRGOVAČKI SUD SPLIT - oglasna ploča suda, Sukoišanska 6, 21000 Split</item>
      <item>SOCIETE GENERALE-SPLITSKA BANKA dioničko društvo, Ruđera Boškovića 16, Split</item>
      <item>OVRŠNI ODJEL Trgovačkog suda Split, Sukoišanska 6, 21000 Split</item>
      <item>REGISTARSKI ODJEL Trgovačkog suda Split, Sukoišanska 6, 21000 Split</item>
      <item>Trgovački sud Split Računovodstvo, Sukoišanska 6, 21000 Split</item>
      <item>TOMISLAV KRKA, odvjetnik, Starčevićeva 13/I, 21000 Split</item>
      <item>SLAVICA ČUPIĆ, odvjetnica, 21000 Split</item>
      <item>DARIO JUKIĆ, dipl. iur., Gundulićeva 29 A, 21000 Split</item>
      <item>REPUBLIKA HRVATSKA MINISTARSTVO FINANCIJA, POREZNA UPRAVA, Trg Franje Tuđmana 4, 21000 Split</item>
      <item>ŽUPANIJSKO DRŽAVNO ODVJETNIŠVO SPLIT Građansko upravni odjel, Gundulićeva  29 A, 21000 Split</item>
      <item>STIPAN ŽIŽIĆ dipl.ing., Solinska ulica 81, 21210 Solin</item>
      <item>Visoki trgovački sud Republike Hrvatske, Berislavićeva 11, 10000 Zagreb</item>
      <item>SLOBODNA DALMACIJA - TRGOVINA d.o.o. za trgovinu, Dugopoljska 17, Dugopolje</item>
      <item>Vlado Adrić, Makarska Ulica 7, 21000 Split</item>
      <item>Josip Kalajžić, Spinčićeva 23, 21000 Split</item>
      <item>Damir Džaja, Slavićeva 42,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Merica Miše, Mornarska 8, 21219 Trogir</item>
      <item>VRHOVNI SUD  REPUBLIKE HRVATSKE, Trg Nikole Šubića Zrinskog 3, 10000 Zagreb</item>
    </derivirana_varijabla>
  </DomainObject.Predmet.OstaliListFormatedWithAdress>
  <DomainObject.Predmet.OstaliListFormatedWithAdressOIB>
    <izvorni_sadrzaj>
      <item>TRGOVAČKI SUD SPLIT - oglasna ploča suda, OIB 30842297926, Sukoišanska 6, 21000 Split</item>
      <item>SOCIETE GENERALE-SPLITSKA BANKA dioničko društvo, OIB 69326397242, Ruđera Boškovića 16,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TOMISLAV KRKA, odvjetnik, Starčevićeva 13/I, 21000 Split</item>
      <item>SLAVICA ČUPIĆ, odvjetnica, 21000 Split</item>
      <item>DARIO JUKIĆ, dipl. iur., Gundulićeva 29 A, 21000 Split</item>
      <item>REPUBLIKA HRVATSKA MINISTARSTVO FINANCIJA, POREZNA UPRAVA, OIB 18683136487, Trg Franje Tuđmana 4, 21000 Split</item>
      <item>ŽUPANIJSKO DRŽAVNO ODVJETNIŠVO SPLIT Građansko upravni odjel, OIB 70793241859, Gundulićeva  29 A, 21000 Split</item>
      <item>STIPAN ŽIŽIĆ dipl.ing., Solinska ulica 81, 21210 Solin</item>
      <item>Visoki trgovački sud Republike Hrvatske, OIB 97349366519, Berislavićeva 11, 10000 Zagreb</item>
      <item>SLOBODNA DALMACIJA - TRGOVINA d.o.o. za trgovinu, OIB 08227096233, Dugopoljska 17, Dugopolje</item>
      <item>Vlado Adrić, OIB 13155417292, Makarska Ulica 7, 21000 Split</item>
      <item>Josip Kalajžić, Spinčićeva 23, 21000 Split</item>
      <item>Damir Džaja, Slavićeva 42,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Merica Miše, Mornarska 8, 21219 Trogir</item>
      <item>VRHOVNI SUD  REPUBLIKE HRVATSKE, OIB 20599635268, Trg Nikole Šubića Zrinskog 3, 10000 Zagreb</item>
    </izvorni_sadrzaj>
    <derivirana_varijabla naziv="DomainObject.Predmet.OstaliListFormatedWithAdressOIB_1">
      <item>TRGOVAČKI SUD SPLIT - oglasna ploča suda, OIB 30842297926, Sukoišanska 6, 21000 Split</item>
      <item>SOCIETE GENERALE-SPLITSKA BANKA dioničko društvo, OIB 69326397242, Ruđera Boškovića 16,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TOMISLAV KRKA, odvjetnik, Starčevićeva 13/I, 21000 Split</item>
      <item>SLAVICA ČUPIĆ, odvjetnica, 21000 Split</item>
      <item>DARIO JUKIĆ, dipl. iur., Gundulićeva 29 A, 21000 Split</item>
      <item>REPUBLIKA HRVATSKA MINISTARSTVO FINANCIJA, POREZNA UPRAVA, OIB 18683136487, Trg Franje Tuđmana 4, 21000 Split</item>
      <item>ŽUPANIJSKO DRŽAVNO ODVJETNIŠVO SPLIT Građansko upravni odjel, OIB 70793241859, Gundulićeva  29 A, 21000 Split</item>
      <item>STIPAN ŽIŽIĆ dipl.ing., Solinska ulica 81, 21210 Solin</item>
      <item>Visoki trgovački sud Republike Hrvatske, OIB 97349366519, Berislavićeva 11, 10000 Zagreb</item>
      <item>SLOBODNA DALMACIJA - TRGOVINA d.o.o. za trgovinu, OIB 08227096233, Dugopoljska 17, Dugopolje</item>
      <item>Vlado Adrić, OIB 13155417292, Makarska Ulica 7, 21000 Split</item>
      <item>Josip Kalajžić, Spinčićeva 23, 21000 Split</item>
      <item>Damir Džaja, Slavićeva 42,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Merica Miše, Mornarska 8, 21219 Trogir</item>
      <item>VRHOVNI SUD  REPUBLIKE HRVATSKE, OIB 20599635268, Trg Nikole Šubića Zrinskog 3, 10000 Zagreb</item>
    </derivirana_varijabla>
  </DomainObject.Predmet.OstaliListFormatedWithAdressOIB>
  <DomainObject.Predmet.OstaliListNazivFormated>
    <izvorni_sadrzaj>
      <item>TRGOVAČKI SUD SPLIT - oglasna ploča suda</item>
      <item>SOCIETE GENERALE-SPLITSKA BANKA dioničko društvo</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OstaliListNazivFormated_1">
      <item>TRGOVAČKI SUD SPLIT - oglasna ploča suda</item>
      <item>SOCIETE GENERALE-SPLITSKA BANKA dioničko društvo</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OstaliListNazivFormated>
  <DomainObject.Predmet.OstaliListNazivFormatedOIB>
    <izvorni_sadrzaj>
      <item>TRGOVAČKI SUD SPLIT - oglasna ploča suda, OIB 30842297926</item>
      <item>SOCIETE GENERALE-SPLITSKA BANKA dioničko društvo, OIB 69326397242</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izvorni_sadrzaj>
    <derivirana_varijabla naziv="DomainObject.Predmet.OstaliListNazivFormatedOIB_1">
      <item>TRGOVAČKI SUD SPLIT - oglasna ploča suda, OIB 30842297926</item>
      <item>SOCIETE GENERALE-SPLITSKA BANKA dioničko društvo, OIB 69326397242</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
    <derivirana_varijabla naziv="DomainObject.PoslovniBrojDokumenta_1"/>
  </DomainObject.PoslovniBrojDokumenta>
  <DomainObject.Predmet.StrankaIDrugi>
    <izvorni_sadrzaj>IVAN ORLIĆ i dr.</izvorni_sadrzaj>
    <derivirana_varijabla naziv="DomainObject.Predmet.StrankaIDrugi_1">IVAN ORLIĆ i dr.</derivirana_varijabla>
  </DomainObject.Predmet.StrankaIDrugi>
  <DomainObject.Predmet.ProtustrankaIDrugi>
    <izvorni_sadrzaj>ROBERT'S INTERNATIONAL CO. d.o.o. za izvoz-uvoz, marketing, ugostiteljstvo, turizam i poslovne usluge "u stečaju"</izvorni_sadrzaj>
    <derivirana_varijabla naziv="DomainObject.Predmet.ProtustrankaIDrugi_1">ROBERT'S INTERNATIONAL CO. d.o.o. za izvoz-uvoz, marketing, ugostiteljstvo, turizam i poslovne usluge "u stečaju"</derivirana_varijabla>
  </DomainObject.Predmet.ProtustrankaIDrugi>
  <DomainObject.Predmet.StrankaIDrugiAdressOIB>
    <izvorni_sadrzaj>IVAN ORLIĆ, OIB 14261210784, Bihaćka 2 a/ IV, 21000 Split i dr.</izvorni_sadrzaj>
    <derivirana_varijabla naziv="DomainObject.Predmet.StrankaIDrugiAdressOIB_1">IVAN ORLIĆ, OIB 14261210784, Bihaćka 2 a/ IV, 21000 Split i dr.</derivirana_varijabla>
  </DomainObject.Predmet.StrankaIDrugiAdressOIB>
  <DomainObject.Predmet.ProtustrankaIDrugiAdressOIB>
    <izvorni_sadrzaj>ROBERT'S INTERNATIONAL CO. d.o.o. za izvoz-uvoz, marketing, ugostiteljstvo, turizam i poslovne usluge "u stečaju", OIB 38592929591, Marasovićeva 67, 21000 Split</izvorni_sadrzaj>
    <derivirana_varijabla naziv="DomainObject.Predmet.ProtustrankaIDrugiAdressOIB_1">ROBERT'S INTERNATIONAL CO. d.o.o. za izvoz-uvoz, marketing, ugostiteljstvo, turizam i poslovne usluge "u stečaju", OIB 38592929591, Marasovićeva 67,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ROBERT'S INTERNATIONAL CO. d.o.o. za izvoz-uvoz, marketing, ugostiteljstvo, turizam i poslovne usluge "u stečaju"</item>
      <item>TRGOVAČKI SUD SPLIT - oglasna ploča suda</item>
      <item>SOCIETE GENERALE-SPLITSKA BANKA dioničko društvo</item>
      <item>IVAN ORLIĆ</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ROBERT'S PLUS d.o.o. za trgovinu i usluge</item>
      <item>Hrvatski Telekom d.d.</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SudioniciListNaziv_1">
      <item>ROBERT'S INTERNATIONAL CO. d.o.o. za izvoz-uvoz, marketing, ugostiteljstvo, turizam i poslovne usluge "u stečaju"</item>
      <item>TRGOVAČKI SUD SPLIT - oglasna ploča suda</item>
      <item>SOCIETE GENERALE-SPLITSKA BANKA dioničko društvo</item>
      <item>IVAN ORLIĆ</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ROBERT'S PLUS d.o.o. za trgovinu i usluge</item>
      <item>Hrvatski Telekom d.d.</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SudioniciListNaziv>
  <DomainObject.Predmet.SudioniciListAdressOIB>
    <izvorni_sadrzaj>
      <item>ROBERT'S INTERNATIONAL CO. d.o.o. za izvoz-uvoz, marketing, ugostiteljstvo, turizam i poslovne usluge "u stečaju", OIB 38592929591, Marasovićeva 67,21000 Split</item>
      <item>TRGOVAČKI SUD SPLIT - oglasna ploča suda, OIB 30842297926, Sukoišanska 6,21000 Split</item>
      <item>SOCIETE GENERALE-SPLITSKA BANKA dioničko društvo, OIB 69326397242, Ruđera Boškovića 16,Split</item>
      <item>IVAN ORLIĆ, OIB 14261210784, Bihaćka 2 a/ IV,21000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TOMISLAV KRKA, odvjetnik, Starčevićeva 13/I,21000 Split</item>
      <item>SLAVICA ČUPIĆ, odvjetnica, 21000 Split</item>
      <item>DARIO JUKIĆ, dipl. iur., Gundulićeva 29 A,21000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STIPAN ŽIŽIĆ dipl.ing., Solinska ulica 81,21210 Solin</item>
      <item>Visoki trgovački sud Republike Hrvatske, OIB 97349366519, Berislavićeva 11,10000 Zagreb</item>
      <item>SLOBODNA DALMACIJA - TRGOVINA d.o.o. za trgovinu, OIB 08227096233, Dugopoljska 17,Dugopolje</item>
      <item>Vlado Adrić, OIB 13155417292, Makarska Ulica 7,21000 Split</item>
      <item>Josip Kalajžić, Spinčićeva 23,21000 Split</item>
      <item>Damir Džaja, Slavićeva 42,21000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Merica Miše, Mornarska 8,21219 Trogir</item>
      <item>VRHOVNI SUD  REPUBLIKE HRVATSKE, OIB 20599635268, Trg Nikole Šubića Zrinskog 3,10000 Zagreb</item>
    </izvorni_sadrzaj>
    <derivirana_varijabla naziv="DomainObject.Predmet.SudioniciListAdressOIB_1">
      <item>ROBERT'S INTERNATIONAL CO. d.o.o. za izvoz-uvoz, marketing, ugostiteljstvo, turizam i poslovne usluge "u stečaju", OIB 38592929591, Marasovićeva 67,21000 Split</item>
      <item>TRGOVAČKI SUD SPLIT - oglasna ploča suda, OIB 30842297926, Sukoišanska 6,21000 Split</item>
      <item>SOCIETE GENERALE-SPLITSKA BANKA dioničko društvo, OIB 69326397242, Ruđera Boškovića 16,Split</item>
      <item>IVAN ORLIĆ, OIB 14261210784, Bihaćka 2 a/ IV,21000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TOMISLAV KRKA, odvjetnik, Starčevićeva 13/I,21000 Split</item>
      <item>SLAVICA ČUPIĆ, odvjetnica, 21000 Split</item>
      <item>DARIO JUKIĆ, dipl. iur., Gundulićeva 29 A,21000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STIPAN ŽIŽIĆ dipl.ing., Solinska ulica 81,21210 Solin</item>
      <item>Visoki trgovački sud Republike Hrvatske, OIB 97349366519, Berislavićeva 11,10000 Zagreb</item>
      <item>SLOBODNA DALMACIJA - TRGOVINA d.o.o. za trgovinu, OIB 08227096233, Dugopoljska 17,Dugopolje</item>
      <item>Vlado Adrić, OIB 13155417292, Makarska Ulica 7,21000 Split</item>
      <item>Josip Kalajžić, Spinčićeva 23,21000 Split</item>
      <item>Damir Džaja, Slavićeva 42,21000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Merica Miše, Mornarska 8,21219 Trogir</item>
      <item>VRHOVNI SUD  REPUBLIKE HRVATSKE, OIB 20599635268, Trg Nikole Šubića Zrinskog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38592929591</item>
      <item>, OIB 30842297926</item>
      <item>, OIB 69326397242</item>
      <item>, OIB 14261210784</item>
      <item>, OIB 30842297926</item>
      <item>, OIB 30842297926</item>
      <item>, OIB 30842297926</item>
      <item>, OIB null</item>
      <item>, OIB null</item>
      <item>, OIB null</item>
      <item>, OIB 18683136487</item>
      <item>, OIB 62687697158</item>
      <item>, OIB 81793146560</item>
      <item>, OIB 70793241859</item>
      <item>, OIB null</item>
      <item>, OIB 97349366519</item>
      <item>, OIB 08227096233</item>
      <item>, OIB 13155417292</item>
      <item>, OIB null</item>
      <item>, OIB null</item>
      <item>, OIB 66042836303</item>
      <item>, OIB 38584144549</item>
      <item>, OIB 73166715189</item>
      <item>, OIB 63814286623</item>
      <item>, OIB 43252729346</item>
      <item>, OIB 87939104217</item>
      <item>, OIB 61980608934</item>
      <item>, OIB 61980608934</item>
      <item>, OIB 14261210784</item>
      <item>, OIB null</item>
      <item>, OIB 20599635268</item>
    </izvorni_sadrzaj>
    <derivirana_varijabla naziv="DomainObject.Predmet.SudioniciListNazivOIB_1">
      <item>, OIB 38592929591</item>
      <item>, OIB 30842297926</item>
      <item>, OIB 69326397242</item>
      <item>, OIB 14261210784</item>
      <item>, OIB 30842297926</item>
      <item>, OIB 30842297926</item>
      <item>, OIB 30842297926</item>
      <item>, OIB null</item>
      <item>, OIB null</item>
      <item>, OIB null</item>
      <item>, OIB 18683136487</item>
      <item>, OIB 62687697158</item>
      <item>, OIB 81793146560</item>
      <item>, OIB 70793241859</item>
      <item>, OIB null</item>
      <item>, OIB 97349366519</item>
      <item>, OIB 08227096233</item>
      <item>, OIB 13155417292</item>
      <item>, OIB null</item>
      <item>, OIB null</item>
      <item>, OIB 66042836303</item>
      <item>, OIB 38584144549</item>
      <item>, OIB 73166715189</item>
      <item>, OIB 63814286623</item>
      <item>, OIB 43252729346</item>
      <item>, OIB 87939104217</item>
      <item>, OIB 61980608934</item>
      <item>, OIB 61980608934</item>
      <item>, OIB 14261210784</item>
      <item>, OIB null</item>
      <item>, OIB 20599635268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1779BC1-642C-4EE8-8548-0DC4DA8182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5</properties:Pages>
  <properties:Words>2170</properties:Words>
  <properties:Characters>12243</properties:Characters>
  <properties:Lines>207</properties:Lines>
  <properties:Paragraphs>56</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14402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2018-04-30T06:35:00Z</dcterms:created>
  <dc:creator>Trgovački sud Split</dc:creator>
  <cp:lastModifiedBy>Ana Golub Gruić</cp:lastModifiedBy>
  <cp:lastPrinted>2018-04-30T10:11:00Z</cp:lastPrinted>
  <dcterms:modified xmlns:xsi="http://www.w3.org/2001/XMLSchema-instance" xsi:type="dcterms:W3CDTF">2018-04-30T10:17:00Z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(St-52-2008 Rješenje o utvrđenim tražbinama nakon posebnog ispitnog.docx)</vt:lpwstr>
  </prop:property>
  <prop:property name="CC_coloring" pid="4" fmtid="{D5CDD505-2E9C-101B-9397-08002B2CF9AE}">
    <vt:bool>false</vt:bool>
  </prop:property>
  <prop:property name="BrojStranica" pid="5" fmtid="{D5CDD505-2E9C-101B-9397-08002B2CF9AE}">
    <vt:i4>5</vt:i4>
  </prop:property>
</prop:Properties>
</file>