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9178e" w14:paraId="aa9178e" w:rsidRDefault="00492043" w:rsidP="00CF154B" w:rsidR="00492043" w:rsidRPr="00474108">
      <w:pPr>
        <w15:collapsed w:val="false"/>
        <w:rPr>
          <w:rFonts w:cs="Arial" w:hAnsi="Arial" w:ascii="Arial"/>
        </w:rPr>
      </w:pPr>
      <w:bookmarkStart w:name="_GoBack" w:id="0"/>
      <w:bookmarkEnd w:id="0"/>
    </w:p>
    <w:p w:rsidRDefault="004F094E" w:rsidP="00CF154B" w:rsidR="004F094E" w:rsidRPr="00474108"/>
    <w:p w:rsidRDefault="00967764" w:rsidP="00CF154B" w:rsidR="00967764" w:rsidRPr="00474108"/>
    <w:p w:rsidRDefault="00967764" w:rsidP="00CF154B" w:rsidR="00967764" w:rsidRPr="00474108"/>
    <w:p w:rsidRDefault="00CF154B" w:rsidP="00CF154B" w:rsidR="00CF154B" w:rsidRPr="00474108">
      <w:pPr>
        <w:rPr>
          <w:b/>
          <w:bCs/>
        </w:rPr>
      </w:pPr>
      <w:r w:rsidRPr="00474108">
        <w:rPr>
          <w:b/>
          <w:bCs/>
        </w:rPr>
        <w:t>REPUBLIKA HRVATSKA</w:t>
      </w:r>
    </w:p>
    <w:p w:rsidRDefault="00CF154B" w:rsidP="00CF154B" w:rsidR="004F094E" w:rsidRPr="00474108">
      <w:pPr>
        <w:rPr>
          <w:b/>
          <w:bCs/>
        </w:rPr>
      </w:pPr>
      <w:r w:rsidRPr="00474108">
        <w:rPr>
          <w:b/>
          <w:bCs/>
        </w:rPr>
        <w:t>TRG</w:t>
      </w:r>
      <w:r w:rsidR="00604FE0" w:rsidRPr="00474108">
        <w:rPr>
          <w:b/>
          <w:bCs/>
        </w:rPr>
        <w:t>OVAČKI SUD U ZADRU</w:t>
      </w:r>
      <w:r w:rsidR="00604FE0" w:rsidRPr="00474108">
        <w:rPr>
          <w:b/>
          <w:bCs/>
        </w:rPr>
        <w:tab/>
      </w:r>
    </w:p>
    <w:p w:rsidRDefault="004F094E" w:rsidP="00CF154B" w:rsidR="004F094E" w:rsidRPr="00474108">
      <w:r w:rsidRPr="00474108">
        <w:t>Dr. Franje Tuđmana 35</w:t>
      </w:r>
      <w:r w:rsidR="00604FE0" w:rsidRPr="00474108">
        <w:tab/>
      </w:r>
      <w:r w:rsidR="00604FE0" w:rsidRPr="00474108">
        <w:tab/>
      </w:r>
    </w:p>
    <w:p w:rsidRDefault="00967764" w:rsidP="00CF154B" w:rsidR="00967764" w:rsidRPr="00474108">
      <w:pPr>
        <w:rPr>
          <w:b/>
          <w:bCs/>
        </w:rPr>
      </w:pPr>
    </w:p>
    <w:p w:rsidRDefault="004F094E" w:rsidP="004F094E" w:rsidR="00CF154B" w:rsidRPr="00474108">
      <w:pPr>
        <w:jc w:val="center"/>
        <w:rPr>
          <w:b/>
          <w:bCs/>
        </w:rPr>
      </w:pPr>
      <w:r w:rsidRPr="00474108">
        <w:rPr>
          <w:b/>
          <w:bCs/>
        </w:rPr>
        <w:t>R E P U B L I K A   H R V A T S K A</w:t>
      </w:r>
    </w:p>
    <w:p w:rsidRDefault="004F094E" w:rsidP="004F094E" w:rsidR="004F094E" w:rsidRPr="00474108">
      <w:pPr>
        <w:jc w:val="center"/>
        <w:rPr>
          <w:b/>
          <w:bCs/>
        </w:rPr>
      </w:pPr>
    </w:p>
    <w:p w:rsidRDefault="004F094E" w:rsidP="00CF154B" w:rsidR="00CF154B" w:rsidRPr="00474108">
      <w:pPr>
        <w:jc w:val="center"/>
        <w:rPr>
          <w:b/>
          <w:bCs/>
        </w:rPr>
      </w:pPr>
      <w:r w:rsidRPr="00474108">
        <w:rPr>
          <w:b/>
          <w:bCs/>
        </w:rPr>
        <w:t>R J E Š E N J E</w:t>
      </w:r>
    </w:p>
    <w:p w:rsidRDefault="00604FE0" w:rsidP="00CF154B" w:rsidR="00604FE0" w:rsidRPr="00474108">
      <w:pPr>
        <w:jc w:val="center"/>
      </w:pPr>
    </w:p>
    <w:p w:rsidRDefault="00455F40" w:rsidP="00455F40" w:rsidR="00455F40" w:rsidRPr="00373E95">
      <w:pPr>
        <w:ind w:firstLine="708"/>
        <w:jc w:val="both"/>
        <w:rPr>
          <w:rFonts w:cstheme="majorBidi" w:hAnsiTheme="majorBidi" w:asciiTheme="majorBidi"/>
        </w:rPr>
      </w:pPr>
      <w:r w:rsidRPr="00373E95">
        <w:rPr>
          <w:rFonts w:cstheme="majorBidi" w:hAnsiTheme="majorBidi" w:asciiTheme="majorBidi"/>
        </w:rPr>
        <w:t xml:space="preserve">Trgovački sud u Zadru, OIB:39670464653, po sutkinji Ani Markač, povodom prijedloga za otvaranje stečajnog postupka nad dužnikom </w:t>
      </w:r>
      <w:r w:rsidRPr="009E4785">
        <w:t>EUFORIJA JAHTING d.o.o., Zadar, Ulica Ivana Viteza od Sredn</w:t>
      </w:r>
      <w:r>
        <w:t xml:space="preserve">e 13 H, OIB:74719854865, </w:t>
      </w:r>
      <w:r w:rsidRPr="00373E95">
        <w:rPr>
          <w:rFonts w:cstheme="majorBidi" w:hAnsiTheme="majorBidi" w:asciiTheme="majorBidi"/>
        </w:rPr>
        <w:t xml:space="preserve">dana </w:t>
      </w:r>
      <w:r w:rsidR="00642836">
        <w:rPr>
          <w:rFonts w:cstheme="majorBidi" w:hAnsiTheme="majorBidi" w:asciiTheme="majorBidi"/>
        </w:rPr>
        <w:t>20</w:t>
      </w:r>
      <w:r>
        <w:rPr>
          <w:rFonts w:cstheme="majorBidi" w:hAnsiTheme="majorBidi" w:asciiTheme="majorBidi"/>
        </w:rPr>
        <w:t xml:space="preserve">. listopada </w:t>
      </w:r>
      <w:r w:rsidRPr="00373E95">
        <w:rPr>
          <w:rFonts w:cstheme="majorBidi" w:hAnsiTheme="majorBidi" w:asciiTheme="majorBidi"/>
        </w:rPr>
        <w:t>2016.,</w:t>
      </w:r>
    </w:p>
    <w:p w:rsidRDefault="002C34C5" w:rsidP="002C34C5" w:rsidR="002C34C5" w:rsidRPr="002C34C5">
      <w:pPr>
        <w:ind w:firstLine="708"/>
        <w:jc w:val="both"/>
        <w:rPr>
          <w:rFonts w:cstheme="majorBidi" w:hAnsiTheme="majorBidi" w:asciiTheme="majorBidi"/>
        </w:rPr>
      </w:pPr>
    </w:p>
    <w:p w:rsidRDefault="00CF154B" w:rsidP="00D858FE" w:rsidR="00CF154B">
      <w:pPr>
        <w:jc w:val="center"/>
        <w:rPr>
          <w:b/>
          <w:bCs/>
        </w:rPr>
      </w:pPr>
      <w:r w:rsidRPr="002C34C5">
        <w:rPr>
          <w:b/>
          <w:bCs/>
        </w:rPr>
        <w:t>r i j e š i o  j e</w:t>
      </w:r>
    </w:p>
    <w:p w:rsidRDefault="001E0AF3" w:rsidP="00D858FE" w:rsidR="001E0AF3" w:rsidRPr="002C34C5">
      <w:pPr>
        <w:jc w:val="center"/>
        <w:rPr>
          <w:b/>
          <w:bCs/>
        </w:rPr>
      </w:pPr>
    </w:p>
    <w:p w:rsidRDefault="001E0AF3" w:rsidP="001E0AF3" w:rsidR="001E0AF3" w:rsidRPr="007D22D4">
      <w:pPr>
        <w:jc w:val="both"/>
      </w:pPr>
      <w:r>
        <w:t>I.</w:t>
      </w:r>
      <w:r>
        <w:tab/>
      </w:r>
      <w:r w:rsidRPr="003573CC">
        <w:t xml:space="preserve">Određuje se </w:t>
      </w:r>
      <w:r>
        <w:t>nagrada</w:t>
      </w:r>
      <w:r w:rsidRPr="003573CC">
        <w:t xml:space="preserve"> za rad </w:t>
      </w:r>
      <w:r>
        <w:t>privremenom stečajnom upravitelju Frani Zvonimiru Negru iz Zadra, OIB:59618330195, u iznosu od 3.000,00</w:t>
      </w:r>
      <w:r w:rsidRPr="007D22D4">
        <w:t xml:space="preserve"> kuna</w:t>
      </w:r>
      <w:r>
        <w:t>, bruto.</w:t>
      </w:r>
    </w:p>
    <w:p w:rsidRDefault="001E0AF3" w:rsidP="001E0AF3" w:rsidR="001E0AF3">
      <w:pPr>
        <w:jc w:val="both"/>
      </w:pPr>
    </w:p>
    <w:p w:rsidRDefault="001E0AF3" w:rsidP="001E0AF3" w:rsidR="001E0AF3" w:rsidRPr="00E82A70">
      <w:pPr>
        <w:jc w:val="both"/>
      </w:pPr>
      <w:r w:rsidRPr="00E82A70">
        <w:t>I</w:t>
      </w:r>
      <w:r>
        <w:t>I</w:t>
      </w:r>
      <w:r w:rsidRPr="00E82A70">
        <w:t>.</w:t>
      </w:r>
      <w:r w:rsidRPr="00E82A70">
        <w:tab/>
        <w:t xml:space="preserve">Nalaže se stečajnom dužniku </w:t>
      </w:r>
      <w:r w:rsidRPr="009E4785">
        <w:t>EUFORIJA JAHTING d.o.o., Zadar, Ulica Ivana Viteza od Sredn</w:t>
      </w:r>
      <w:r>
        <w:t xml:space="preserve">e 13 H, OIB:74719854865, </w:t>
      </w:r>
      <w:r w:rsidRPr="00E82A70">
        <w:t>isplatiti nagradu privremenom stečajnom upravitelju</w:t>
      </w:r>
      <w:r w:rsidRPr="001E0AF3">
        <w:t xml:space="preserve"> </w:t>
      </w:r>
      <w:r>
        <w:t xml:space="preserve">Frani Zvonimiru Negru iz Zadra, Miroslava Krleže 3C, OIB:59618330195, </w:t>
      </w:r>
      <w:r w:rsidRPr="00E82A70">
        <w:t>u iznosu od 3.000,00 kuna bruto</w:t>
      </w:r>
      <w:r>
        <w:t>.</w:t>
      </w:r>
      <w:r w:rsidRPr="00E82A70">
        <w:t xml:space="preserve"> </w:t>
      </w:r>
    </w:p>
    <w:p w:rsidRDefault="002C34C5" w:rsidP="002C34C5" w:rsidR="002C34C5" w:rsidRPr="00474108">
      <w:pPr>
        <w:jc w:val="both"/>
      </w:pPr>
    </w:p>
    <w:p w:rsidRDefault="00CF154B" w:rsidP="002C34C5" w:rsidR="00CF154B" w:rsidRPr="00474108">
      <w:pPr>
        <w:jc w:val="center"/>
      </w:pPr>
      <w:r w:rsidRPr="00474108">
        <w:t>O</w:t>
      </w:r>
      <w:r w:rsidR="002C34C5">
        <w:t>brazloženje</w:t>
      </w:r>
    </w:p>
    <w:p w:rsidRDefault="00EC2F8C" w:rsidP="00CF154B" w:rsidR="00EC2F8C" w:rsidRPr="00474108">
      <w:pPr>
        <w:jc w:val="both"/>
      </w:pPr>
    </w:p>
    <w:p w:rsidRDefault="00474108" w:rsidP="00474108" w:rsidR="0095041A" w:rsidRPr="00474108">
      <w:pPr>
        <w:ind w:firstLine="705"/>
        <w:jc w:val="both"/>
      </w:pPr>
      <w:r>
        <w:t>Rješenjem ovog S</w:t>
      </w:r>
      <w:r w:rsidR="0095041A" w:rsidRPr="00474108">
        <w:t xml:space="preserve">uda od </w:t>
      </w:r>
      <w:r>
        <w:t>2</w:t>
      </w:r>
      <w:r w:rsidR="001E0AF3">
        <w:t xml:space="preserve">3. lipnja </w:t>
      </w:r>
      <w:r w:rsidR="0095041A" w:rsidRPr="00474108">
        <w:t>2016. imenovan je privremen</w:t>
      </w:r>
      <w:r>
        <w:t>i</w:t>
      </w:r>
      <w:r w:rsidR="0095041A" w:rsidRPr="00474108">
        <w:t xml:space="preserve"> stečajn</w:t>
      </w:r>
      <w:r>
        <w:t>i</w:t>
      </w:r>
      <w:r w:rsidR="0095041A" w:rsidRPr="00474108">
        <w:t xml:space="preserve"> upravitelj koj</w:t>
      </w:r>
      <w:r w:rsidR="001E0AF3">
        <w:t xml:space="preserve">i je dana 8. srpnja 2016. </w:t>
      </w:r>
      <w:r w:rsidR="009D5D55" w:rsidRPr="00474108">
        <w:t>dostavi</w:t>
      </w:r>
      <w:r>
        <w:t>o</w:t>
      </w:r>
      <w:r w:rsidR="0095041A" w:rsidRPr="00474108">
        <w:t xml:space="preserve"> izvješće, čime su se stekli uvjeti iz članka 4. Uredbe o kriterijima i načinu obračuna plaćanja nagrada stečajnim upraviteljima (Narodne novine </w:t>
      </w:r>
      <w:r w:rsidR="00C61670" w:rsidRPr="00474108">
        <w:t>105/</w:t>
      </w:r>
      <w:r w:rsidR="001A4EDD" w:rsidRPr="00474108">
        <w:t>15).</w:t>
      </w:r>
    </w:p>
    <w:p w:rsidRDefault="00C61670" w:rsidP="002C34C5" w:rsidR="001E0AF3">
      <w:pPr>
        <w:ind w:firstLine="705"/>
        <w:jc w:val="both"/>
      </w:pPr>
      <w:r w:rsidRPr="00474108">
        <w:t>Iz izvješća privremen</w:t>
      </w:r>
      <w:r w:rsidR="002C34C5">
        <w:t>og stečajn</w:t>
      </w:r>
      <w:r w:rsidR="001E0AF3">
        <w:t>og upravitelja proizašlo je da su</w:t>
      </w:r>
      <w:r w:rsidR="002C34C5">
        <w:t xml:space="preserve"> </w:t>
      </w:r>
      <w:r w:rsidR="001E0AF3">
        <w:t xml:space="preserve">tijekom prethodnog postupka bili ispunjeni razlozi za otvaranje stečajnog postupka iz čl. 6. st.2. Stečajnog zakona jer je račun dužnika bio blokiran duže od 60 dana. Međutim, tijekom istog postupka dužnik je </w:t>
      </w:r>
      <w:r w:rsidR="00391E6D">
        <w:t xml:space="preserve">(prema Potvrdi Financijske agencije) </w:t>
      </w:r>
      <w:r w:rsidR="001E0AF3">
        <w:t>namirio sve tražbine koje je na temelju valjanih osnova za plaćanje trebalo naplatiti sa svih njegovih računa</w:t>
      </w:r>
      <w:r w:rsidR="00391E6D">
        <w:t>, slijedom čega da je ispunio uvjete iz čl. 6. st. 3. Stečajnog zakona, čime da su prestali razlozi za nastavak stečajnog postupka.</w:t>
      </w:r>
    </w:p>
    <w:p w:rsidRDefault="00C61670" w:rsidP="00391E6D" w:rsidR="00C61670" w:rsidRPr="00474108">
      <w:pPr>
        <w:ind w:firstLine="705"/>
        <w:jc w:val="both"/>
      </w:pPr>
      <w:r w:rsidRPr="00474108">
        <w:t>Odredbom čl. 4. Uredbe o kriterijima i načinu obračuna plaćanja nagrada stečajnim upraviteljima stečaj</w:t>
      </w:r>
      <w:r w:rsidR="00474108">
        <w:t>ni upravitelj</w:t>
      </w:r>
      <w:r w:rsidRPr="00474108">
        <w:t xml:space="preserve"> je ostvari</w:t>
      </w:r>
      <w:r w:rsidR="00474108">
        <w:t>o</w:t>
      </w:r>
      <w:r w:rsidRPr="00474108">
        <w:t xml:space="preserve"> p</w:t>
      </w:r>
      <w:r w:rsidR="00474108">
        <w:t>ravo na nagradu ko</w:t>
      </w:r>
      <w:r w:rsidR="001E0AF3">
        <w:t>ja mu je odmjerena u iznosu od 3</w:t>
      </w:r>
      <w:r w:rsidR="00642836">
        <w:t xml:space="preserve">.000,00 kuna, uzimajući u obzir složenost poslova koji je isti obavio u konkretnoj pravnoj stvari. </w:t>
      </w:r>
    </w:p>
    <w:p w:rsidRDefault="00C61670" w:rsidP="00474108" w:rsidR="00C61670" w:rsidRPr="00474108">
      <w:pPr>
        <w:ind w:firstLine="705"/>
        <w:jc w:val="both"/>
      </w:pPr>
      <w:r w:rsidRPr="00474108">
        <w:t>Odredbom čl. 128. st. 9. Stečajnog zakona (Narodne novine 71/15) propisano je da će se postupak obustaviti ukoliko dužnik do završetka prethodnog postupak postane sposoban za plaćanje, slijed</w:t>
      </w:r>
      <w:r w:rsidR="00474108">
        <w:t>om čega</w:t>
      </w:r>
      <w:r w:rsidR="001E0AF3">
        <w:t xml:space="preserve"> je rješenjem ovog Suda 2 St-262/16-33</w:t>
      </w:r>
      <w:r w:rsidR="00474108">
        <w:t xml:space="preserve"> od </w:t>
      </w:r>
      <w:r w:rsidR="001E0AF3">
        <w:t xml:space="preserve">12. srpnja </w:t>
      </w:r>
      <w:r w:rsidR="00474108">
        <w:t xml:space="preserve">2016. </w:t>
      </w:r>
      <w:r w:rsidRPr="00474108">
        <w:t xml:space="preserve">postupak nad </w:t>
      </w:r>
      <w:r w:rsidR="00474108">
        <w:t xml:space="preserve">dužnikom </w:t>
      </w:r>
      <w:r w:rsidR="001E0AF3" w:rsidRPr="009E4785">
        <w:t>EUFORIJA JAHTING d.o.o., Zadar</w:t>
      </w:r>
      <w:r w:rsidR="001E0AF3" w:rsidRPr="00474108">
        <w:t xml:space="preserve"> </w:t>
      </w:r>
      <w:r w:rsidRPr="00474108">
        <w:t>obustavljen. Istom odredbom je propisano da će u slučaju obustave postupka iz razloga što je dužnik do završetka prethodnoga postupka postao sposoban za plaćanje</w:t>
      </w:r>
      <w:r w:rsidR="005B7070" w:rsidRPr="00474108">
        <w:t>,</w:t>
      </w:r>
      <w:r w:rsidRPr="00474108">
        <w:t xml:space="preserve"> troškove postupka naknaditi dužnik. Odredbom čl. 155. Stečajnog zakona propisano je da u troškove stečajnog postupka između ostaloga spadaju i </w:t>
      </w:r>
      <w:r w:rsidRPr="00474108">
        <w:lastRenderedPageBreak/>
        <w:t>nagrade i izdaci privremenog stečajnog upravitelja, slijedom čega je naloženo stečajnom dužniku platiti privremeno</w:t>
      </w:r>
      <w:r w:rsidR="00474108">
        <w:t xml:space="preserve">m stečajnom upravitelju </w:t>
      </w:r>
      <w:r w:rsidRPr="00474108">
        <w:t xml:space="preserve">nagradu. </w:t>
      </w:r>
    </w:p>
    <w:p w:rsidRDefault="0095041A" w:rsidP="00474108" w:rsidR="0095041A" w:rsidRPr="00474108">
      <w:pPr>
        <w:ind w:firstLine="705"/>
        <w:jc w:val="both"/>
      </w:pPr>
      <w:r w:rsidRPr="00474108">
        <w:t>S</w:t>
      </w:r>
      <w:r w:rsidR="00474108">
        <w:t>lijedom navedenog odlučeno je kao u izreci ovog rješenja.</w:t>
      </w:r>
    </w:p>
    <w:p w:rsidRDefault="0095041A" w:rsidP="00D858FE" w:rsidR="0095041A" w:rsidRPr="00474108">
      <w:pPr>
        <w:jc w:val="center"/>
      </w:pPr>
    </w:p>
    <w:p w:rsidRDefault="00CF154B" w:rsidP="00391E6D" w:rsidR="00604FE0" w:rsidRPr="00474108">
      <w:pPr>
        <w:jc w:val="center"/>
      </w:pPr>
      <w:r w:rsidRPr="00474108">
        <w:t>U Zadru</w:t>
      </w:r>
      <w:r w:rsidR="00474108">
        <w:t xml:space="preserve"> </w:t>
      </w:r>
      <w:r w:rsidR="00642836">
        <w:t>20</w:t>
      </w:r>
      <w:r w:rsidR="00455F40">
        <w:t xml:space="preserve">. listopada </w:t>
      </w:r>
      <w:r w:rsidR="0095041A" w:rsidRPr="00474108">
        <w:t>2016</w:t>
      </w:r>
      <w:r w:rsidRPr="00474108">
        <w:t xml:space="preserve">. </w:t>
      </w:r>
    </w:p>
    <w:p w:rsidRDefault="00642836" w:rsidP="00642836" w:rsidR="00642836">
      <w:pPr>
        <w:jc w:val="both"/>
      </w:pPr>
    </w:p>
    <w:p w:rsidRDefault="00642836" w:rsidP="00642836" w:rsidR="00BF6446" w:rsidRPr="00474108">
      <w:pPr>
        <w:jc w:val="both"/>
      </w:pPr>
      <w:r>
        <w:t xml:space="preserve">Za točnost otpravka – ovlaštena službenica </w:t>
      </w:r>
      <w:r>
        <w:tab/>
      </w:r>
      <w:r>
        <w:tab/>
      </w:r>
      <w:r>
        <w:tab/>
      </w:r>
      <w:r>
        <w:tab/>
      </w:r>
      <w:r>
        <w:tab/>
      </w:r>
      <w:r>
        <w:tab/>
        <w:t xml:space="preserve">   </w:t>
      </w:r>
      <w:r w:rsidR="00BF6446" w:rsidRPr="00474108">
        <w:t>Su</w:t>
      </w:r>
      <w:r w:rsidR="00474108">
        <w:t>tkinja</w:t>
      </w:r>
    </w:p>
    <w:p w:rsidRDefault="00642836" w:rsidP="00642836" w:rsidR="00BF6446" w:rsidRPr="00474108">
      <w:pPr>
        <w:jc w:val="both"/>
      </w:pPr>
      <w:r>
        <w:t xml:space="preserve">Merlina Klišmanić </w:t>
      </w:r>
      <w:r>
        <w:tab/>
      </w:r>
      <w:r>
        <w:tab/>
      </w:r>
      <w:r>
        <w:tab/>
      </w:r>
      <w:r>
        <w:tab/>
      </w:r>
      <w:r>
        <w:tab/>
      </w:r>
      <w:r>
        <w:tab/>
      </w:r>
      <w:r>
        <w:tab/>
      </w:r>
      <w:r>
        <w:tab/>
        <w:t xml:space="preserve"> </w:t>
      </w:r>
      <w:r w:rsidR="00BF6446" w:rsidRPr="00474108">
        <w:t>A</w:t>
      </w:r>
      <w:r w:rsidR="00474108">
        <w:t>na Markač</w:t>
      </w:r>
      <w:r>
        <w:t>, v.r.</w:t>
      </w:r>
    </w:p>
    <w:p w:rsidRDefault="00BF6446" w:rsidP="00E056BC" w:rsidR="00BF6446" w:rsidRPr="00474108">
      <w:pPr>
        <w:jc w:val="right"/>
      </w:pPr>
    </w:p>
    <w:p w:rsidRDefault="000F4307" w:rsidP="00391E6D" w:rsidR="000F4307" w:rsidRPr="00474108"/>
    <w:p w:rsidRDefault="00CF154B" w:rsidP="00CF154B" w:rsidR="00CF154B" w:rsidRPr="00474108">
      <w:r w:rsidRPr="00474108">
        <w:t xml:space="preserve">UPUTA O PRAVNOM LIJEKU:  </w:t>
      </w:r>
    </w:p>
    <w:p w:rsidRDefault="002C34C5" w:rsidP="002C34C5" w:rsidR="002C34C5" w:rsidRPr="00373E95">
      <w:pPr>
        <w:jc w:val="both"/>
        <w:rPr>
          <w:rFonts w:cstheme="majorBidi" w:hAnsiTheme="majorBidi" w:asciiTheme="majorBidi"/>
        </w:rPr>
      </w:pPr>
      <w:r w:rsidRPr="00373E95">
        <w:rPr>
          <w:rFonts w:cstheme="majorBidi" w:hAnsiTheme="majorBidi" w:asciiTheme="majorBidi"/>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373E95">
          <w:rPr>
            <w:rFonts w:cstheme="majorBidi" w:hAnsiTheme="majorBidi" w:asciiTheme="majorBidi"/>
          </w:rPr>
          <w:t>12. st</w:t>
        </w:r>
      </w:smartTag>
      <w:r w:rsidRPr="00373E95">
        <w:rPr>
          <w:rFonts w:cstheme="majorBidi" w:hAnsiTheme="majorBidi" w:asciiTheme="majorBidi"/>
        </w:rPr>
        <w:t xml:space="preserve">. 1. i čl. </w:t>
      </w:r>
      <w:smartTag w:element="metricconverter" w:uri="urn:schemas-microsoft-com:office:smarttags">
        <w:smartTagPr>
          <w:attr w:val="19. st" w:name="ProductID"/>
        </w:smartTagPr>
        <w:r w:rsidRPr="00373E95">
          <w:rPr>
            <w:rFonts w:cstheme="majorBidi" w:hAnsiTheme="majorBidi" w:asciiTheme="majorBidi"/>
          </w:rPr>
          <w:t>19. st</w:t>
        </w:r>
      </w:smartTag>
      <w:r w:rsidRPr="00373E95">
        <w:rPr>
          <w:rFonts w:cstheme="majorBidi" w:hAnsiTheme="majorBidi" w:asciiTheme="majorBidi"/>
        </w:rPr>
        <w:t>. 1. i 2. SZ-a). Žalba se podnosi ovom sudu u 2 (dva) istovjetna primjerka, a o žalbi odlučuje Visoki trgovački sud Republike Hrvatske.</w:t>
      </w:r>
    </w:p>
    <w:p w:rsidRDefault="000E2B5E" w:rsidP="001A0AB6" w:rsidR="000E2B5E"/>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p w:rsidRDefault="00642836" w:rsidP="001A0AB6" w:rsidR="00642836" w:rsidRPr="00474108"/>
    <w:p w:rsidRDefault="001A0AB6" w:rsidP="001A0AB6" w:rsidR="001A0AB6" w:rsidRPr="00474108">
      <w:r w:rsidRPr="00474108">
        <w:t>Dostaviti:</w:t>
      </w:r>
    </w:p>
    <w:p w:rsidRDefault="005B7070" w:rsidP="001A0AB6" w:rsidR="007C60DE">
      <w:pPr>
        <w:numPr>
          <w:ilvl w:val="0"/>
          <w:numId w:val="5"/>
        </w:numPr>
      </w:pPr>
      <w:r w:rsidRPr="00474108">
        <w:t>privremeno</w:t>
      </w:r>
      <w:r w:rsidR="007C60DE">
        <w:t xml:space="preserve">m stečajnom upravitelju </w:t>
      </w:r>
    </w:p>
    <w:p w:rsidRDefault="005B7070" w:rsidP="001A0AB6" w:rsidR="005B7070" w:rsidRPr="00474108">
      <w:pPr>
        <w:numPr>
          <w:ilvl w:val="0"/>
          <w:numId w:val="5"/>
        </w:numPr>
      </w:pPr>
      <w:r w:rsidRPr="00474108">
        <w:t>dužniku</w:t>
      </w:r>
    </w:p>
    <w:p w:rsidRDefault="001A0AB6" w:rsidP="001A0AB6" w:rsidR="001A0AB6" w:rsidRPr="00474108">
      <w:pPr>
        <w:numPr>
          <w:ilvl w:val="0"/>
          <w:numId w:val="5"/>
        </w:numPr>
      </w:pPr>
      <w:r w:rsidRPr="00474108">
        <w:t xml:space="preserve">na </w:t>
      </w:r>
      <w:r w:rsidR="004F094E" w:rsidRPr="00474108">
        <w:t>e-</w:t>
      </w:r>
      <w:r w:rsidR="007C60DE">
        <w:t>O</w:t>
      </w:r>
      <w:r w:rsidRPr="00474108">
        <w:t xml:space="preserve">glasnu </w:t>
      </w:r>
      <w:r w:rsidR="00A50AB1" w:rsidRPr="00474108">
        <w:t>ploču</w:t>
      </w:r>
      <w:r w:rsidR="007C60DE">
        <w:t xml:space="preserve"> suda</w:t>
      </w:r>
    </w:p>
    <w:p w:rsidRDefault="001A0AB6" w:rsidP="00CF154B" w:rsidR="00FF0FB9" w:rsidRPr="00474108">
      <w:pPr>
        <w:numPr>
          <w:ilvl w:val="0"/>
          <w:numId w:val="5"/>
        </w:numPr>
      </w:pPr>
      <w:r w:rsidRPr="00474108">
        <w:t>u spis</w:t>
      </w:r>
    </w:p>
    <w:sectPr w:rsidR="00FF0FB9" w:rsidRPr="0047410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0DE1" w:rsidP="007A0DE1" w:rsidR="007A0DE1">
      <w:r>
        <w:separator/>
      </w:r>
    </w:p>
  </w:endnote>
  <w:endnote w:id="0" w:type="continuationSeparator">
    <w:p w:rsidRDefault="007A0DE1" w:rsidP="007A0DE1" w:rsidR="007A0D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0DE1" w:rsidP="007A0DE1" w:rsidR="007A0DE1">
      <w:r>
        <w:separator/>
      </w:r>
    </w:p>
  </w:footnote>
  <w:footnote w:id="0" w:type="continuationSeparator">
    <w:p w:rsidRDefault="007A0DE1" w:rsidP="007A0DE1" w:rsidR="007A0D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DE1" w:rsidP="007A0DE1" w:rsidR="007A0DE1">
    <w:pPr>
      <w:pStyle w:val="Zaglavlje"/>
      <w:jc w:val="right"/>
    </w:pPr>
    <w:r>
      <w:t>P</w:t>
    </w:r>
    <w:r w:rsidR="00455F40">
      <w:t>oslovni broj: 2 St-262/16-37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51C4"/>
    <w:rsid w:val="000362D2"/>
    <w:rsid w:val="000828A3"/>
    <w:rsid w:val="000A768A"/>
    <w:rsid w:val="000B31B4"/>
    <w:rsid w:val="000E2B5E"/>
    <w:rsid w:val="000E636B"/>
    <w:rsid w:val="000F4307"/>
    <w:rsid w:val="00132542"/>
    <w:rsid w:val="001326B4"/>
    <w:rsid w:val="001A0AB6"/>
    <w:rsid w:val="001A4EDD"/>
    <w:rsid w:val="001D40E1"/>
    <w:rsid w:val="001D6AFF"/>
    <w:rsid w:val="001E0AF3"/>
    <w:rsid w:val="002260B1"/>
    <w:rsid w:val="00277302"/>
    <w:rsid w:val="002B4A18"/>
    <w:rsid w:val="002C34C5"/>
    <w:rsid w:val="002D6596"/>
    <w:rsid w:val="00391E6D"/>
    <w:rsid w:val="003A252D"/>
    <w:rsid w:val="003F663A"/>
    <w:rsid w:val="0040013F"/>
    <w:rsid w:val="00455F40"/>
    <w:rsid w:val="00474108"/>
    <w:rsid w:val="00492043"/>
    <w:rsid w:val="004B7A54"/>
    <w:rsid w:val="004D4C7B"/>
    <w:rsid w:val="004F094E"/>
    <w:rsid w:val="00502FCD"/>
    <w:rsid w:val="00546BA3"/>
    <w:rsid w:val="00583E3E"/>
    <w:rsid w:val="005B7070"/>
    <w:rsid w:val="005F5D21"/>
    <w:rsid w:val="00604FE0"/>
    <w:rsid w:val="00626C54"/>
    <w:rsid w:val="00642836"/>
    <w:rsid w:val="006964AE"/>
    <w:rsid w:val="006D5987"/>
    <w:rsid w:val="006E08C4"/>
    <w:rsid w:val="00753D2D"/>
    <w:rsid w:val="007962EB"/>
    <w:rsid w:val="007A0826"/>
    <w:rsid w:val="007A0DE1"/>
    <w:rsid w:val="007C60DE"/>
    <w:rsid w:val="008748A0"/>
    <w:rsid w:val="008C0F9E"/>
    <w:rsid w:val="008E1367"/>
    <w:rsid w:val="00910042"/>
    <w:rsid w:val="0095041A"/>
    <w:rsid w:val="00967764"/>
    <w:rsid w:val="00993384"/>
    <w:rsid w:val="009C0775"/>
    <w:rsid w:val="009D5D55"/>
    <w:rsid w:val="00A36A20"/>
    <w:rsid w:val="00A42258"/>
    <w:rsid w:val="00A42C78"/>
    <w:rsid w:val="00A50AB1"/>
    <w:rsid w:val="00A94666"/>
    <w:rsid w:val="00AA6D98"/>
    <w:rsid w:val="00AE6CF3"/>
    <w:rsid w:val="00B34B79"/>
    <w:rsid w:val="00BE6C59"/>
    <w:rsid w:val="00BF6446"/>
    <w:rsid w:val="00C61670"/>
    <w:rsid w:val="00C95BFA"/>
    <w:rsid w:val="00CD7653"/>
    <w:rsid w:val="00CF0448"/>
    <w:rsid w:val="00CF154B"/>
    <w:rsid w:val="00D140E6"/>
    <w:rsid w:val="00D35C6E"/>
    <w:rsid w:val="00D858FE"/>
    <w:rsid w:val="00D948FE"/>
    <w:rsid w:val="00E056BC"/>
    <w:rsid w:val="00E133E7"/>
    <w:rsid w:val="00E45AAC"/>
    <w:rsid w:val="00E54A6E"/>
    <w:rsid w:val="00E658F7"/>
    <w:rsid w:val="00EC2F8C"/>
    <w:rsid w:val="00ED33D2"/>
    <w:rsid w:val="00F51946"/>
    <w:rsid w:val="00F6532B"/>
    <w:rsid w:val="00F739C9"/>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7A0DE1"/>
    <w:pPr>
      <w:tabs>
        <w:tab w:pos="4536" w:val="center"/>
        <w:tab w:pos="9072" w:val="right"/>
      </w:tabs>
    </w:pPr>
  </w:style>
  <w:style w:customStyle="true" w:styleId="ZaglavljeChar" w:type="character">
    <w:name w:val="Zaglavlje Char"/>
    <w:basedOn w:val="Zadanifontodlomka"/>
    <w:link w:val="Zaglavlje"/>
    <w:rsid w:val="007A0DE1"/>
    <w:rPr>
      <w:sz w:val="24"/>
      <w:szCs w:val="24"/>
    </w:rPr>
  </w:style>
  <w:style w:styleId="Podnoje" w:type="paragraph">
    <w:name w:val="footer"/>
    <w:basedOn w:val="Normal"/>
    <w:link w:val="PodnojeChar"/>
    <w:rsid w:val="007A0DE1"/>
    <w:pPr>
      <w:tabs>
        <w:tab w:pos="4536" w:val="center"/>
        <w:tab w:pos="9072" w:val="right"/>
      </w:tabs>
    </w:pPr>
  </w:style>
  <w:style w:customStyle="true" w:styleId="PodnojeChar" w:type="character">
    <w:name w:val="Podnožje Char"/>
    <w:basedOn w:val="Zadanifontodlomka"/>
    <w:link w:val="Podnoje"/>
    <w:rsid w:val="007A0DE1"/>
    <w:rPr>
      <w:sz w:val="24"/>
      <w:szCs w:val="24"/>
    </w:rPr>
  </w:style>
  <w:style w:styleId="Tekstrezerviranogmjesta" w:type="character">
    <w:name w:val="Placeholder Text"/>
    <w:basedOn w:val="Zadanifontodlomka"/>
    <w:uiPriority w:val="99"/>
    <w:semiHidden/>
    <w:rsid w:val="00C95BFA"/>
    <w:rPr>
      <w:color w:val="808080"/>
      <w:bdr w:space="0" w:sz="0" w:color="auto" w:val="none"/>
      <w:shd w:fill="auto" w:color="auto" w:val="clear"/>
    </w:rPr>
  </w:style>
  <w:style w:customStyle="true" w:styleId="eSPISCCParagraphDefaultFont" w:type="character">
    <w:name w:val="eSPIS_CC_Paragraph Default Font"/>
    <w:basedOn w:val="Zadanifontodlomka"/>
    <w:rsid w:val="00C95B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5BFA"/>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C95BFA"/>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C95BFA"/>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7A0DE1"/>
    <w:pPr>
      <w:tabs>
        <w:tab w:pos="4536" w:val="center"/>
        <w:tab w:pos="9072" w:val="right"/>
      </w:tabs>
    </w:pPr>
  </w:style>
  <w:style w:customStyle="1" w:styleId="ZaglavljeChar" w:type="character">
    <w:name w:val="Zaglavlje Char"/>
    <w:basedOn w:val="Zadanifontodlomka"/>
    <w:link w:val="Zaglavlje"/>
    <w:rsid w:val="007A0DE1"/>
    <w:rPr>
      <w:sz w:val="24"/>
      <w:szCs w:val="24"/>
    </w:rPr>
  </w:style>
  <w:style w:styleId="Podnoje" w:type="paragraph">
    <w:name w:val="footer"/>
    <w:basedOn w:val="Normal"/>
    <w:link w:val="PodnojeChar"/>
    <w:rsid w:val="007A0DE1"/>
    <w:pPr>
      <w:tabs>
        <w:tab w:pos="4536" w:val="center"/>
        <w:tab w:pos="9072" w:val="right"/>
      </w:tabs>
    </w:pPr>
  </w:style>
  <w:style w:customStyle="1" w:styleId="PodnojeChar" w:type="character">
    <w:name w:val="Podnožje Char"/>
    <w:basedOn w:val="Zadanifontodlomka"/>
    <w:link w:val="Podnoje"/>
    <w:rsid w:val="007A0DE1"/>
    <w:rPr>
      <w:sz w:val="24"/>
      <w:szCs w:val="24"/>
    </w:rPr>
  </w:style>
  <w:style w:styleId="Tekstrezerviranogmjesta" w:type="character">
    <w:name w:val="Placeholder Text"/>
    <w:basedOn w:val="Zadanifontodlomka"/>
    <w:uiPriority w:val="99"/>
    <w:semiHidden/>
    <w:rsid w:val="00C95BFA"/>
    <w:rPr>
      <w:color w:val="808080"/>
      <w:bdr w:color="auto" w:space="0" w:sz="0" w:val="none"/>
      <w:shd w:color="auto" w:fill="auto" w:val="clear"/>
    </w:rPr>
  </w:style>
  <w:style w:customStyle="1" w:styleId="eSPISCCParagraphDefaultFont" w:type="character">
    <w:name w:val="eSPIS_CC_Paragraph Default Font"/>
    <w:basedOn w:val="Zadanifontodlomka"/>
    <w:rsid w:val="00C95B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5BFA"/>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C95BFA"/>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C95BFA"/>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18474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izvorni_sadrzaj>
    <derivirana_varijabla naziv="DomainObject.Predmet.Broj_1">262</derivirana_varijabla>
  </DomainObject.Predmet.Broj>
  <DomainObject.Predmet.DatumApsolutneZastare>
    <izvorni_sadrzaj/>
    <derivirana_varijabla naziv="DomainObject.Predmet.DatumApsolutneZastare_1"/>
  </DomainObject.Predmet.DatumApsolutneZastare>
  <DomainObject.Predmet.DatumArhiviranja>
    <izvorni_sadrzaj>2. kolovoza 2016.</izvorni_sadrzaj>
    <derivirana_varijabla naziv="DomainObject.Predmet.DatumArhiviranja_1">2. kolovoza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srpnja 2016.</izvorni_sadrzaj>
    <derivirana_varijabla naziv="DomainObject.Predmet.DatumRjesavanja_1">13. srpnja 2016.</derivirana_varijabla>
  </DomainObject.Predmet.DatumRjesavanja>
  <DomainObject.Predmet.DatumRokaCuvanja>
    <izvorni_sadrzaj>30. srpnja 2026.</izvorni_sadrzaj>
    <derivirana_varijabla naziv="DomainObject.Predmet.DatumRokaCuvanja_1">30. srpnja 2026.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 kolovoza 2016.</izvorni_sadrzaj>
    <derivirana_varijabla naziv="DomainObject.Predmet.DatumZatvaranja_1">2. kolovoza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hr.ibm.icms.common.model.sluzbeneosobe.Referada@34b234b2[id=5816, dbStatus=null, naziv=Referada 2, oznaka=null, sudac=null] &lt;-hr.ibm.icms.common.model.sluzbeneosobe.Referada@34b234b2[status dodjele: =false]</izvorni_sadrzaj>
    <derivirana_varijabla naziv="DomainObject.Predmet.MjestoCuvanja_1">hr.ibm.icms.common.model.sluzbeneosobe.Referada@34b234b2[id=5816, dbStatus=null, naziv=Referada 2, oznaka=null, sudac=null] &lt;-hr.ibm.icms.common.model.sluzbeneosobe.Referada@34b234b2[status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St-262/2016</izvorni_sadrzaj>
    <derivirana_varijabla naziv="DomainObject.Predmet.OznakaBroj_1">St-262/2016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EUFORIJA JAHTING d.o.o. za turizam i usluge u marini</izvorni_sadrzaj>
    <derivirana_varijabla naziv="DomainObject.Predmet.ProtustrankaFormated_1">  EUFORIJA JAHTING d.o.o. za turizam i usluge u marini</derivirana_varijabla>
  </DomainObject.Predmet.ProtustrankaFormated>
  <DomainObject.Predmet.ProtustrankaFormatedOIB>
    <izvorni_sadrzaj>  EUFORIJA JAHTING d.o.o. za turizam i usluge u marini, OIB 74719854865</izvorni_sadrzaj>
    <derivirana_varijabla naziv="DomainObject.Predmet.ProtustrankaFormatedOIB_1">  EUFORIJA JAHTING d.o.o. za turizam i usluge u marini, OIB 74719854865</derivirana_varijabla>
  </DomainObject.Predmet.ProtustrankaFormatedOIB>
  <DomainObject.Predmet.ProtustrankaFormatedWithAdress>
    <izvorni_sadrzaj> EUFORIJA JAHTING d.o.o. za turizam i usluge u marini, Ulica Ivana Viteza od Sredne 13/H, 23000 Zadar</izvorni_sadrzaj>
    <derivirana_varijabla naziv="DomainObject.Predmet.ProtustrankaFormatedWithAdress_1"> EUFORIJA JAHTING d.o.o. za turizam i usluge u marini, Ulica Ivana Viteza od Sredne 13/H, 23000 Zadar</derivirana_varijabla>
  </DomainObject.Predmet.ProtustrankaFormatedWithAdress>
  <DomainObject.Predmet.ProtustrankaFormatedWithAdressOIB>
    <izvorni_sadrzaj> EUFORIJA JAHTING d.o.o. za turizam i usluge u marini, OIB 74719854865, Ulica Ivana Viteza od Sredne 13/H, 23000 Zadar</izvorni_sadrzaj>
    <derivirana_varijabla naziv="DomainObject.Predmet.ProtustrankaFormatedWithAdressOIB_1"> EUFORIJA JAHTING d.o.o. za turizam i usluge u marini, OIB 74719854865, Ulica Ivana Viteza od Sredne 13/H, 23000 Zadar</derivirana_varijabla>
  </DomainObject.Predmet.ProtustrankaFormatedWithAdressOIB>
  <DomainObject.Predmet.ProtustrankaWithAdress>
    <izvorni_sadrzaj>EUFORIJA JAHTING d.o.o. za turizam i usluge u marini Ulica Ivana Viteza od Sredne 13/H, 23000 Zadar</izvorni_sadrzaj>
    <derivirana_varijabla naziv="DomainObject.Predmet.ProtustrankaWithAdress_1">EUFORIJA JAHTING d.o.o. za turizam i usluge u marini Ulica Ivana Viteza od Sredne 13/H, 23000 Zadar</derivirana_varijabla>
  </DomainObject.Predmet.ProtustrankaWithAdress>
  <DomainObject.Predmet.ProtustrankaWithAdressOIB>
    <izvorni_sadrzaj>EUFORIJA JAHTING d.o.o. za turizam i usluge u marini, OIB 74719854865, Ulica Ivana Viteza od Sredne 13/H, 23000 Zadar</izvorni_sadrzaj>
    <derivirana_varijabla naziv="DomainObject.Predmet.ProtustrankaWithAdressOIB_1">EUFORIJA JAHTING d.o.o. za turizam i usluge u marini, OIB 74719854865, Ulica Ivana Viteza od Sredne 13/H, 23000 Zadar</derivirana_varijabla>
  </DomainObject.Predmet.ProtustrankaWithAdressOIB>
  <DomainObject.Predmet.ProtustrankaNazivFormated>
    <izvorni_sadrzaj>EUFORIJA JAHTING d.o.o. za turizam i usluge u marini</izvorni_sadrzaj>
    <derivirana_varijabla naziv="DomainObject.Predmet.ProtustrankaNazivFormated_1">EUFORIJA JAHTING d.o.o. za turizam i usluge u marini</derivirana_varijabla>
  </DomainObject.Predmet.ProtustrankaNazivFormated>
  <DomainObject.Predmet.ProtustrankaNazivFormatedOIB>
    <izvorni_sadrzaj>EUFORIJA JAHTING d.o.o. za turizam i usluge u marini, OIB 74719854865</izvorni_sadrzaj>
    <derivirana_varijabla naziv="DomainObject.Predmet.ProtustrankaNazivFormatedOIB_1">EUFORIJA JAHTING d.o.o. za turizam i usluge u marini, OIB 74719854865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EUFORIJA JAHTING d.o.o. za turizam i usluge u marini</item>
    </izvorni_sadrzaj>
    <derivirana_varijabla naziv="DomainObject.Predmet.ProtuStrankaListFormated_1">
      <item>EUFORIJA JAHTING d.o.o. za turizam i usluge u marini</item>
    </derivirana_varijabla>
  </DomainObject.Predmet.ProtuStrankaListFormated>
  <DomainObject.Predmet.ProtuStrankaListFormatedOIB>
    <izvorni_sadrzaj>
      <item>EUFORIJA JAHTING d.o.o. za turizam i usluge u marini, OIB 74719854865</item>
    </izvorni_sadrzaj>
    <derivirana_varijabla naziv="DomainObject.Predmet.ProtuStrankaListFormatedOIB_1">
      <item>EUFORIJA JAHTING d.o.o. za turizam i usluge u marini, OIB 74719854865</item>
    </derivirana_varijabla>
  </DomainObject.Predmet.ProtuStrankaListFormatedOIB>
  <DomainObject.Predmet.ProtuStrankaListFormatedWithAdress>
    <izvorni_sadrzaj>
      <item>EUFORIJA JAHTING d.o.o. za turizam i usluge u marini, Ulica Ivana Viteza od Sredne 13/H, 23000 Zadar</item>
    </izvorni_sadrzaj>
    <derivirana_varijabla naziv="DomainObject.Predmet.ProtuStrankaListFormatedWithAdress_1">
      <item>EUFORIJA JAHTING d.o.o. za turizam i usluge u marini, Ulica Ivana Viteza od Sredne 13/H, 23000 Zadar</item>
    </derivirana_varijabla>
  </DomainObject.Predmet.ProtuStrankaListFormatedWithAdress>
  <DomainObject.Predmet.ProtuStrankaListFormatedWithAdressOIB>
    <izvorni_sadrzaj>
      <item>EUFORIJA JAHTING d.o.o. za turizam i usluge u marini, OIB 74719854865, Ulica Ivana Viteza od Sredne 13/H, 23000 Zadar</item>
    </izvorni_sadrzaj>
    <derivirana_varijabla naziv="DomainObject.Predmet.ProtuStrankaListFormatedWithAdressOIB_1">
      <item>EUFORIJA JAHTING d.o.o. za turizam i usluge u marini, OIB 74719854865, Ulica Ivana Viteza od Sredne 13/H, 23000 Zadar</item>
    </derivirana_varijabla>
  </DomainObject.Predmet.ProtuStrankaListFormatedWithAdressOIB>
  <DomainObject.Predmet.ProtuStrankaListNazivFormated>
    <izvorni_sadrzaj>
      <item>EUFORIJA JAHTING d.o.o. za turizam i usluge u marini</item>
    </izvorni_sadrzaj>
    <derivirana_varijabla naziv="DomainObject.Predmet.ProtuStrankaListNazivFormated_1">
      <item>EUFORIJA JAHTING d.o.o. za turizam i usluge u marini</item>
    </derivirana_varijabla>
  </DomainObject.Predmet.ProtuStrankaListNazivFormated>
  <DomainObject.Predmet.ProtuStrankaListNazivFormatedOIB>
    <izvorni_sadrzaj>
      <item>EUFORIJA JAHTING d.o.o. za turizam i usluge u marini, OIB 74719854865</item>
    </izvorni_sadrzaj>
    <derivirana_varijabla naziv="DomainObject.Predmet.ProtuStrankaListNazivFormatedOIB_1">
      <item>EUFORIJA JAHTING d.o.o. za turizam i usluge u marini, OIB 74719854865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EUFORIJA JAHTING d.o.o. za turizam i usluge u marini</izvorni_sadrzaj>
    <derivirana_varijabla naziv="DomainObject.Predmet.ProtustrankaIDrugi_1">EUFORIJA JAHTING d.o.o. za turizam i usluge u marini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EUFORIJA JAHTING d.o.o. za turizam i usluge u marini, OIB 74719854865, Ulica Ivana Viteza od Sredne 13/H, 23000 Zadar</izvorni_sadrzaj>
    <derivirana_varijabla naziv="DomainObject.Predmet.ProtustrankaIDrugiAdressOIB_1">EUFORIJA JAHTING d.o.o. za turizam i usluge u marini, OIB 74719854865, Ulica Ivana Viteza od Sredne 13/H,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srpnja 2016.</izvorni_sadrzaj>
    <derivirana_varijabla naziv="DomainObject.Predmet.OdlukaRjesenje.DatumDonosenjaOdluke_1">12. srpnja 2016.</derivirana_varijabla>
  </DomainObject.Predmet.OdlukaRjesenje.DatumDonosenjaOdluke>
  <DomainObject.Predmet.OdlukaRjesenje.DatumPravomocnosti>
    <izvorni_sadrzaj>30. srpnja 2016.</izvorni_sadrzaj>
    <derivirana_varijabla naziv="DomainObject.Predmet.OdlukaRjesenje.DatumPravomocnosti_1">30. srpnja 2016.</derivirana_varijabla>
  </DomainObject.Predmet.OdlukaRjesenje.DatumPravomocnosti>
  <DomainObject.Predmet.OdlukaRjesenje.Oznaka>
    <izvorni_sadrzaj>St-262/2016-20</izvorni_sadrzaj>
    <derivirana_varijabla naziv="DomainObject.Predmet.OdlukaRjesenje.Oznaka_1">St-262/2016-20</derivirana_varijabla>
  </DomainObject.Predmet.OdlukaRjesenje.Oznaka>
  <DomainObject.Predmet.SudioniciListNaziv>
    <izvorni_sadrzaj>
      <item>EUFORIJA JAHTING d.o.o. za turizam i usluge u marini</item>
      <item>FINA</item>
    </izvorni_sadrzaj>
    <derivirana_varijabla naziv="DomainObject.Predmet.SudioniciListNaziv_1">
      <item>EUFORIJA JAHTING d.o.o. za turizam i usluge u marini</item>
      <item>FINA</item>
    </derivirana_varijabla>
  </DomainObject.Predmet.SudioniciListNaziv>
  <DomainObject.Predmet.SudioniciListAdressOIB>
    <izvorni_sadrzaj>
      <item>EUFORIJA JAHTING d.o.o. za turizam i usluge u marini, OIB 74719854865, Ulica Ivana Viteza od Sredne 13/H,23000 Zadar</item>
      <item>FINA, OIB 85821130368</item>
    </izvorni_sadrzaj>
    <derivirana_varijabla naziv="DomainObject.Predmet.SudioniciListAdressOIB_1">
      <item>EUFORIJA JAHTING d.o.o. za turizam i usluge u marini, OIB 74719854865, Ulica Ivana Viteza od Sredne 13/H,23000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74719854865</item>
      <item>, OIB 85821130368</item>
    </izvorni_sadrzaj>
    <derivirana_varijabla naziv="DomainObject.Predmet.SudioniciListNazivOIB_1">
      <item>, OIB 74719854865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4731B5-D485-420C-B568-B6111F2D1C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519</properties:Words>
  <properties:Characters>2807</properties:Characters>
  <properties:Lines>105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2016-10-20T07:42:00Z</dcterms:created>
  <dc:creator>Ardena Bajlo</dc:creator>
  <cp:lastModifiedBy>Merlina Klišmanić</cp:lastModifiedBy>
  <cp:lastPrinted>2016-10-20T07:41:00Z</cp:lastPrinted>
  <dcterms:modified xmlns:xsi="http://www.w3.org/2001/XMLSchema-instance" xsi:type="dcterms:W3CDTF">2016-10-20T08:21:00Z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