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b5b2" w14:paraId="483b5b2" w:rsidRDefault="0043096E" w:rsidR="0043096E" w:rsidRPr="00EC05D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52ECD" w:rsidP="00252ECD" w:rsidR="00FA564D" w:rsidRPr="00EC05D4">
      <w:pPr>
        <w:tabs>
          <w:tab w:pos="6045" w:val="left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FA564D" w:rsidR="00FA564D" w:rsidRPr="00EC05D4">
      <w:pPr>
        <w:rPr>
          <w:sz w:val="24"/>
          <w:szCs w:val="24"/>
          <w:lang w:val="hr-HR"/>
        </w:rPr>
      </w:pPr>
    </w:p>
    <w:p w:rsidRDefault="0043096E" w:rsidR="0043096E" w:rsidRPr="00EC05D4">
      <w:pPr>
        <w:jc w:val="both"/>
        <w:rPr>
          <w:sz w:val="24"/>
          <w:szCs w:val="24"/>
          <w:lang w:val="hr-HR"/>
        </w:rPr>
      </w:pPr>
    </w:p>
    <w:p w:rsidRDefault="0043096E" w:rsidR="00252ECD">
      <w:r w:rsidRPr="00EC05D4">
        <w:rPr>
          <w:sz w:val="24"/>
          <w:szCs w:val="24"/>
          <w:lang w:val="hr-HR"/>
        </w:rPr>
        <w:tab/>
      </w:r>
      <w:r w:rsidR="00252ECD"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9F8" w:rsidP="009469F8" w:rsidR="009469F8" w:rsidRPr="00EC05D4">
      <w:pPr>
        <w:rPr>
          <w:b/>
          <w:sz w:val="24"/>
          <w:szCs w:val="24"/>
          <w:lang w:val="hr-HR"/>
        </w:rPr>
      </w:pPr>
      <w:r w:rsidRPr="00EC05D4">
        <w:rPr>
          <w:b/>
          <w:sz w:val="24"/>
          <w:szCs w:val="24"/>
        </w:rPr>
        <w:t>Republika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Hrvatska</w:t>
      </w:r>
    </w:p>
    <w:p w:rsidRDefault="009469F8" w:rsidP="009469F8" w:rsidR="009469F8" w:rsidRPr="00EC05D4">
      <w:pPr>
        <w:rPr>
          <w:b/>
          <w:sz w:val="24"/>
          <w:szCs w:val="24"/>
          <w:lang w:val="hr-HR"/>
        </w:rPr>
      </w:pPr>
      <w:r w:rsidRPr="00EC05D4">
        <w:rPr>
          <w:b/>
          <w:sz w:val="24"/>
          <w:szCs w:val="24"/>
        </w:rPr>
        <w:t>Trgova</w:t>
      </w:r>
      <w:r w:rsidRPr="00EC05D4">
        <w:rPr>
          <w:b/>
          <w:sz w:val="24"/>
          <w:szCs w:val="24"/>
          <w:lang w:val="hr-HR"/>
        </w:rPr>
        <w:t>č</w:t>
      </w:r>
      <w:r w:rsidRPr="00EC05D4">
        <w:rPr>
          <w:b/>
          <w:sz w:val="24"/>
          <w:szCs w:val="24"/>
        </w:rPr>
        <w:t>ki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sud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u</w:t>
      </w:r>
      <w:r w:rsidRPr="00EC05D4">
        <w:rPr>
          <w:b/>
          <w:sz w:val="24"/>
          <w:szCs w:val="24"/>
          <w:lang w:val="hr-HR"/>
        </w:rPr>
        <w:t xml:space="preserve"> </w:t>
      </w:r>
      <w:r w:rsidRPr="00EC05D4">
        <w:rPr>
          <w:b/>
          <w:sz w:val="24"/>
          <w:szCs w:val="24"/>
        </w:rPr>
        <w:t>Zagrebu</w:t>
      </w:r>
    </w:p>
    <w:p w:rsidRDefault="009469F8" w:rsidP="009469F8" w:rsidR="009469F8" w:rsidRPr="00EC05D4">
      <w:pPr>
        <w:rPr>
          <w:b/>
          <w:sz w:val="24"/>
          <w:szCs w:val="24"/>
          <w:lang w:val="hr-HR"/>
        </w:rPr>
      </w:pPr>
      <w:smartTag w:element="City" w:uri="urn:schemas-microsoft-com:office:smarttags">
        <w:smartTag w:element="place" w:uri="urn:schemas-microsoft-com:office:smarttags">
          <w:r w:rsidRPr="00EC05D4">
            <w:rPr>
              <w:b/>
              <w:sz w:val="24"/>
              <w:szCs w:val="24"/>
            </w:rPr>
            <w:t>Zagreb</w:t>
          </w:r>
        </w:smartTag>
      </w:smartTag>
      <w:r w:rsidRPr="00EC05D4">
        <w:rPr>
          <w:b/>
          <w:sz w:val="24"/>
          <w:szCs w:val="24"/>
          <w:lang w:val="hr-HR"/>
        </w:rPr>
        <w:t xml:space="preserve">, </w:t>
      </w:r>
      <w:r w:rsidRPr="00EC05D4">
        <w:rPr>
          <w:b/>
          <w:sz w:val="24"/>
          <w:szCs w:val="24"/>
        </w:rPr>
        <w:t>Amru</w:t>
      </w:r>
      <w:r w:rsidRPr="00EC05D4">
        <w:rPr>
          <w:b/>
          <w:sz w:val="24"/>
          <w:szCs w:val="24"/>
          <w:lang w:val="hr-HR"/>
        </w:rPr>
        <w:t>š</w:t>
      </w:r>
      <w:r w:rsidRPr="00EC05D4">
        <w:rPr>
          <w:b/>
          <w:sz w:val="24"/>
          <w:szCs w:val="24"/>
        </w:rPr>
        <w:t>eva</w:t>
      </w:r>
      <w:r w:rsidRPr="00EC05D4">
        <w:rPr>
          <w:b/>
          <w:sz w:val="24"/>
          <w:szCs w:val="24"/>
          <w:lang w:val="hr-HR"/>
        </w:rPr>
        <w:t xml:space="preserve"> 2</w:t>
      </w:r>
    </w:p>
    <w:p w:rsidRDefault="009469F8" w:rsidP="009469F8" w:rsidR="0043096E">
      <w:pPr>
        <w:jc w:val="right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7</w:t>
      </w:r>
      <w:r w:rsidR="00CF28FB" w:rsidRPr="00EC05D4">
        <w:rPr>
          <w:sz w:val="24"/>
          <w:szCs w:val="24"/>
          <w:lang w:val="hr-HR"/>
        </w:rPr>
        <w:t>2</w:t>
      </w:r>
      <w:r w:rsidRPr="00EC05D4">
        <w:rPr>
          <w:sz w:val="24"/>
          <w:szCs w:val="24"/>
          <w:lang w:val="hr-HR"/>
        </w:rPr>
        <w:t>. St-</w:t>
      </w:r>
      <w:r w:rsidR="008C66B3">
        <w:rPr>
          <w:sz w:val="24"/>
          <w:szCs w:val="24"/>
          <w:lang w:val="hr-HR"/>
        </w:rPr>
        <w:t>755/2013</w:t>
      </w:r>
      <w:r w:rsidR="00C77D85">
        <w:rPr>
          <w:sz w:val="24"/>
          <w:szCs w:val="24"/>
          <w:lang w:val="hr-HR"/>
        </w:rPr>
        <w:t>-51</w:t>
      </w:r>
    </w:p>
    <w:p w:rsidRDefault="005951FF" w:rsidP="005951FF" w:rsidR="005951FF" w:rsidRPr="00C77D85">
      <w:pPr>
        <w:jc w:val="center"/>
        <w:rPr>
          <w:sz w:val="24"/>
          <w:szCs w:val="24"/>
          <w:lang w:val="hr-HR"/>
        </w:rPr>
      </w:pPr>
      <w:r w:rsidRPr="00C77D85">
        <w:rPr>
          <w:sz w:val="24"/>
          <w:szCs w:val="24"/>
        </w:rPr>
        <w:t>REPUBLIKA HRVATSKA</w:t>
      </w:r>
    </w:p>
    <w:p w:rsidRDefault="009469F8" w:rsidP="009469F8" w:rsidR="0043096E" w:rsidRPr="00C77D85">
      <w:pPr>
        <w:ind w:left="2880"/>
        <w:rPr>
          <w:sz w:val="24"/>
          <w:szCs w:val="24"/>
          <w:lang w:val="hr-HR"/>
        </w:rPr>
      </w:pPr>
      <w:r w:rsidRPr="00C77D85">
        <w:rPr>
          <w:sz w:val="24"/>
          <w:szCs w:val="24"/>
          <w:lang w:val="hr-HR"/>
        </w:rPr>
        <w:t xml:space="preserve">   </w:t>
      </w:r>
      <w:r w:rsidR="0043096E" w:rsidRPr="00C77D85">
        <w:rPr>
          <w:sz w:val="24"/>
          <w:szCs w:val="24"/>
          <w:lang w:val="hr-HR"/>
        </w:rPr>
        <w:t>R J E Š E NJ E</w:t>
      </w:r>
    </w:p>
    <w:p w:rsidRDefault="00474A2E" w:rsidP="00474A2E" w:rsidR="00474A2E">
      <w:pPr>
        <w:jc w:val="both"/>
        <w:rPr>
          <w:b/>
          <w:sz w:val="24"/>
          <w:szCs w:val="24"/>
          <w:lang w:val="hr-HR"/>
        </w:rPr>
      </w:pPr>
    </w:p>
    <w:p w:rsidRDefault="008C66B3" w:rsidP="008C66B3" w:rsidR="008C66B3" w:rsidRPr="00B17FC6">
      <w:pPr>
        <w:jc w:val="both"/>
        <w:rPr>
          <w:sz w:val="24"/>
          <w:szCs w:val="24"/>
        </w:rPr>
      </w:pPr>
      <w:r w:rsidRPr="00B17FC6">
        <w:rPr>
          <w:sz w:val="24"/>
          <w:szCs w:val="24"/>
        </w:rPr>
        <w:t xml:space="preserve">                Trgovački sud u Zagrebu po sucu Nikoli Ribariću, kao stečajnom sucu, u stečajnom p</w:t>
      </w:r>
      <w:r>
        <w:rPr>
          <w:sz w:val="24"/>
          <w:szCs w:val="24"/>
        </w:rPr>
        <w:t>ostupku</w:t>
      </w:r>
      <w:r w:rsidRPr="00B17FC6">
        <w:rPr>
          <w:sz w:val="24"/>
          <w:szCs w:val="24"/>
        </w:rPr>
        <w:t xml:space="preserve"> nad </w:t>
      </w:r>
      <w:r>
        <w:rPr>
          <w:sz w:val="24"/>
          <w:szCs w:val="24"/>
        </w:rPr>
        <w:t>dužnikom</w:t>
      </w:r>
      <w:r w:rsidRPr="00B17FC6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KUNŠT I UDOVIĆ d.o.o. u stečaju, Zagreb, Šišićeva 1, OIB: 18251593919, MBS: 080213825</w:t>
      </w:r>
      <w:r w:rsidRPr="00E41FC2">
        <w:rPr>
          <w:sz w:val="24"/>
          <w:szCs w:val="24"/>
        </w:rPr>
        <w:t>,</w:t>
      </w:r>
      <w:r w:rsidRPr="00B17FC6">
        <w:rPr>
          <w:sz w:val="24"/>
          <w:szCs w:val="24"/>
        </w:rPr>
        <w:t xml:space="preserve"> </w:t>
      </w:r>
      <w:r>
        <w:rPr>
          <w:sz w:val="24"/>
          <w:szCs w:val="24"/>
        </w:rPr>
        <w:t>dana 30</w:t>
      </w:r>
      <w:r w:rsidRPr="00B17FC6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B17FC6">
        <w:rPr>
          <w:sz w:val="24"/>
          <w:szCs w:val="24"/>
        </w:rPr>
        <w:t xml:space="preserve"> 20</w:t>
      </w:r>
      <w:r>
        <w:rPr>
          <w:sz w:val="24"/>
          <w:szCs w:val="24"/>
        </w:rPr>
        <w:t>16</w:t>
      </w:r>
      <w:r w:rsidRPr="00B17FC6">
        <w:rPr>
          <w:sz w:val="24"/>
          <w:szCs w:val="24"/>
        </w:rPr>
        <w:t>.,</w:t>
      </w:r>
    </w:p>
    <w:p w:rsidRDefault="008C66B3" w:rsidP="008C66B3" w:rsidR="008C66B3">
      <w:pPr>
        <w:jc w:val="both"/>
        <w:rPr>
          <w:sz w:val="24"/>
          <w:szCs w:val="24"/>
        </w:rPr>
      </w:pPr>
    </w:p>
    <w:p w:rsidRDefault="004C257F" w:rsidP="004C257F" w:rsidR="004C257F">
      <w:pPr>
        <w:ind w:firstLine="709"/>
        <w:jc w:val="both"/>
        <w:rPr>
          <w:sz w:val="24"/>
          <w:szCs w:val="24"/>
        </w:rPr>
      </w:pPr>
    </w:p>
    <w:p w:rsidRDefault="0043096E" w:rsidR="0043096E" w:rsidRPr="00EC05D4">
      <w:pPr>
        <w:ind w:firstLine="720" w:left="2880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EC05D4">
      <w:pPr>
        <w:jc w:val="both"/>
        <w:rPr>
          <w:sz w:val="24"/>
          <w:szCs w:val="24"/>
          <w:lang w:val="hr-HR"/>
        </w:rPr>
      </w:pPr>
    </w:p>
    <w:p w:rsidRDefault="009469F8" w:rsidR="004C257F">
      <w:pPr>
        <w:ind w:firstLine="720"/>
        <w:jc w:val="both"/>
        <w:rPr>
          <w:sz w:val="24"/>
          <w:szCs w:val="24"/>
          <w:lang w:val="pt-BR"/>
        </w:rPr>
      </w:pPr>
      <w:r w:rsidRPr="00EC05D4">
        <w:rPr>
          <w:b/>
          <w:sz w:val="24"/>
          <w:szCs w:val="24"/>
          <w:lang w:val="hr-HR"/>
        </w:rPr>
        <w:t xml:space="preserve">I. </w:t>
      </w:r>
      <w:r w:rsidR="0043096E" w:rsidRPr="00EC05D4">
        <w:rPr>
          <w:b/>
          <w:sz w:val="24"/>
          <w:szCs w:val="24"/>
          <w:lang w:val="hr-HR"/>
        </w:rPr>
        <w:t xml:space="preserve">Obustavlja se i zaključuje </w:t>
      </w:r>
      <w:r w:rsidR="0043096E" w:rsidRPr="00EC05D4">
        <w:rPr>
          <w:sz w:val="24"/>
          <w:szCs w:val="24"/>
          <w:lang w:val="hr-HR"/>
        </w:rPr>
        <w:t>stečajni postupak nad dužnikom</w:t>
      </w:r>
      <w:r w:rsidR="00533E10" w:rsidRPr="00EC05D4">
        <w:rPr>
          <w:sz w:val="24"/>
          <w:szCs w:val="24"/>
          <w:lang w:val="hr-HR"/>
        </w:rPr>
        <w:t xml:space="preserve"> </w:t>
      </w:r>
      <w:r w:rsidR="008C66B3">
        <w:rPr>
          <w:sz w:val="24"/>
          <w:szCs w:val="24"/>
          <w:lang w:val="pt-BR"/>
        </w:rPr>
        <w:t>KUNŠT I UDOVIĆ d.o.o. u stečaju, Zagreb, Šišićeva 1, OIB: 18251593919, MBS: 080213825</w:t>
      </w:r>
    </w:p>
    <w:p w:rsidRDefault="008C66B3" w:rsidR="008C66B3" w:rsidRPr="00EC05D4">
      <w:pPr>
        <w:ind w:firstLine="720"/>
        <w:jc w:val="both"/>
        <w:rPr>
          <w:sz w:val="24"/>
          <w:szCs w:val="24"/>
          <w:lang w:val="hr-HR"/>
        </w:rPr>
      </w:pPr>
    </w:p>
    <w:p w:rsidRDefault="009469F8" w:rsidP="00E033FF" w:rsidR="00E033FF" w:rsidRPr="00EC05D4">
      <w:pPr>
        <w:ind w:firstLine="720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 xml:space="preserve">II. </w:t>
      </w:r>
      <w:r w:rsidR="0043096E" w:rsidRPr="00EC05D4">
        <w:rPr>
          <w:sz w:val="24"/>
          <w:szCs w:val="24"/>
          <w:lang w:val="hr-HR"/>
        </w:rPr>
        <w:t xml:space="preserve">Ovo rješenje objaviti </w:t>
      </w:r>
      <w:r w:rsidR="00E033FF" w:rsidRPr="00EC05D4">
        <w:rPr>
          <w:sz w:val="24"/>
          <w:szCs w:val="24"/>
          <w:lang w:val="hr-HR"/>
        </w:rPr>
        <w:t xml:space="preserve">će se </w:t>
      </w:r>
      <w:r w:rsidR="00E033FF" w:rsidRPr="008732E3">
        <w:rPr>
          <w:sz w:val="24"/>
          <w:szCs w:val="24"/>
        </w:rPr>
        <w:t xml:space="preserve">na mrežnim stranicama E-Oglasna ploča i </w:t>
      </w:r>
      <w:r w:rsidR="00E033FF" w:rsidRPr="00EC05D4">
        <w:rPr>
          <w:sz w:val="24"/>
          <w:szCs w:val="24"/>
          <w:lang w:val="hr-HR"/>
        </w:rPr>
        <w:t>dostaviti registru ovog suda radi brisanja dužnika iz istog.</w:t>
      </w:r>
    </w:p>
    <w:p w:rsidRDefault="00E033FF" w:rsidR="00E033FF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EC05D4">
      <w:pPr>
        <w:ind w:firstLine="720"/>
        <w:jc w:val="center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Obrazloženje</w:t>
      </w:r>
    </w:p>
    <w:p w:rsidRDefault="009469F8" w:rsidR="009469F8" w:rsidRPr="00EC05D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</w:rPr>
        <w:t>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ajnom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postupku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nad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gore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navedenim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ajnim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du</w:t>
      </w:r>
      <w:r w:rsidRPr="00EC05D4">
        <w:rPr>
          <w:sz w:val="24"/>
          <w:szCs w:val="24"/>
          <w:lang w:val="hr-HR"/>
        </w:rPr>
        <w:t>ž</w:t>
      </w:r>
      <w:r w:rsidRPr="00EC05D4">
        <w:rPr>
          <w:sz w:val="24"/>
          <w:szCs w:val="24"/>
        </w:rPr>
        <w:t>nikom</w:t>
      </w:r>
      <w:r w:rsidRPr="00EC05D4">
        <w:rPr>
          <w:sz w:val="24"/>
          <w:szCs w:val="24"/>
          <w:lang w:val="hr-HR"/>
        </w:rPr>
        <w:t xml:space="preserve">,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ajni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upravitelj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podnio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je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prijedlog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obustavu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i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zaklju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enje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</w:t>
      </w:r>
      <w:r w:rsidR="00F96493" w:rsidRPr="00EC05D4">
        <w:rPr>
          <w:sz w:val="24"/>
          <w:szCs w:val="24"/>
        </w:rPr>
        <w:t>e</w:t>
      </w:r>
      <w:r w:rsidR="00F96493" w:rsidRPr="00EC05D4">
        <w:rPr>
          <w:sz w:val="24"/>
          <w:szCs w:val="24"/>
          <w:lang w:val="hr-HR"/>
        </w:rPr>
        <w:t>č</w:t>
      </w:r>
      <w:r w:rsidR="00F96493" w:rsidRPr="00EC05D4">
        <w:rPr>
          <w:sz w:val="24"/>
          <w:szCs w:val="24"/>
        </w:rPr>
        <w:t>ajnog</w:t>
      </w:r>
      <w:r w:rsidR="00F96493" w:rsidRPr="00EC05D4">
        <w:rPr>
          <w:sz w:val="24"/>
          <w:szCs w:val="24"/>
          <w:lang w:val="hr-HR"/>
        </w:rPr>
        <w:t xml:space="preserve"> </w:t>
      </w:r>
      <w:r w:rsidR="00F96493" w:rsidRPr="00EC05D4">
        <w:rPr>
          <w:sz w:val="24"/>
          <w:szCs w:val="24"/>
        </w:rPr>
        <w:t>postupka</w:t>
      </w:r>
      <w:r w:rsidR="00F96493" w:rsidRPr="00EC05D4">
        <w:rPr>
          <w:sz w:val="24"/>
          <w:szCs w:val="24"/>
          <w:lang w:val="hr-HR"/>
        </w:rPr>
        <w:t xml:space="preserve"> </w:t>
      </w:r>
      <w:r w:rsidR="00F96493" w:rsidRPr="00EC05D4">
        <w:rPr>
          <w:sz w:val="24"/>
          <w:szCs w:val="24"/>
        </w:rPr>
        <w:t>u</w:t>
      </w:r>
      <w:r w:rsidR="00F96493" w:rsidRPr="00EC05D4">
        <w:rPr>
          <w:sz w:val="24"/>
          <w:szCs w:val="24"/>
          <w:lang w:val="hr-HR"/>
        </w:rPr>
        <w:t xml:space="preserve"> </w:t>
      </w:r>
      <w:r w:rsidR="00F96493" w:rsidRPr="00EC05D4">
        <w:rPr>
          <w:sz w:val="24"/>
          <w:szCs w:val="24"/>
        </w:rPr>
        <w:t>smislu</w:t>
      </w:r>
      <w:r w:rsidR="00F96493" w:rsidRPr="00EC05D4">
        <w:rPr>
          <w:sz w:val="24"/>
          <w:szCs w:val="24"/>
          <w:lang w:val="hr-HR"/>
        </w:rPr>
        <w:t xml:space="preserve"> č</w:t>
      </w:r>
      <w:r w:rsidR="00F96493" w:rsidRPr="00EC05D4">
        <w:rPr>
          <w:sz w:val="24"/>
          <w:szCs w:val="24"/>
        </w:rPr>
        <w:t>l</w:t>
      </w:r>
      <w:r w:rsidR="00F96493" w:rsidRPr="00EC05D4">
        <w:rPr>
          <w:sz w:val="24"/>
          <w:szCs w:val="24"/>
          <w:lang w:val="hr-HR"/>
        </w:rPr>
        <w:t>.</w:t>
      </w:r>
      <w:r w:rsidRPr="00EC05D4">
        <w:rPr>
          <w:sz w:val="24"/>
          <w:szCs w:val="24"/>
          <w:lang w:val="hr-HR"/>
        </w:rPr>
        <w:t xml:space="preserve"> 203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ajnog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zakona</w:t>
      </w:r>
      <w:r w:rsidRPr="00EC05D4">
        <w:rPr>
          <w:sz w:val="24"/>
          <w:szCs w:val="24"/>
          <w:lang w:val="hr-HR"/>
        </w:rPr>
        <w:t xml:space="preserve"> (“</w:t>
      </w:r>
      <w:r w:rsidRPr="00EC05D4">
        <w:rPr>
          <w:sz w:val="24"/>
          <w:szCs w:val="24"/>
        </w:rPr>
        <w:t>Narodne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novine</w:t>
      </w:r>
      <w:r w:rsidRPr="00EC05D4">
        <w:rPr>
          <w:sz w:val="24"/>
          <w:szCs w:val="24"/>
          <w:lang w:val="hr-HR"/>
        </w:rPr>
        <w:t xml:space="preserve">” </w:t>
      </w:r>
      <w:r w:rsidRPr="00EC05D4">
        <w:rPr>
          <w:sz w:val="24"/>
          <w:szCs w:val="24"/>
        </w:rPr>
        <w:t>broj</w:t>
      </w:r>
      <w:r w:rsidRPr="00EC05D4">
        <w:rPr>
          <w:sz w:val="24"/>
          <w:szCs w:val="24"/>
          <w:lang w:val="hr-HR"/>
        </w:rPr>
        <w:t xml:space="preserve"> 44/96, 29/99, 129/00, 123/03 </w:t>
      </w:r>
      <w:r w:rsidRPr="00EC05D4">
        <w:rPr>
          <w:sz w:val="24"/>
          <w:szCs w:val="24"/>
        </w:rPr>
        <w:t>i</w:t>
      </w:r>
      <w:r w:rsidRPr="00EC05D4">
        <w:rPr>
          <w:sz w:val="24"/>
          <w:szCs w:val="24"/>
          <w:lang w:val="hr-HR"/>
        </w:rPr>
        <w:t xml:space="preserve"> 82/06,</w:t>
      </w:r>
      <w:r w:rsidR="004C257F">
        <w:rPr>
          <w:sz w:val="24"/>
          <w:szCs w:val="24"/>
          <w:lang w:val="hr-HR"/>
        </w:rPr>
        <w:t xml:space="preserve"> 116/10, 25/12,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dalje</w:t>
      </w:r>
      <w:r w:rsidRPr="00EC05D4">
        <w:rPr>
          <w:sz w:val="24"/>
          <w:szCs w:val="24"/>
          <w:lang w:val="hr-HR"/>
        </w:rPr>
        <w:t xml:space="preserve">: </w:t>
      </w:r>
      <w:r w:rsidRPr="00EC05D4">
        <w:rPr>
          <w:sz w:val="24"/>
          <w:szCs w:val="24"/>
        </w:rPr>
        <w:t>SZ</w:t>
      </w:r>
      <w:r w:rsidRPr="00EC05D4">
        <w:rPr>
          <w:sz w:val="24"/>
          <w:szCs w:val="24"/>
          <w:lang w:val="hr-HR"/>
        </w:rPr>
        <w:t xml:space="preserve">), </w:t>
      </w:r>
      <w:r w:rsidRPr="00EC05D4">
        <w:rPr>
          <w:sz w:val="24"/>
          <w:szCs w:val="24"/>
        </w:rPr>
        <w:t>jer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masa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nije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dostatna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za</w:t>
      </w:r>
      <w:r w:rsidRPr="00EC05D4">
        <w:rPr>
          <w:sz w:val="24"/>
          <w:szCs w:val="24"/>
          <w:lang w:val="hr-HR"/>
        </w:rPr>
        <w:t xml:space="preserve"> </w:t>
      </w:r>
      <w:r w:rsidR="00007EDD" w:rsidRPr="00EC05D4">
        <w:rPr>
          <w:sz w:val="24"/>
          <w:szCs w:val="24"/>
        </w:rPr>
        <w:t>pokri</w:t>
      </w:r>
      <w:r w:rsidR="00007EDD" w:rsidRPr="00EC05D4">
        <w:rPr>
          <w:sz w:val="24"/>
          <w:szCs w:val="24"/>
          <w:lang w:val="hr-HR"/>
        </w:rPr>
        <w:t>ć</w:t>
      </w:r>
      <w:r w:rsidR="00007EDD" w:rsidRPr="00EC05D4">
        <w:rPr>
          <w:sz w:val="24"/>
          <w:szCs w:val="24"/>
        </w:rPr>
        <w:t>e</w:t>
      </w:r>
      <w:r w:rsidR="00007EDD" w:rsidRPr="00EC05D4">
        <w:rPr>
          <w:sz w:val="24"/>
          <w:szCs w:val="24"/>
          <w:lang w:val="hr-HR"/>
        </w:rPr>
        <w:t xml:space="preserve"> </w:t>
      </w:r>
      <w:r w:rsidR="00007EDD" w:rsidRPr="00EC05D4">
        <w:rPr>
          <w:sz w:val="24"/>
          <w:szCs w:val="24"/>
        </w:rPr>
        <w:t>tro</w:t>
      </w:r>
      <w:r w:rsidR="00007EDD" w:rsidRPr="00EC05D4">
        <w:rPr>
          <w:sz w:val="24"/>
          <w:szCs w:val="24"/>
          <w:lang w:val="hr-HR"/>
        </w:rPr>
        <w:t>š</w:t>
      </w:r>
      <w:r w:rsidR="00007EDD" w:rsidRPr="00EC05D4">
        <w:rPr>
          <w:sz w:val="24"/>
          <w:szCs w:val="24"/>
        </w:rPr>
        <w:t>kova</w:t>
      </w:r>
      <w:r w:rsidR="00007EDD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u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ste</w:t>
      </w:r>
      <w:r w:rsidRPr="00EC05D4">
        <w:rPr>
          <w:sz w:val="24"/>
          <w:szCs w:val="24"/>
          <w:lang w:val="hr-HR"/>
        </w:rPr>
        <w:t>č</w:t>
      </w:r>
      <w:r w:rsidRPr="00EC05D4">
        <w:rPr>
          <w:sz w:val="24"/>
          <w:szCs w:val="24"/>
        </w:rPr>
        <w:t>ajnom</w:t>
      </w:r>
      <w:r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</w:rPr>
        <w:t>postupku</w:t>
      </w:r>
      <w:r w:rsidRPr="00EC05D4">
        <w:rPr>
          <w:sz w:val="24"/>
          <w:szCs w:val="24"/>
          <w:lang w:val="hr-HR"/>
        </w:rPr>
        <w:t>.</w:t>
      </w: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Stečajni upravitelj predao</w:t>
      </w:r>
      <w:r w:rsidR="00DF74B4" w:rsidRPr="00EC05D4">
        <w:rPr>
          <w:sz w:val="24"/>
          <w:szCs w:val="24"/>
          <w:lang w:val="hr-HR"/>
        </w:rPr>
        <w:t xml:space="preserve"> je,</w:t>
      </w:r>
      <w:r w:rsidRPr="00EC05D4">
        <w:rPr>
          <w:sz w:val="24"/>
          <w:szCs w:val="24"/>
          <w:lang w:val="hr-HR"/>
        </w:rPr>
        <w:t xml:space="preserve"> </w:t>
      </w:r>
      <w:r w:rsidR="00DE4048" w:rsidRPr="00EC05D4">
        <w:rPr>
          <w:sz w:val="24"/>
          <w:szCs w:val="24"/>
          <w:lang w:val="hr-HR"/>
        </w:rPr>
        <w:t>u sklopu izvješća</w:t>
      </w:r>
      <w:r w:rsidR="00DF74B4" w:rsidRPr="00EC05D4">
        <w:rPr>
          <w:sz w:val="24"/>
          <w:szCs w:val="24"/>
          <w:lang w:val="hr-HR"/>
        </w:rPr>
        <w:t>,</w:t>
      </w:r>
      <w:r w:rsidR="00DE4048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završni račun</w:t>
      </w:r>
      <w:r w:rsidR="00DE4048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EC05D4">
          <w:rPr>
            <w:sz w:val="24"/>
            <w:szCs w:val="24"/>
            <w:lang w:val="hr-HR"/>
          </w:rPr>
          <w:t>31. st</w:t>
        </w:r>
      </w:smartTag>
      <w:r w:rsidRPr="00EC05D4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Na</w:t>
      </w:r>
      <w:r w:rsidR="00CF28FB" w:rsidRPr="00EC05D4">
        <w:rPr>
          <w:sz w:val="24"/>
          <w:szCs w:val="24"/>
          <w:lang w:val="hr-HR"/>
        </w:rPr>
        <w:t xml:space="preserve"> skupštini vjerovnika održanoj </w:t>
      </w:r>
      <w:r w:rsidR="00EF5695">
        <w:rPr>
          <w:sz w:val="24"/>
          <w:szCs w:val="24"/>
          <w:lang w:val="hr-HR"/>
        </w:rPr>
        <w:t>19</w:t>
      </w:r>
      <w:r w:rsidRPr="00EC05D4">
        <w:rPr>
          <w:sz w:val="24"/>
          <w:szCs w:val="24"/>
          <w:lang w:val="hr-HR"/>
        </w:rPr>
        <w:t>.</w:t>
      </w:r>
      <w:r w:rsidR="00474A2E">
        <w:rPr>
          <w:sz w:val="24"/>
          <w:szCs w:val="24"/>
          <w:lang w:val="hr-HR"/>
        </w:rPr>
        <w:t xml:space="preserve"> </w:t>
      </w:r>
      <w:r w:rsidR="00EF5695">
        <w:rPr>
          <w:sz w:val="24"/>
          <w:szCs w:val="24"/>
          <w:lang w:val="hr-HR"/>
        </w:rPr>
        <w:t>svibnja</w:t>
      </w:r>
      <w:r w:rsidRPr="00EC05D4">
        <w:rPr>
          <w:sz w:val="24"/>
          <w:szCs w:val="24"/>
          <w:lang w:val="hr-HR"/>
        </w:rPr>
        <w:t xml:space="preserve"> 201</w:t>
      </w:r>
      <w:r w:rsidR="00EF5695">
        <w:rPr>
          <w:sz w:val="24"/>
          <w:szCs w:val="24"/>
          <w:lang w:val="hr-HR"/>
        </w:rPr>
        <w:t>6</w:t>
      </w:r>
      <w:r w:rsidRPr="00EC05D4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EC05D4">
      <w:pPr>
        <w:jc w:val="both"/>
        <w:rPr>
          <w:sz w:val="24"/>
          <w:szCs w:val="24"/>
          <w:lang w:val="hr-HR"/>
        </w:rPr>
      </w:pPr>
    </w:p>
    <w:p w:rsidRDefault="00DE4048" w:rsidP="00EF5695" w:rsidR="00EF5695" w:rsidRPr="00821ECF">
      <w:pPr>
        <w:jc w:val="both"/>
        <w:rPr>
          <w:sz w:val="24"/>
          <w:szCs w:val="24"/>
        </w:rPr>
      </w:pPr>
      <w:r w:rsidRPr="00EC05D4">
        <w:rPr>
          <w:sz w:val="24"/>
          <w:szCs w:val="24"/>
          <w:lang w:val="hr-HR"/>
        </w:rPr>
        <w:t xml:space="preserve">U sklopu svojeg </w:t>
      </w:r>
      <w:r w:rsidR="0043096E" w:rsidRPr="00EC05D4">
        <w:rPr>
          <w:sz w:val="24"/>
          <w:szCs w:val="24"/>
          <w:lang w:val="hr-HR"/>
        </w:rPr>
        <w:t xml:space="preserve">izvješća stečajni upravitelj je </w:t>
      </w:r>
      <w:r w:rsidR="00EC05D4">
        <w:rPr>
          <w:sz w:val="24"/>
          <w:szCs w:val="24"/>
          <w:lang w:val="hr-HR"/>
        </w:rPr>
        <w:t>posebice naglasio</w:t>
      </w:r>
      <w:r w:rsidR="00EC05D4">
        <w:rPr>
          <w:sz w:val="24"/>
        </w:rPr>
        <w:t xml:space="preserve"> </w:t>
      </w:r>
      <w:r w:rsidR="00474A2E" w:rsidRPr="00474A2E">
        <w:rPr>
          <w:sz w:val="24"/>
        </w:rPr>
        <w:t xml:space="preserve">kako </w:t>
      </w:r>
      <w:r w:rsidR="00EF5695" w:rsidRPr="00821ECF">
        <w:rPr>
          <w:sz w:val="24"/>
          <w:szCs w:val="24"/>
        </w:rPr>
        <w:t>je u dosadašnjem tijeku steč</w:t>
      </w:r>
      <w:r w:rsidR="00EF5695">
        <w:rPr>
          <w:sz w:val="24"/>
          <w:szCs w:val="24"/>
        </w:rPr>
        <w:t>ajnog</w:t>
      </w:r>
      <w:r w:rsidR="00EF5695" w:rsidRPr="00821ECF">
        <w:rPr>
          <w:sz w:val="24"/>
          <w:szCs w:val="24"/>
        </w:rPr>
        <w:t xml:space="preserve"> postupka prihodovano 14.696,23 kn, dok su dosadašnji troškovi iznosili 6.966,71 kn. Razlučni vjerovnik namiren </w:t>
      </w:r>
      <w:r w:rsidR="00EF5695">
        <w:rPr>
          <w:sz w:val="24"/>
          <w:szCs w:val="24"/>
        </w:rPr>
        <w:t xml:space="preserve">je </w:t>
      </w:r>
      <w:r w:rsidR="00EF5695" w:rsidRPr="00821ECF">
        <w:rPr>
          <w:sz w:val="24"/>
          <w:szCs w:val="24"/>
        </w:rPr>
        <w:t xml:space="preserve">u iznosu od 7.729,52 kn. Predvidivi troškovi za slijedećih 6 mjeseci iznosili bi 15.000,00 kn slijedom </w:t>
      </w:r>
      <w:r w:rsidR="00EF5695">
        <w:rPr>
          <w:sz w:val="24"/>
          <w:szCs w:val="24"/>
        </w:rPr>
        <w:t xml:space="preserve">čega </w:t>
      </w:r>
      <w:r w:rsidR="00EF5695" w:rsidRPr="00821ECF">
        <w:rPr>
          <w:sz w:val="24"/>
          <w:szCs w:val="24"/>
        </w:rPr>
        <w:t xml:space="preserve">je vidljivo kako stečajna masa nije dostatna za pokriće troškova </w:t>
      </w:r>
      <w:r w:rsidR="00EF5695" w:rsidRPr="00821ECF">
        <w:rPr>
          <w:sz w:val="24"/>
          <w:szCs w:val="24"/>
        </w:rPr>
        <w:lastRenderedPageBreak/>
        <w:t>steč</w:t>
      </w:r>
      <w:r w:rsidR="00EF5695">
        <w:rPr>
          <w:sz w:val="24"/>
          <w:szCs w:val="24"/>
        </w:rPr>
        <w:t>ajnog</w:t>
      </w:r>
      <w:r w:rsidR="00EF5695" w:rsidRPr="00821ECF">
        <w:rPr>
          <w:sz w:val="24"/>
          <w:szCs w:val="24"/>
        </w:rPr>
        <w:t xml:space="preserve"> postupka, stoga se predlaže obustaviti i zaključiti steč</w:t>
      </w:r>
      <w:r w:rsidR="00EF5695">
        <w:rPr>
          <w:sz w:val="24"/>
          <w:szCs w:val="24"/>
        </w:rPr>
        <w:t>ajni</w:t>
      </w:r>
      <w:r w:rsidR="00EF5695" w:rsidRPr="00821ECF">
        <w:rPr>
          <w:sz w:val="24"/>
          <w:szCs w:val="24"/>
        </w:rPr>
        <w:t xml:space="preserve"> postupak temeljem čl 203. Stečajnog zakona.</w:t>
      </w:r>
    </w:p>
    <w:p w:rsidRDefault="00EF5695" w:rsidP="00EF5695" w:rsidR="00EF5695">
      <w:pPr>
        <w:jc w:val="both"/>
        <w:rPr>
          <w:sz w:val="24"/>
          <w:szCs w:val="24"/>
        </w:rPr>
      </w:pPr>
    </w:p>
    <w:p w:rsidRDefault="00EF5695" w:rsidP="007F329D" w:rsidR="00EF5695">
      <w:pPr>
        <w:jc w:val="both"/>
        <w:rPr>
          <w:sz w:val="24"/>
        </w:rPr>
      </w:pPr>
      <w:r>
        <w:rPr>
          <w:sz w:val="24"/>
          <w:szCs w:val="24"/>
        </w:rPr>
        <w:t>N</w:t>
      </w:r>
      <w:r w:rsidRPr="007C36C3">
        <w:rPr>
          <w:sz w:val="24"/>
          <w:szCs w:val="24"/>
        </w:rPr>
        <w:t xml:space="preserve">akon što je stečajni upravitelj prezentirao svoje izvješće skupštini na isto nije bilo primjedbi. </w:t>
      </w:r>
    </w:p>
    <w:p w:rsidRDefault="00EF5695" w:rsidP="007F329D" w:rsidR="00EF5695">
      <w:pPr>
        <w:jc w:val="both"/>
        <w:rPr>
          <w:sz w:val="24"/>
        </w:rPr>
      </w:pPr>
    </w:p>
    <w:p w:rsidRDefault="0043096E" w:rsidP="00007EDD" w:rsidR="00007EDD" w:rsidRPr="00EC05D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Na</w:t>
      </w:r>
      <w:r w:rsidR="00F96493" w:rsidRPr="00EC05D4">
        <w:rPr>
          <w:sz w:val="24"/>
          <w:szCs w:val="24"/>
          <w:lang w:val="hr-HR"/>
        </w:rPr>
        <w:t xml:space="preserve"> navedenoj</w:t>
      </w:r>
      <w:r w:rsidRPr="00EC05D4">
        <w:rPr>
          <w:sz w:val="24"/>
          <w:szCs w:val="24"/>
          <w:lang w:val="hr-HR"/>
        </w:rPr>
        <w:t xml:space="preserve"> </w:t>
      </w:r>
      <w:r w:rsidR="00007EDD" w:rsidRPr="00EC05D4">
        <w:rPr>
          <w:sz w:val="24"/>
          <w:szCs w:val="24"/>
          <w:lang w:val="hr-HR"/>
        </w:rPr>
        <w:t>skupštin</w:t>
      </w:r>
      <w:r w:rsidR="00F96493" w:rsidRPr="00EC05D4">
        <w:rPr>
          <w:sz w:val="24"/>
          <w:szCs w:val="24"/>
          <w:lang w:val="hr-HR"/>
        </w:rPr>
        <w:t>i vjerovnika</w:t>
      </w:r>
      <w:r w:rsidRPr="00EC05D4">
        <w:rPr>
          <w:sz w:val="24"/>
          <w:szCs w:val="24"/>
          <w:lang w:val="hr-HR"/>
        </w:rPr>
        <w:t xml:space="preserve"> pribavljena</w:t>
      </w:r>
      <w:r w:rsidR="00007EDD" w:rsidRPr="00EC05D4">
        <w:rPr>
          <w:sz w:val="24"/>
          <w:szCs w:val="24"/>
          <w:lang w:val="hr-HR"/>
        </w:rPr>
        <w:t xml:space="preserve"> su</w:t>
      </w:r>
      <w:r w:rsidRPr="00EC05D4">
        <w:rPr>
          <w:sz w:val="24"/>
          <w:szCs w:val="24"/>
          <w:lang w:val="hr-HR"/>
        </w:rPr>
        <w:t xml:space="preserve"> i mišljenja nazočnih vjerovnika u pogledu p</w:t>
      </w:r>
      <w:r w:rsidR="00007EDD" w:rsidRPr="00EC05D4">
        <w:rPr>
          <w:sz w:val="24"/>
          <w:szCs w:val="24"/>
          <w:lang w:val="hr-HR"/>
        </w:rPr>
        <w:t>rijedloga stečajnog upravitelja</w:t>
      </w:r>
      <w:r w:rsidRPr="00EC05D4">
        <w:rPr>
          <w:sz w:val="24"/>
          <w:szCs w:val="24"/>
          <w:lang w:val="hr-HR"/>
        </w:rPr>
        <w:t xml:space="preserve"> te </w:t>
      </w:r>
      <w:r w:rsidR="00C35EBF" w:rsidRPr="00EC05D4">
        <w:rPr>
          <w:sz w:val="24"/>
          <w:szCs w:val="24"/>
          <w:lang w:val="hr-HR"/>
        </w:rPr>
        <w:t>su</w:t>
      </w:r>
      <w:r w:rsidRPr="00EC05D4">
        <w:rPr>
          <w:sz w:val="24"/>
          <w:szCs w:val="24"/>
          <w:lang w:val="hr-HR"/>
        </w:rPr>
        <w:t xml:space="preserve"> vjerovni</w:t>
      </w:r>
      <w:r w:rsidR="00C35EBF" w:rsidRPr="00EC05D4">
        <w:rPr>
          <w:sz w:val="24"/>
          <w:szCs w:val="24"/>
          <w:lang w:val="hr-HR"/>
        </w:rPr>
        <w:t>ci</w:t>
      </w:r>
      <w:r w:rsidRPr="00EC05D4">
        <w:rPr>
          <w:sz w:val="24"/>
          <w:szCs w:val="24"/>
          <w:lang w:val="hr-HR"/>
        </w:rPr>
        <w:t xml:space="preserve"> bi</w:t>
      </w:r>
      <w:r w:rsidR="00C35EBF" w:rsidRPr="00EC05D4">
        <w:rPr>
          <w:sz w:val="24"/>
          <w:szCs w:val="24"/>
          <w:lang w:val="hr-HR"/>
        </w:rPr>
        <w:t>li</w:t>
      </w:r>
      <w:r w:rsidRPr="00EC05D4">
        <w:rPr>
          <w:sz w:val="24"/>
          <w:szCs w:val="24"/>
          <w:lang w:val="hr-HR"/>
        </w:rPr>
        <w:t xml:space="preserve"> suglas</w:t>
      </w:r>
      <w:r w:rsidR="00C35EBF" w:rsidRPr="00EC05D4">
        <w:rPr>
          <w:sz w:val="24"/>
          <w:szCs w:val="24"/>
          <w:lang w:val="hr-HR"/>
        </w:rPr>
        <w:t>ni</w:t>
      </w:r>
      <w:r w:rsidRPr="00EC05D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EC05D4">
        <w:rPr>
          <w:sz w:val="24"/>
          <w:szCs w:val="24"/>
          <w:lang w:val="hr-HR"/>
        </w:rPr>
        <w:t>Z-a</w:t>
      </w:r>
      <w:r w:rsidR="00BD7106" w:rsidRPr="00EC05D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EC05D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  <w:lang w:val="hr-HR"/>
        </w:rPr>
        <w:tab/>
      </w:r>
      <w:r w:rsidRPr="00EC05D4">
        <w:rPr>
          <w:sz w:val="24"/>
          <w:szCs w:val="24"/>
          <w:lang w:val="hr-HR"/>
        </w:rPr>
        <w:tab/>
      </w:r>
    </w:p>
    <w:p w:rsidRDefault="0043096E" w:rsidP="00EF5695" w:rsidR="00657F1F" w:rsidRPr="00EC05D4">
      <w:pPr>
        <w:ind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Uz nazočn</w:t>
      </w:r>
      <w:r w:rsidR="00C35EBF" w:rsidRPr="00EC05D4">
        <w:rPr>
          <w:sz w:val="24"/>
          <w:szCs w:val="24"/>
          <w:lang w:val="hr-HR"/>
        </w:rPr>
        <w:t xml:space="preserve">e </w:t>
      </w:r>
      <w:r w:rsidRPr="00EC05D4">
        <w:rPr>
          <w:sz w:val="24"/>
          <w:szCs w:val="24"/>
          <w:lang w:val="hr-HR"/>
        </w:rPr>
        <w:t>vjerovnik</w:t>
      </w:r>
      <w:r w:rsidR="00C35EBF" w:rsidRPr="00EC05D4">
        <w:rPr>
          <w:sz w:val="24"/>
          <w:szCs w:val="24"/>
          <w:lang w:val="hr-HR"/>
        </w:rPr>
        <w:t>e</w:t>
      </w:r>
      <w:r w:rsidRPr="00EC05D4">
        <w:rPr>
          <w:sz w:val="24"/>
          <w:szCs w:val="24"/>
          <w:lang w:val="hr-HR"/>
        </w:rPr>
        <w:t xml:space="preserve"> i s</w:t>
      </w:r>
      <w:r w:rsidR="00C33F86" w:rsidRPr="00EC05D4">
        <w:rPr>
          <w:sz w:val="24"/>
          <w:szCs w:val="24"/>
          <w:lang w:val="hr-HR"/>
        </w:rPr>
        <w:t>tečajni upravitelj je dao svoju</w:t>
      </w:r>
      <w:r w:rsidR="00BD7106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suglasnost da se nad stečajnim dužni</w:t>
      </w:r>
      <w:r w:rsidR="00F96493" w:rsidRPr="00EC05D4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EC05D4">
          <w:rPr>
            <w:sz w:val="24"/>
            <w:szCs w:val="24"/>
            <w:lang w:val="hr-HR"/>
          </w:rPr>
          <w:t xml:space="preserve">203. </w:t>
        </w:r>
        <w:r w:rsidRPr="00EC05D4">
          <w:rPr>
            <w:sz w:val="24"/>
            <w:szCs w:val="24"/>
            <w:lang w:val="hr-HR"/>
          </w:rPr>
          <w:t>st</w:t>
        </w:r>
      </w:smartTag>
      <w:r w:rsidRPr="00EC05D4">
        <w:rPr>
          <w:sz w:val="24"/>
          <w:szCs w:val="24"/>
          <w:lang w:val="hr-HR"/>
        </w:rPr>
        <w:t>.</w:t>
      </w:r>
      <w:r w:rsidR="00F96493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EC05D4">
        <w:rPr>
          <w:sz w:val="24"/>
          <w:szCs w:val="24"/>
          <w:lang w:val="hr-HR"/>
        </w:rPr>
        <w:t>.</w:t>
      </w:r>
    </w:p>
    <w:p w:rsidRDefault="00F96493" w:rsidP="00F96493" w:rsidR="00F96493" w:rsidRPr="00EC05D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EF5695" w:rsidR="0043096E" w:rsidRPr="00EC05D4">
      <w:pPr>
        <w:ind w:right="46"/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Nakon pribavljenih mišljenja nazočnih vjerovnika i st</w:t>
      </w:r>
      <w:r w:rsidR="00F96493" w:rsidRPr="00EC05D4">
        <w:rPr>
          <w:sz w:val="24"/>
          <w:szCs w:val="24"/>
          <w:lang w:val="hr-HR"/>
        </w:rPr>
        <w:t>ečajnog upravitelja te pošto</w:t>
      </w:r>
      <w:r w:rsidRPr="00EC05D4">
        <w:rPr>
          <w:sz w:val="24"/>
          <w:szCs w:val="24"/>
          <w:lang w:val="hr-HR"/>
        </w:rPr>
        <w:t xml:space="preserve"> se nitko od pozvanih vjerovnika </w:t>
      </w:r>
      <w:r w:rsidR="005B609C" w:rsidRPr="00EC05D4">
        <w:rPr>
          <w:sz w:val="24"/>
          <w:szCs w:val="24"/>
          <w:lang w:val="hr-HR"/>
        </w:rPr>
        <w:t xml:space="preserve">i vjerovnika stečajne mase </w:t>
      </w:r>
      <w:r w:rsidRPr="00EC05D4">
        <w:rPr>
          <w:sz w:val="24"/>
          <w:szCs w:val="24"/>
          <w:lang w:val="hr-HR"/>
        </w:rPr>
        <w:t>nije protivio obustavi i</w:t>
      </w:r>
      <w:r w:rsidR="00BD7106" w:rsidRPr="00EC05D4">
        <w:rPr>
          <w:sz w:val="24"/>
          <w:szCs w:val="24"/>
          <w:lang w:val="hr-HR"/>
        </w:rPr>
        <w:t xml:space="preserve"> zaključenju stečajnog postupka,</w:t>
      </w:r>
      <w:r w:rsidRPr="00EC05D4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EC05D4">
          <w:rPr>
            <w:sz w:val="24"/>
            <w:szCs w:val="24"/>
            <w:lang w:val="hr-HR"/>
          </w:rPr>
          <w:t>203. st</w:t>
        </w:r>
      </w:smartTag>
      <w:r w:rsidRPr="00EC05D4">
        <w:rPr>
          <w:sz w:val="24"/>
          <w:szCs w:val="24"/>
          <w:lang w:val="hr-HR"/>
        </w:rPr>
        <w:t>.</w:t>
      </w:r>
      <w:r w:rsidR="00F96493" w:rsidRPr="00EC05D4">
        <w:rPr>
          <w:sz w:val="24"/>
          <w:szCs w:val="24"/>
          <w:lang w:val="hr-HR"/>
        </w:rPr>
        <w:t xml:space="preserve"> </w:t>
      </w:r>
      <w:r w:rsidRPr="00EC05D4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43096E" w:rsidR="0043096E">
      <w:pPr>
        <w:jc w:val="both"/>
        <w:rPr>
          <w:b/>
          <w:sz w:val="24"/>
          <w:szCs w:val="24"/>
          <w:lang w:val="hr-HR"/>
        </w:rPr>
      </w:pPr>
    </w:p>
    <w:p w:rsidRDefault="00A925E4" w:rsidR="00EF5695">
      <w:pPr>
        <w:jc w:val="both"/>
        <w:rPr>
          <w:sz w:val="24"/>
          <w:szCs w:val="24"/>
        </w:rPr>
      </w:pPr>
      <w:r>
        <w:rPr>
          <w:sz w:val="24"/>
          <w:szCs w:val="24"/>
        </w:rPr>
        <w:t>Objava rješenja izvršena je na mrežnim stranicama E oglasna ploča sukladno odredbi članka 12. u vezi članka 441.st.2. Stečajnog zakona („Narodne novine“ broj: 71/2015).</w:t>
      </w:r>
    </w:p>
    <w:p w:rsidRDefault="00A925E4" w:rsidR="00A925E4">
      <w:pPr>
        <w:jc w:val="both"/>
        <w:rPr>
          <w:sz w:val="24"/>
          <w:szCs w:val="24"/>
        </w:rPr>
      </w:pPr>
    </w:p>
    <w:p w:rsidRDefault="00A925E4" w:rsidR="00A925E4">
      <w:pPr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A925E4" w:rsidR="00A925E4" w:rsidRPr="00EF5695">
      <w:pPr>
        <w:jc w:val="both"/>
        <w:rPr>
          <w:sz w:val="24"/>
          <w:szCs w:val="24"/>
          <w:lang w:val="hr-HR"/>
        </w:rPr>
      </w:pPr>
    </w:p>
    <w:p w:rsidRDefault="0043096E" w:rsidP="00921919" w:rsidR="00C77D85">
      <w:pPr>
        <w:jc w:val="right"/>
        <w:rPr>
          <w:b/>
          <w:sz w:val="24"/>
          <w:szCs w:val="24"/>
        </w:rPr>
      </w:pPr>
      <w:r w:rsidRPr="00EC05D4">
        <w:rPr>
          <w:b/>
          <w:sz w:val="24"/>
          <w:szCs w:val="24"/>
        </w:rPr>
        <w:tab/>
      </w:r>
      <w:r w:rsidRPr="00EC05D4">
        <w:rPr>
          <w:b/>
          <w:sz w:val="24"/>
          <w:szCs w:val="24"/>
        </w:rPr>
        <w:tab/>
      </w:r>
      <w:r w:rsidRPr="00EC05D4">
        <w:rPr>
          <w:b/>
          <w:sz w:val="24"/>
          <w:szCs w:val="24"/>
        </w:rPr>
        <w:tab/>
      </w:r>
      <w:r w:rsidRPr="00EC05D4">
        <w:rPr>
          <w:b/>
          <w:sz w:val="24"/>
          <w:szCs w:val="24"/>
        </w:rPr>
        <w:tab/>
      </w:r>
    </w:p>
    <w:p w:rsidRDefault="00F96493" w:rsidP="00C77D85" w:rsidR="00921919" w:rsidRPr="00EC05D4">
      <w:pPr>
        <w:jc w:val="center"/>
        <w:rPr>
          <w:sz w:val="24"/>
          <w:szCs w:val="24"/>
        </w:rPr>
      </w:pPr>
      <w:r w:rsidRPr="00EC05D4">
        <w:rPr>
          <w:sz w:val="24"/>
          <w:szCs w:val="24"/>
        </w:rPr>
        <w:t>U</w:t>
      </w:r>
      <w:r w:rsidR="00CF28FB" w:rsidRPr="00EC05D4">
        <w:rPr>
          <w:sz w:val="24"/>
          <w:szCs w:val="24"/>
        </w:rPr>
        <w:t xml:space="preserve"> Zagrebu</w:t>
      </w:r>
      <w:r w:rsidR="00DE4048" w:rsidRPr="00EC05D4">
        <w:rPr>
          <w:sz w:val="24"/>
          <w:szCs w:val="24"/>
        </w:rPr>
        <w:t>,</w:t>
      </w:r>
      <w:r w:rsidR="00CF28FB" w:rsidRPr="00EC05D4">
        <w:rPr>
          <w:sz w:val="24"/>
          <w:szCs w:val="24"/>
        </w:rPr>
        <w:t xml:space="preserve"> </w:t>
      </w:r>
      <w:r w:rsidR="00EF5695">
        <w:rPr>
          <w:sz w:val="24"/>
          <w:szCs w:val="24"/>
        </w:rPr>
        <w:t>30</w:t>
      </w:r>
      <w:r w:rsidRPr="00EC05D4">
        <w:rPr>
          <w:sz w:val="24"/>
          <w:szCs w:val="24"/>
        </w:rPr>
        <w:t>.</w:t>
      </w:r>
      <w:r w:rsidR="00EF5695">
        <w:rPr>
          <w:sz w:val="24"/>
          <w:szCs w:val="24"/>
        </w:rPr>
        <w:t xml:space="preserve"> prosinca</w:t>
      </w:r>
      <w:r w:rsidRPr="00EC05D4">
        <w:rPr>
          <w:sz w:val="24"/>
          <w:szCs w:val="24"/>
        </w:rPr>
        <w:t xml:space="preserve"> 201</w:t>
      </w:r>
      <w:r w:rsidR="00EF5695">
        <w:rPr>
          <w:sz w:val="24"/>
          <w:szCs w:val="24"/>
        </w:rPr>
        <w:t>6</w:t>
      </w:r>
      <w:r w:rsidRPr="00EC05D4">
        <w:rPr>
          <w:sz w:val="24"/>
          <w:szCs w:val="24"/>
        </w:rPr>
        <w:t>.</w:t>
      </w:r>
    </w:p>
    <w:p w:rsidRDefault="001462C8" w:rsidP="00E91121" w:rsidR="001462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62C8" w:rsidP="00E91121" w:rsidR="001462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62C8" w:rsidP="00E91121" w:rsidR="001462C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62C8" w:rsidP="001462C8" w:rsidR="001462C8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62C8" w:rsidP="00E91121" w:rsidR="001462C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52ECD" w:rsidP="00A925E4" w:rsidR="00252E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52ECD" w:rsidP="00597BE1" w:rsidR="00252EC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A6CFB" w:rsidP="00474A2E" w:rsidR="00AA6CFB" w:rsidRPr="00EC05D4">
      <w:pPr>
        <w:pStyle w:val="Tijeloteksta"/>
        <w:ind w:left="5760"/>
      </w:pPr>
    </w:p>
    <w:p w:rsidRDefault="00F96493" w:rsidR="00F96493" w:rsidRPr="00EC05D4">
      <w:pPr>
        <w:jc w:val="both"/>
        <w:rPr>
          <w:sz w:val="24"/>
          <w:szCs w:val="24"/>
          <w:lang w:val="hr-HR"/>
        </w:rPr>
      </w:pPr>
    </w:p>
    <w:p w:rsidRDefault="00C77D85" w:rsidR="00C77D85">
      <w:pPr>
        <w:jc w:val="both"/>
        <w:rPr>
          <w:sz w:val="24"/>
          <w:szCs w:val="24"/>
          <w:lang w:val="hr-HR"/>
        </w:rPr>
      </w:pPr>
    </w:p>
    <w:p w:rsidRDefault="00C77D85" w:rsidR="00C77D85">
      <w:pPr>
        <w:jc w:val="both"/>
        <w:rPr>
          <w:sz w:val="24"/>
          <w:szCs w:val="24"/>
          <w:lang w:val="hr-HR"/>
        </w:rPr>
      </w:pPr>
    </w:p>
    <w:p w:rsidRDefault="0043096E" w:rsidR="0043096E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EC05D4">
      <w:pPr>
        <w:jc w:val="both"/>
        <w:rPr>
          <w:sz w:val="24"/>
          <w:szCs w:val="24"/>
          <w:lang w:val="hr-HR"/>
        </w:rPr>
      </w:pPr>
      <w:r w:rsidRPr="00EC05D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921919" w:rsidP="00921919" w:rsidR="00921919" w:rsidRPr="00EC05D4">
      <w:pPr>
        <w:jc w:val="both"/>
        <w:rPr>
          <w:sz w:val="24"/>
          <w:szCs w:val="24"/>
          <w:lang w:val="hr-HR"/>
        </w:rPr>
      </w:pPr>
    </w:p>
    <w:p w:rsidRDefault="00C77D85" w:rsidP="00921919" w:rsidR="00C77D85">
      <w:pPr>
        <w:jc w:val="both"/>
        <w:rPr>
          <w:sz w:val="24"/>
          <w:szCs w:val="24"/>
          <w:lang w:val="hr-HR"/>
        </w:rPr>
      </w:pPr>
    </w:p>
    <w:p w:rsidRDefault="00C77D85" w:rsidP="00921919" w:rsidR="00C77D85">
      <w:pPr>
        <w:jc w:val="both"/>
        <w:rPr>
          <w:sz w:val="24"/>
          <w:szCs w:val="24"/>
          <w:lang w:val="hr-HR"/>
        </w:rPr>
      </w:pPr>
    </w:p>
    <w:p w:rsidRDefault="00C77D85" w:rsidP="00921919" w:rsidR="00C77D85">
      <w:pPr>
        <w:jc w:val="both"/>
        <w:rPr>
          <w:sz w:val="24"/>
          <w:szCs w:val="24"/>
          <w:lang w:val="hr-HR"/>
        </w:rPr>
      </w:pPr>
    </w:p>
    <w:p w:rsidRDefault="00C77D85" w:rsidP="00921919" w:rsidR="00C77D85">
      <w:pPr>
        <w:jc w:val="both"/>
        <w:rPr>
          <w:sz w:val="24"/>
          <w:szCs w:val="24"/>
          <w:lang w:val="hr-HR"/>
        </w:rPr>
      </w:pPr>
    </w:p>
    <w:p w:rsidRDefault="00C77D85" w:rsidP="00921919" w:rsidR="00C77D85">
      <w:pPr>
        <w:jc w:val="both"/>
        <w:rPr>
          <w:sz w:val="24"/>
          <w:szCs w:val="24"/>
          <w:lang w:val="hr-HR"/>
        </w:rPr>
      </w:pPr>
    </w:p>
    <w:p w:rsidRDefault="00C77D85" w:rsidP="00921919" w:rsidR="00C77D85">
      <w:pPr>
        <w:jc w:val="both"/>
        <w:rPr>
          <w:sz w:val="24"/>
          <w:szCs w:val="24"/>
          <w:lang w:val="hr-HR"/>
        </w:rPr>
      </w:pPr>
    </w:p>
    <w:sectPr w:rsidSect="00C33F86" w:rsidR="00C77D85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79E" w:rsidR="00E6479E">
      <w:r>
        <w:separator/>
      </w:r>
    </w:p>
  </w:endnote>
  <w:endnote w:id="0" w:type="continuationSeparator">
    <w:p w:rsidRDefault="00E6479E" w:rsidR="00E64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B00" w:rsidR="007C2B00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2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2B00" w:rsidR="007C2B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CD" w:rsidR="00252ECD">
    <w:pPr>
      <w:pStyle w:val="Podnoje"/>
    </w:pPr>
    <w:r>
      <w:fldChar w:fldCharType="begin"/>
    </w:r>
    <w:r>
      <w:instrText>PAGE   \* MERGEFORMAT</w:instrText>
    </w:r>
    <w:r>
      <w:fldChar w:fldCharType="separate"/>
    </w:r>
    <w:r w:rsidR="001462C8" w:rsidRPr="001462C8">
      <w:rPr>
        <w:noProof/>
        <w:lang w:val="hr-HR"/>
      </w:rPr>
      <w:t>1</w:t>
    </w:r>
    <w:r>
      <w:fldChar w:fldCharType="end"/>
    </w:r>
  </w:p>
  <w:p w:rsidRDefault="00252ECD" w:rsidR="00252E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79E" w:rsidR="00E6479E">
      <w:r>
        <w:separator/>
      </w:r>
    </w:p>
  </w:footnote>
  <w:footnote w:id="0" w:type="continuationSeparator">
    <w:p w:rsidRDefault="00E6479E" w:rsidR="00E64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CD" w:rsidP="00252ECD" w:rsidR="00252ECD" w:rsidRPr="00EC05D4">
    <w:pPr>
      <w:jc w:val="right"/>
      <w:rPr>
        <w:sz w:val="24"/>
        <w:szCs w:val="24"/>
        <w:lang w:val="hr-HR"/>
      </w:rPr>
    </w:pPr>
    <w:r w:rsidRPr="00EC05D4">
      <w:rPr>
        <w:sz w:val="24"/>
        <w:szCs w:val="24"/>
        <w:lang w:val="hr-HR"/>
      </w:rPr>
      <w:t>72. St-</w:t>
    </w:r>
    <w:r w:rsidR="00A925E4">
      <w:rPr>
        <w:sz w:val="24"/>
        <w:szCs w:val="24"/>
        <w:lang w:val="hr-HR"/>
      </w:rPr>
      <w:t>755/2013</w:t>
    </w:r>
  </w:p>
  <w:p w:rsidRDefault="00252ECD" w:rsidR="00252E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ECD" w:rsidR="00252E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62C8" w:rsidRPr="001462C8">
      <w:rPr>
        <w:noProof/>
        <w:lang w:val="hr-HR"/>
      </w:rPr>
      <w:t>1</w:t>
    </w:r>
    <w:r>
      <w:fldChar w:fldCharType="end"/>
    </w:r>
  </w:p>
  <w:p w:rsidRDefault="00252ECD" w:rsidR="00252E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667AC"/>
    <w:rsid w:val="00074DCE"/>
    <w:rsid w:val="000B1E0E"/>
    <w:rsid w:val="00122E95"/>
    <w:rsid w:val="001462C8"/>
    <w:rsid w:val="00200BD2"/>
    <w:rsid w:val="00252ECD"/>
    <w:rsid w:val="00265CFF"/>
    <w:rsid w:val="00296105"/>
    <w:rsid w:val="002A2FCF"/>
    <w:rsid w:val="00392DE1"/>
    <w:rsid w:val="003C55B8"/>
    <w:rsid w:val="003D267C"/>
    <w:rsid w:val="003E342B"/>
    <w:rsid w:val="0043096E"/>
    <w:rsid w:val="00437F47"/>
    <w:rsid w:val="004559AA"/>
    <w:rsid w:val="004572F3"/>
    <w:rsid w:val="0046133D"/>
    <w:rsid w:val="00471AC3"/>
    <w:rsid w:val="00474A2E"/>
    <w:rsid w:val="00475567"/>
    <w:rsid w:val="0048186C"/>
    <w:rsid w:val="0049493C"/>
    <w:rsid w:val="004C257F"/>
    <w:rsid w:val="004E1C63"/>
    <w:rsid w:val="00533E10"/>
    <w:rsid w:val="00540422"/>
    <w:rsid w:val="00555EAD"/>
    <w:rsid w:val="00585DA8"/>
    <w:rsid w:val="00590AB9"/>
    <w:rsid w:val="005951FF"/>
    <w:rsid w:val="005B609C"/>
    <w:rsid w:val="00653B24"/>
    <w:rsid w:val="00657F1F"/>
    <w:rsid w:val="006A7781"/>
    <w:rsid w:val="006C153E"/>
    <w:rsid w:val="00706E31"/>
    <w:rsid w:val="007642E3"/>
    <w:rsid w:val="0077732B"/>
    <w:rsid w:val="007C2B00"/>
    <w:rsid w:val="007F329D"/>
    <w:rsid w:val="00834554"/>
    <w:rsid w:val="00851B0D"/>
    <w:rsid w:val="0088455E"/>
    <w:rsid w:val="0089523A"/>
    <w:rsid w:val="00896AD8"/>
    <w:rsid w:val="008A34D5"/>
    <w:rsid w:val="008B0F9C"/>
    <w:rsid w:val="008C66B3"/>
    <w:rsid w:val="008E1FF0"/>
    <w:rsid w:val="00921919"/>
    <w:rsid w:val="00927107"/>
    <w:rsid w:val="00941681"/>
    <w:rsid w:val="009469F8"/>
    <w:rsid w:val="00964C40"/>
    <w:rsid w:val="0097409E"/>
    <w:rsid w:val="009826EB"/>
    <w:rsid w:val="009F025B"/>
    <w:rsid w:val="00A00080"/>
    <w:rsid w:val="00A036D6"/>
    <w:rsid w:val="00A06315"/>
    <w:rsid w:val="00A73774"/>
    <w:rsid w:val="00A925E4"/>
    <w:rsid w:val="00AA6CFB"/>
    <w:rsid w:val="00B103B7"/>
    <w:rsid w:val="00B24E35"/>
    <w:rsid w:val="00B417B5"/>
    <w:rsid w:val="00B74E93"/>
    <w:rsid w:val="00BD13C5"/>
    <w:rsid w:val="00BD7106"/>
    <w:rsid w:val="00C01F76"/>
    <w:rsid w:val="00C32E71"/>
    <w:rsid w:val="00C33F86"/>
    <w:rsid w:val="00C35EBF"/>
    <w:rsid w:val="00C42F1C"/>
    <w:rsid w:val="00C77D85"/>
    <w:rsid w:val="00CA1861"/>
    <w:rsid w:val="00CF28FB"/>
    <w:rsid w:val="00CF64AD"/>
    <w:rsid w:val="00D07437"/>
    <w:rsid w:val="00D108DE"/>
    <w:rsid w:val="00D168C8"/>
    <w:rsid w:val="00D564CA"/>
    <w:rsid w:val="00DA2750"/>
    <w:rsid w:val="00DE4048"/>
    <w:rsid w:val="00DF74B4"/>
    <w:rsid w:val="00E033FF"/>
    <w:rsid w:val="00E06185"/>
    <w:rsid w:val="00E12DD8"/>
    <w:rsid w:val="00E40493"/>
    <w:rsid w:val="00E6479E"/>
    <w:rsid w:val="00E72333"/>
    <w:rsid w:val="00EC05D4"/>
    <w:rsid w:val="00EC23C9"/>
    <w:rsid w:val="00EF5695"/>
    <w:rsid w:val="00F00FA0"/>
    <w:rsid w:val="00F31FD6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252E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2ECD"/>
    <w:rPr>
      <w:lang w:val="en-US"/>
    </w:rPr>
  </w:style>
  <w:style w:customStyle="true" w:styleId="PodnojeChar" w:type="character">
    <w:name w:val="Podnožje Char"/>
    <w:link w:val="Podnoje"/>
    <w:uiPriority w:val="99"/>
    <w:rsid w:val="00252ECD"/>
    <w:rPr>
      <w:lang w:val="en-US"/>
    </w:rPr>
  </w:style>
  <w:style w:styleId="Podnaslov" w:type="paragraph">
    <w:name w:val="Subtitle"/>
    <w:basedOn w:val="Normal"/>
    <w:link w:val="PodnaslovChar"/>
    <w:qFormat/>
    <w:rsid w:val="00252EC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252ECD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C66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2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2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2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2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252E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2ECD"/>
    <w:rPr>
      <w:lang w:val="en-US"/>
    </w:rPr>
  </w:style>
  <w:style w:customStyle="1" w:styleId="PodnojeChar" w:type="character">
    <w:name w:val="Podnožje Char"/>
    <w:link w:val="Podnoje"/>
    <w:uiPriority w:val="99"/>
    <w:rsid w:val="00252ECD"/>
    <w:rPr>
      <w:lang w:val="en-US"/>
    </w:rPr>
  </w:style>
  <w:style w:styleId="Podnaslov" w:type="paragraph">
    <w:name w:val="Subtitle"/>
    <w:basedOn w:val="Normal"/>
    <w:link w:val="PodnaslovChar"/>
    <w:qFormat/>
    <w:rsid w:val="00252EC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252ECD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C66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2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2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2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2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KUNŠT I UDOVIĆ trgovina, uvoz-izvoz, usluge d.o.o.</izvorni_sadrzaj>
    <derivirana_varijabla naziv="DomainObject.Predmet.ProtustrankaFormated_1">  KUNŠT I UDOVIĆ trgovina, uvoz-izvoz, usluge d.o.o.</derivirana_varijabla>
  </DomainObject.Predmet.ProtustrankaFormated>
  <DomainObject.Predmet.ProtustrankaFormatedOIB>
    <izvorni_sadrzaj>  KUNŠT I UDOVIĆ trgovina, uvoz-izvoz, usluge d.o.o., OIB 18251593919</izvorni_sadrzaj>
    <derivirana_varijabla naziv="DomainObject.Predmet.ProtustrankaFormatedOIB_1">  KUNŠT I UDOVIĆ trgovina, uvoz-izvoz, usluge d.o.o., OIB 18251593919</derivirana_varijabla>
  </DomainObject.Predmet.ProtustrankaFormatedOIB>
  <DomainObject.Predmet.ProtustrankaFormatedWithAdress>
    <izvorni_sadrzaj> KUNŠT I UDOVIĆ trgovina, uvoz-izvoz, usluge d.o.o., ŠIŠIĆEVA 16, 10000 Zagreb</izvorni_sadrzaj>
    <derivirana_varijabla naziv="DomainObject.Predmet.ProtustrankaFormatedWithAdress_1"> KUNŠT I UDOVIĆ trgovina, uvoz-izvoz, usluge d.o.o., ŠIŠIĆEVA 16, 10000 Zagreb</derivirana_varijabla>
  </DomainObject.Predmet.ProtustrankaFormatedWithAdress>
  <DomainObject.Predmet.ProtustrankaFormatedWithAdressOIB>
    <izvorni_sadrzaj> KUNŠT I UDOVIĆ trgovina, uvoz-izvoz, usluge d.o.o., OIB 18251593919, ŠIŠIĆEVA 16, 10000 Zagreb</izvorni_sadrzaj>
    <derivirana_varijabla naziv="DomainObject.Predmet.ProtustrankaFormatedWithAdressOIB_1"> KUNŠT I UDOVIĆ trgovina, uvoz-izvoz, usluge d.o.o., OIB 18251593919, ŠIŠIĆEVA 16, 10000 Zagreb</derivirana_varijabla>
  </DomainObject.Predmet.ProtustrankaFormatedWithAdressOIB>
  <DomainObject.Predmet.ProtustrankaWithAdress>
    <izvorni_sadrzaj>KUNŠT I UDOVIĆ trgovina, uvoz-izvoz, usluge d.o.o. ŠIŠIĆEVA 16, 10000 Zagreb</izvorni_sadrzaj>
    <derivirana_varijabla naziv="DomainObject.Predmet.ProtustrankaWithAdress_1">KUNŠT I UDOVIĆ trgovina, uvoz-izvoz, usluge d.o.o. ŠIŠIĆEVA 16, 10000 Zagreb</derivirana_varijabla>
  </DomainObject.Predmet.ProtustrankaWithAdress>
  <DomainObject.Predmet.ProtustrankaWithAdressOIB>
    <izvorni_sadrzaj>KUNŠT I UDOVIĆ trgovina, uvoz-izvoz, usluge d.o.o., OIB 18251593919, ŠIŠIĆEVA 16, 10000 Zagreb</izvorni_sadrzaj>
    <derivirana_varijabla naziv="DomainObject.Predmet.ProtustrankaWithAdressOIB_1">KUNŠT I UDOVIĆ trgovina, uvoz-izvoz, usluge d.o.o., OIB 18251593919, ŠIŠIĆEVA 16, 10000 Zagreb</derivirana_varijabla>
  </DomainObject.Predmet.ProtustrankaWithAdressOIB>
  <DomainObject.Predmet.ProtustrankaNazivFormated>
    <izvorni_sadrzaj>KUNŠT I UDOVIĆ trgovina, uvoz-izvoz, usluge d.o.o.</izvorni_sadrzaj>
    <derivirana_varijabla naziv="DomainObject.Predmet.ProtustrankaNazivFormated_1">KUNŠT I UDOVIĆ trgovina, uvoz-izvoz, usluge d.o.o.</derivirana_varijabla>
  </DomainObject.Predmet.ProtustrankaNazivFormated>
  <DomainObject.Predmet.ProtustrankaNazivFormatedOIB>
    <izvorni_sadrzaj>KUNŠT I UDOVIĆ trgovina, uvoz-izvoz, usluge d.o.o., OIB 18251593919</izvorni_sadrzaj>
    <derivirana_varijabla naziv="DomainObject.Predmet.ProtustrankaNazivFormatedOIB_1">KUNŠT I UDOVIĆ trgovina, uvoz-izvoz, usluge d.o.o., OIB 18251593919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KUNŠT I UDOVIĆ trgovina, uvoz-izvoz, usluge d.o.o.</item>
    </izvorni_sadrzaj>
    <derivirana_varijabla naziv="DomainObject.Predmet.ProtuStrankaListFormated_1">
      <item>KUNŠT I UDOVIĆ trgovina, uvoz-izvoz, usluge d.o.o.</item>
    </derivirana_varijabla>
  </DomainObject.Predmet.ProtuStrankaListFormated>
  <DomainObject.Predmet.ProtuStrankaListFormatedOIB>
    <izvorni_sadrzaj>
      <item>KUNŠT I UDOVIĆ trgovina, uvoz-izvoz, usluge d.o.o., OIB 18251593919</item>
    </izvorni_sadrzaj>
    <derivirana_varijabla naziv="DomainObject.Predmet.ProtuStrankaListFormatedOIB_1">
      <item>KUNŠT I UDOVIĆ trgovina, uvoz-izvoz, usluge d.o.o., OIB 18251593919</item>
    </derivirana_varijabla>
  </DomainObject.Predmet.ProtuStrankaListFormatedOIB>
  <DomainObject.Predmet.ProtuStrankaListFormatedWithAdress>
    <izvorni_sadrzaj>
      <item>KUNŠT I UDOVIĆ trgovina, uvoz-izvoz, usluge d.o.o., ŠIŠIĆEVA 16, 10000 Zagreb</item>
    </izvorni_sadrzaj>
    <derivirana_varijabla naziv="DomainObject.Predmet.ProtuStrankaListFormatedWithAdress_1">
      <item>KUNŠT I UDOVIĆ trgovina, uvoz-izvoz, usluge d.o.o., ŠIŠIĆEVA 16, 10000 Zagreb</item>
    </derivirana_varijabla>
  </DomainObject.Predmet.ProtuStrankaListFormatedWithAdress>
  <DomainObject.Predmet.ProtuStrankaListFormatedWithAdressOIB>
    <izvorni_sadrzaj>
      <item>KUNŠT I UDOVIĆ trgovina, uvoz-izvoz, usluge d.o.o., OIB 18251593919, ŠIŠIĆEVA 16, 10000 Zagreb</item>
    </izvorni_sadrzaj>
    <derivirana_varijabla naziv="DomainObject.Predmet.ProtuStrankaListFormatedWithAdressOIB_1">
      <item>KUNŠT I UDOVIĆ trgovina, uvoz-izvoz, usluge d.o.o., OIB 18251593919, ŠIŠIĆEVA 16, 10000 Zagreb</item>
    </derivirana_varijabla>
  </DomainObject.Predmet.ProtuStrankaListFormatedWithAdressOIB>
  <DomainObject.Predmet.ProtuStrankaListNazivFormated>
    <izvorni_sadrzaj>
      <item>KUNŠT I UDOVIĆ trgovina, uvoz-izvoz, usluge d.o.o.</item>
    </izvorni_sadrzaj>
    <derivirana_varijabla naziv="DomainObject.Predmet.ProtuStrankaListNazivFormated_1">
      <item>KUNŠT I UDOVIĆ trgovina, uvoz-izvoz, usluge d.o.o.</item>
    </derivirana_varijabla>
  </DomainObject.Predmet.ProtuStrankaListNazivFormated>
  <DomainObject.Predmet.ProtuStrankaListNazivFormatedOIB>
    <izvorni_sadrzaj>
      <item>KUNŠT I UDOVIĆ trgovina, uvoz-izvoz, usluge d.o.o., OIB 18251593919</item>
    </izvorni_sadrzaj>
    <derivirana_varijabla naziv="DomainObject.Predmet.ProtuStrankaListNazivFormatedOIB_1">
      <item>KUNŠT I UDOVIĆ trgovina, uvoz-izvoz, usluge d.o.o., OIB 18251593919</item>
    </derivirana_varijabla>
  </DomainObject.Predmet.ProtuStrankaListNazivFormatedOIB>
  <DomainObject.Predmet.OstaliList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Formated_1">
      <item>Tatjana Udović  - Kunšt</item>
      <item>Dario Budimir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NazivFormated_1">
      <item>Tatjana Udović  - Kunšt</item>
      <item>Dario Budimir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KUNŠT I UDOVIĆ trgovina, uvoz-izvoz, usluge d.o.o.</izvorni_sadrzaj>
    <derivirana_varijabla naziv="DomainObject.Predmet.ProtustrankaIDrugi_1">KUNŠT I UDOVIĆ trgovina, uvoz-izvoz, usluge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KUNŠT I UDOVIĆ trgovina, uvoz-izvoz, usluge d.o.o., OIB 18251593919, ŠIŠIĆEVA 16, 10000 Zagreb</izvorni_sadrzaj>
    <derivirana_varijabla naziv="DomainObject.Predmet.ProtustrankaIDrugiAdressOIB_1">KUNŠT I UDOVIĆ trgovina, uvoz-izvoz, usluge d.o.o., OIB 18251593919, ŠIŠIĆEVA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SudioniciListNaziv_1"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18251593919</item>
      <item>, OIB 44061807267</item>
      <item>, OIB 65373527115</item>
      <item>, OIB 18683136487</item>
      <item>, OIB 16488001145</item>
    </izvorni_sadrzaj>
    <derivirana_varijabla naziv="DomainObject.Predmet.SudioniciListNazivOIB_1">
      <item>, OIB 85821130368</item>
      <item>, OIB 18251593919</item>
      <item>, OIB 44061807267</item>
      <item>, OIB 65373527115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535</properties:Words>
  <properties:Characters>3023</properties:Characters>
  <properties:Lines>99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2016-12-30T10:20:00Z</dcterms:created>
  <dc:creator>test</dc:creator>
  <cp:lastModifiedBy>Jadranka Zelić</cp:lastModifiedBy>
  <cp:lastPrinted>2016-12-30T10:20:00Z</cp:lastPrinted>
  <dcterms:modified xmlns:xsi="http://www.w3.org/2001/XMLSchema-instance" xsi:type="dcterms:W3CDTF">2016-12-30T10:23:00Z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