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ea31" w14:paraId="fe5ea31" w:rsidRDefault="00895620" w:rsidP="00364C59" w:rsidR="00364C59" w:rsidRPr="00540BC8">
      <w:pPr>
        <w15:collapsed w:val="false"/>
      </w:pPr>
      <w:bookmarkStart w:name="_GoBack" w:id="0"/>
      <w:bookmarkEnd w:id="0"/>
      <w:r w:rsidRPr="00540BC8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540BC8">
        <w:tab/>
      </w:r>
      <w:r w:rsidR="00364C59" w:rsidRPr="00540BC8">
        <w:t xml:space="preserve">       </w:t>
      </w:r>
      <w:r w:rsidR="00364C59" w:rsidRPr="00540BC8">
        <w:rPr>
          <w:noProof/>
        </w:rPr>
        <w:t xml:space="preserve">                </w:t>
      </w:r>
    </w:p>
    <w:p w:rsidRDefault="00364C59" w:rsidP="00364C59" w:rsidR="00364C59" w:rsidRPr="00540BC8">
      <w:r w:rsidRPr="00540BC8">
        <w:t>REPUBLIKA HRVATSKA</w:t>
      </w:r>
    </w:p>
    <w:p w:rsidRDefault="00364C59" w:rsidP="00364C59" w:rsidR="00364C59" w:rsidRPr="00540BC8">
      <w:r w:rsidRPr="00540BC8">
        <w:t>TRGOVAČKI SUD U ZAGREBU</w:t>
      </w:r>
    </w:p>
    <w:p w:rsidRDefault="00364C59" w:rsidP="00364C59" w:rsidR="00364C59" w:rsidRPr="00540BC8">
      <w:r w:rsidRPr="00540BC8">
        <w:t>Zagreb, Amruševa 2/II</w:t>
      </w:r>
    </w:p>
    <w:p w:rsidRDefault="00364C59" w:rsidP="00364C59" w:rsidR="00364C59" w:rsidRPr="00540BC8">
      <w:pPr>
        <w:jc w:val="both"/>
      </w:pPr>
    </w:p>
    <w:p w:rsidRDefault="00364C59" w:rsidP="00364C59" w:rsidR="00364C59" w:rsidRPr="00540BC8">
      <w:pPr>
        <w:ind w:firstLine="567"/>
        <w:jc w:val="center"/>
      </w:pPr>
      <w:r w:rsidRPr="00540BC8">
        <w:t xml:space="preserve">     R E P U B L I K A    H R V A T S K A</w:t>
      </w:r>
    </w:p>
    <w:p w:rsidRDefault="00364C59" w:rsidP="00364C59" w:rsidR="00364C59" w:rsidRPr="00540BC8">
      <w:pPr>
        <w:ind w:firstLine="567"/>
        <w:jc w:val="center"/>
      </w:pPr>
    </w:p>
    <w:p w:rsidRDefault="00FB6B13" w:rsidP="00364C59" w:rsidR="00364C59" w:rsidRPr="00540BC8">
      <w:pPr>
        <w:ind w:firstLine="567"/>
        <w:jc w:val="center"/>
      </w:pPr>
      <w:r w:rsidRPr="00540BC8">
        <w:t>R J E Š E N J E</w:t>
      </w:r>
    </w:p>
    <w:p w:rsidRDefault="00364C59" w:rsidP="00364C59" w:rsidR="00364C59" w:rsidRPr="00540BC8">
      <w:pPr>
        <w:ind w:firstLine="567"/>
        <w:jc w:val="both"/>
      </w:pPr>
    </w:p>
    <w:p w:rsidRDefault="006050D3" w:rsidP="006050D3" w:rsidR="006050D3" w:rsidRPr="00540BC8">
      <w:pPr>
        <w:ind w:firstLine="360" w:right="-283"/>
        <w:jc w:val="both"/>
      </w:pPr>
      <w:r w:rsidRPr="00540BC8">
        <w:rPr>
          <w:bCs/>
        </w:rPr>
        <w:t>Trgovački sud u Zagrebu, p</w:t>
      </w:r>
      <w:r w:rsidRPr="00540BC8">
        <w:t xml:space="preserve">o sucu toga suda Vesni Sremac Šoštar, </w:t>
      </w:r>
      <w:r w:rsidR="00540BC8" w:rsidRPr="00540BC8">
        <w:t>u stečajnom postupku nad stečajnim dužnikom KRKOVIĆ d.o.o. u stečaju, Zaprešić, V. Prišćana 2, OIB: 67627092987</w:t>
      </w:r>
      <w:r w:rsidRPr="00540BC8">
        <w:t xml:space="preserve">, dana </w:t>
      </w:r>
      <w:r w:rsidR="00540BC8" w:rsidRPr="00540BC8">
        <w:t>25. ožujka 2019.</w:t>
      </w:r>
      <w:r w:rsidRPr="00540BC8">
        <w:t xml:space="preserve"> godine</w:t>
      </w:r>
    </w:p>
    <w:p w:rsidRDefault="006050D3" w:rsidP="006050D3" w:rsidR="006050D3" w:rsidRPr="00540BC8">
      <w:pPr>
        <w:ind w:firstLine="360" w:right="-283"/>
        <w:jc w:val="both"/>
      </w:pPr>
    </w:p>
    <w:p w:rsidRDefault="0044030D" w:rsidP="00D9697E" w:rsidR="0044030D" w:rsidRPr="00540BC8">
      <w:pPr>
        <w:jc w:val="center"/>
      </w:pPr>
      <w:r w:rsidRPr="00540BC8">
        <w:t>r i j e š i o    j e</w:t>
      </w:r>
    </w:p>
    <w:p w:rsidRDefault="0044030D" w:rsidP="008F7C1A" w:rsidR="0044030D" w:rsidRPr="00540BC8"/>
    <w:p w:rsidRDefault="001A7FE0" w:rsidP="001A7FE0" w:rsidR="00A62701" w:rsidRPr="00540BC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40BC8">
        <w:rPr>
          <w:rFonts w:cs="Times New Roman" w:hAnsi="Times New Roman" w:ascii="Times New Roman"/>
          <w:sz w:val="24"/>
        </w:rPr>
        <w:t xml:space="preserve">         </w:t>
      </w:r>
      <w:r w:rsidR="002F642A" w:rsidRPr="00540BC8">
        <w:rPr>
          <w:rFonts w:cs="Times New Roman" w:hAnsi="Times New Roman" w:ascii="Times New Roman"/>
          <w:sz w:val="24"/>
        </w:rPr>
        <w:t xml:space="preserve">I </w:t>
      </w:r>
      <w:r w:rsidRPr="00540BC8">
        <w:rPr>
          <w:rFonts w:cs="Times New Roman" w:hAnsi="Times New Roman" w:ascii="Times New Roman"/>
          <w:sz w:val="24"/>
        </w:rPr>
        <w:t xml:space="preserve"> </w:t>
      </w:r>
      <w:r w:rsidR="00A62701" w:rsidRPr="00540BC8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1F5E7B" w:rsidRPr="00540BC8">
        <w:rPr>
          <w:rFonts w:cs="Times New Roman" w:hAnsi="Times New Roman" w:ascii="Times New Roman"/>
          <w:bCs/>
          <w:sz w:val="24"/>
        </w:rPr>
        <w:t xml:space="preserve">stečajnog dužnika </w:t>
      </w:r>
      <w:r w:rsidR="00540BC8" w:rsidRPr="00540BC8">
        <w:rPr>
          <w:rFonts w:cs="Times New Roman" w:hAnsi="Times New Roman" w:ascii="Times New Roman"/>
          <w:sz w:val="24"/>
        </w:rPr>
        <w:t xml:space="preserve">KRKOVIĆ d.o.o. u stečaju, Zaprešić, V. Prišćana 2, OIB: 67627092987 </w:t>
      </w:r>
      <w:r w:rsidR="00A62701" w:rsidRPr="00540BC8">
        <w:rPr>
          <w:rFonts w:cs="Times New Roman" w:hAnsi="Times New Roman" w:ascii="Times New Roman"/>
          <w:sz w:val="24"/>
        </w:rPr>
        <w:t>uz odgovaraj</w:t>
      </w:r>
      <w:r w:rsidR="008B16B6">
        <w:rPr>
          <w:rFonts w:cs="Times New Roman" w:hAnsi="Times New Roman" w:ascii="Times New Roman"/>
          <w:sz w:val="24"/>
        </w:rPr>
        <w:t>uću primjenu pravila o ovrsi na nekretninama</w:t>
      </w:r>
      <w:r w:rsidR="00536CF4" w:rsidRPr="00540BC8">
        <w:rPr>
          <w:rFonts w:cs="Times New Roman" w:hAnsi="Times New Roman" w:ascii="Times New Roman"/>
          <w:sz w:val="24"/>
        </w:rPr>
        <w:t xml:space="preserve"> </w:t>
      </w:r>
      <w:r w:rsidR="008B16B6">
        <w:rPr>
          <w:rFonts w:cs="Times New Roman" w:hAnsi="Times New Roman" w:ascii="Times New Roman"/>
          <w:sz w:val="24"/>
        </w:rPr>
        <w:t xml:space="preserve">i to: </w:t>
      </w:r>
    </w:p>
    <w:p w:rsidRDefault="00E04F99" w:rsidP="00A62701" w:rsidR="00E04F99" w:rsidRPr="00540BC8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7582C" w:rsidP="008B16B6" w:rsidR="008B16B6">
      <w:pPr>
        <w:pStyle w:val="Odlomakpopisa"/>
        <w:numPr>
          <w:ilvl w:val="0"/>
          <w:numId w:val="29"/>
        </w:numPr>
        <w:jc w:val="both"/>
      </w:pPr>
      <w:r>
        <w:t>kčbr. 4926/7 - 28. suvlasnički</w:t>
      </w:r>
      <w:r w:rsidR="00C90D4E">
        <w:t xml:space="preserve"> dio s neodređenim omjerom ETAŽNO VLASNIŠTVO (E-28) – Lokal br. 7/b </w:t>
      </w:r>
      <w:r>
        <w:t>površine</w:t>
      </w:r>
      <w:r w:rsidR="00C90D4E">
        <w:t xml:space="preserve"> 34,19 čm, visoko prizemlje </w:t>
      </w:r>
      <w:r>
        <w:t>sve upisano</w:t>
      </w:r>
      <w:r w:rsidR="007B1011">
        <w:t xml:space="preserve"> u z.k. ul. 3583 k.o. Zaprešić, procijenjene vrijednosti </w:t>
      </w:r>
      <w:r w:rsidR="004504B9">
        <w:t>280.000,00 kn</w:t>
      </w:r>
    </w:p>
    <w:p w:rsidRDefault="002F436C" w:rsidP="00BC7172" w:rsidR="002F436C" w:rsidRPr="00540BC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1253E" w:rsidP="009E4129" w:rsidR="00E13551" w:rsidRPr="00540BC8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40BC8">
        <w:rPr>
          <w:rFonts w:cs="Times New Roman" w:hAnsi="Times New Roman" w:ascii="Times New Roman"/>
          <w:sz w:val="24"/>
        </w:rPr>
        <w:t>Na navedenoj nekretnini</w:t>
      </w:r>
      <w:r w:rsidR="00E13551" w:rsidRPr="00540BC8">
        <w:rPr>
          <w:rFonts w:cs="Times New Roman" w:hAnsi="Times New Roman" w:ascii="Times New Roman"/>
          <w:sz w:val="24"/>
        </w:rPr>
        <w:t xml:space="preserve"> upisano je </w:t>
      </w:r>
      <w:r w:rsidR="00B74CFF" w:rsidRPr="00540BC8">
        <w:rPr>
          <w:rFonts w:cs="Times New Roman" w:hAnsi="Times New Roman" w:ascii="Times New Roman"/>
          <w:sz w:val="24"/>
        </w:rPr>
        <w:t xml:space="preserve">razlučno </w:t>
      </w:r>
      <w:r w:rsidR="008D518D" w:rsidRPr="00540BC8">
        <w:rPr>
          <w:rFonts w:cs="Times New Roman" w:hAnsi="Times New Roman" w:ascii="Times New Roman"/>
          <w:sz w:val="24"/>
        </w:rPr>
        <w:t>pravo u korist vjerovnika:</w:t>
      </w:r>
    </w:p>
    <w:p w:rsidRDefault="004504B9" w:rsidP="004504B9" w:rsidR="006D615B" w:rsidRPr="004504B9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4504B9">
        <w:rPr>
          <w:rFonts w:cs="Times New Roman" w:hAnsi="Times New Roman" w:ascii="Times New Roman"/>
          <w:bCs/>
          <w:color w:val="000000"/>
          <w:sz w:val="24"/>
        </w:rPr>
        <w:t>ERSTE &amp; STEIERMÄRKISCHE BANK D.D., RIJEKA, JADRANSKI TRG 3A</w:t>
      </w:r>
    </w:p>
    <w:p w:rsidRDefault="004504B9" w:rsidP="004504B9" w:rsidR="004504B9" w:rsidRPr="004504B9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4504B9">
        <w:rPr>
          <w:rFonts w:cs="Times New Roman" w:hAnsi="Times New Roman" w:ascii="Times New Roman"/>
          <w:bCs/>
          <w:color w:val="000000"/>
          <w:sz w:val="24"/>
        </w:rPr>
        <w:t>REPUBLIKA HRVATSKA-MINISTARSTVO FINANCIJA, POREZNA UPRAVA, OIB: 52634238587</w:t>
      </w:r>
    </w:p>
    <w:p w:rsidRDefault="004504B9" w:rsidP="00091ABA" w:rsidR="004504B9" w:rsidRPr="004504B9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540BC8">
      <w:pPr>
        <w:ind w:left="360"/>
        <w:jc w:val="both"/>
      </w:pPr>
      <w:r w:rsidRPr="00540BC8">
        <w:t xml:space="preserve">     </w:t>
      </w:r>
      <w:r w:rsidR="002F642A" w:rsidRPr="00540BC8">
        <w:t xml:space="preserve">II </w:t>
      </w:r>
      <w:r w:rsidRPr="00540BC8">
        <w:t xml:space="preserve"> </w:t>
      </w:r>
      <w:r w:rsidR="007B28C5" w:rsidRPr="00540BC8">
        <w:t>Zaključkom o prodaji utvrdit će se vrijednost nekretnina, način i uvjeti</w:t>
      </w:r>
      <w:r w:rsidR="00685517" w:rsidRPr="00540BC8">
        <w:t xml:space="preserve"> </w:t>
      </w:r>
      <w:r w:rsidRPr="00540BC8">
        <w:t>prodaje</w:t>
      </w:r>
    </w:p>
    <w:p w:rsidRDefault="007B28C5" w:rsidP="001A7FE0" w:rsidR="001F5E7B" w:rsidRPr="00540BC8">
      <w:pPr>
        <w:jc w:val="both"/>
      </w:pPr>
      <w:r w:rsidRPr="00540BC8">
        <w:t>nekretnina iz točke I ovog rješenja.</w:t>
      </w:r>
      <w:r w:rsidR="00D545B7" w:rsidRPr="00540BC8">
        <w:tab/>
      </w:r>
    </w:p>
    <w:p w:rsidRDefault="001F5E7B" w:rsidP="001F5E7B" w:rsidR="001F5E7B" w:rsidRPr="00540BC8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5E7B" w:rsidP="001F5E7B" w:rsidR="001F5E7B" w:rsidRPr="00540BC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 </w:t>
      </w:r>
      <w:r w:rsidRPr="00540BC8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D545B7" w:rsidP="001F5E7B" w:rsidR="007B28C5" w:rsidRPr="00540BC8">
      <w:pPr>
        <w:jc w:val="both"/>
      </w:pP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</w:p>
    <w:p w:rsidRDefault="001F5E7B" w:rsidP="001F5E7B" w:rsidR="001F5E7B" w:rsidRPr="00540BC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 xml:space="preserve">IV Nalaže se Općinskom sudu u </w:t>
      </w:r>
      <w:r w:rsidR="00BD790E">
        <w:rPr>
          <w:rFonts w:cs="Times New Roman" w:hAnsi="Times New Roman" w:ascii="Times New Roman"/>
          <w:sz w:val="24"/>
          <w:szCs w:val="24"/>
        </w:rPr>
        <w:t>Novom Zagrebu</w:t>
      </w:r>
      <w:r w:rsidR="0051444F" w:rsidRPr="00540BC8">
        <w:rPr>
          <w:rFonts w:cs="Times New Roman" w:hAnsi="Times New Roman" w:ascii="Times New Roman"/>
          <w:sz w:val="24"/>
          <w:szCs w:val="24"/>
        </w:rPr>
        <w:t>, Zemljišnoknjižni odjel</w:t>
      </w:r>
      <w:r w:rsidR="00BD790E">
        <w:rPr>
          <w:rFonts w:cs="Times New Roman" w:hAnsi="Times New Roman" w:ascii="Times New Roman"/>
          <w:sz w:val="24"/>
          <w:szCs w:val="24"/>
        </w:rPr>
        <w:t xml:space="preserve"> Zaprešić</w:t>
      </w:r>
      <w:r w:rsidRPr="00540BC8">
        <w:rPr>
          <w:rFonts w:cs="Times New Roman" w:hAnsi="Times New Roman" w:ascii="Times New Roman"/>
          <w:sz w:val="24"/>
          <w:szCs w:val="24"/>
        </w:rPr>
        <w:t>, upis zabilježbe točke I. izreke ovog rješenja na nekretninama stečajnog dužnika.</w:t>
      </w:r>
    </w:p>
    <w:p w:rsidRDefault="00B14DCE" w:rsidP="001F5E7B" w:rsidR="00B14DCE" w:rsidRPr="00540BC8">
      <w:pPr>
        <w:ind w:left="709"/>
        <w:jc w:val="both"/>
      </w:pPr>
    </w:p>
    <w:p w:rsidRDefault="00C74273" w:rsidP="00BD790E" w:rsidR="00C74273" w:rsidRPr="00540BC8"/>
    <w:p w:rsidRDefault="0044030D" w:rsidP="00D9697E" w:rsidR="0044030D" w:rsidRPr="00540BC8">
      <w:pPr>
        <w:jc w:val="center"/>
      </w:pPr>
      <w:r w:rsidRPr="00540BC8">
        <w:t>Obrazloženje</w:t>
      </w:r>
    </w:p>
    <w:p w:rsidRDefault="0051444F" w:rsidP="0051444F" w:rsidR="0051444F" w:rsidRPr="00540B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444F" w:rsidP="0051444F" w:rsidR="00BD7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upravitelja, sud je, u skladu s čl. 247. SZ-a (Narodne novine broj 71/15, 104/17), donio ovo rješenje, kojim se određuje prodaja nekretnina stečajnog dužnika, pobliže opisanih u točki I izreke ovog rješenja, elektroničkom javnom </w:t>
      </w:r>
    </w:p>
    <w:p w:rsidRDefault="00BD790E" w:rsidP="0051444F" w:rsidR="00BD7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096A" w:rsidP="0051444F" w:rsidR="00DB09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444F" w:rsidP="0051444F" w:rsidR="0051444F" w:rsidRPr="00540B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>dražbom, koju će provesti FINA. Sud će zaključkom o prodaji utvrditi vrijednost nekretnine, način prodaje i uvjete prodaje, pa je valjalo riješiti kao u izreci.</w:t>
      </w:r>
    </w:p>
    <w:p w:rsidRDefault="00394757" w:rsidP="0051444F" w:rsidR="00394757" w:rsidRPr="00540BC8">
      <w:pPr>
        <w:jc w:val="both"/>
      </w:pPr>
    </w:p>
    <w:p w:rsidRDefault="008F7C1A" w:rsidP="00537DFF" w:rsidR="00B14DCE" w:rsidRPr="00540BC8">
      <w:pPr>
        <w:jc w:val="center"/>
      </w:pPr>
      <w:r w:rsidRPr="00540BC8">
        <w:t xml:space="preserve">U </w:t>
      </w:r>
      <w:r w:rsidR="0044030D" w:rsidRPr="00540BC8">
        <w:t>Zagreb</w:t>
      </w:r>
      <w:r w:rsidRPr="00540BC8">
        <w:t>u</w:t>
      </w:r>
      <w:r w:rsidR="00537DFF" w:rsidRPr="00540BC8">
        <w:t xml:space="preserve">, </w:t>
      </w:r>
      <w:r w:rsidR="00BD790E">
        <w:t xml:space="preserve">25. ožujka 2019. </w:t>
      </w:r>
      <w:r w:rsidR="00D077AB" w:rsidRPr="00540BC8">
        <w:t xml:space="preserve"> </w:t>
      </w:r>
      <w:r w:rsidR="00DA6DA9" w:rsidRPr="00540BC8">
        <w:t>godine</w:t>
      </w:r>
    </w:p>
    <w:p w:rsidRDefault="008D5EAD" w:rsidP="00537DFF" w:rsidR="008D5EAD" w:rsidRPr="00540BC8">
      <w:pPr>
        <w:jc w:val="center"/>
      </w:pPr>
    </w:p>
    <w:p w:rsidRDefault="00B14DCE" w:rsidP="00537DFF" w:rsidR="0044030D" w:rsidRPr="00540BC8">
      <w:pPr>
        <w:jc w:val="center"/>
      </w:pPr>
      <w:r w:rsidRPr="00540BC8">
        <w:t xml:space="preserve"> </w:t>
      </w:r>
    </w:p>
    <w:p w:rsidRDefault="005F0EF8" w:rsidP="00D9697E" w:rsidR="0044030D" w:rsidRPr="00540BC8">
      <w:pPr>
        <w:jc w:val="both"/>
      </w:pP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="00537DFF" w:rsidRPr="00540BC8">
        <w:tab/>
        <w:t xml:space="preserve"> </w:t>
      </w:r>
      <w:r w:rsidR="00962962" w:rsidRPr="00540BC8">
        <w:t xml:space="preserve">  </w:t>
      </w:r>
      <w:r w:rsidR="00537DFF" w:rsidRPr="00540BC8">
        <w:t xml:space="preserve">  </w:t>
      </w:r>
      <w:r w:rsidR="0044030D" w:rsidRPr="00540BC8">
        <w:t>SUDAC:</w:t>
      </w:r>
    </w:p>
    <w:p w:rsidRDefault="0044030D" w:rsidP="0044030D" w:rsidR="008D5EAD" w:rsidRPr="00540BC8">
      <w:pPr>
        <w:jc w:val="both"/>
      </w:pPr>
      <w:r w:rsidRPr="00540BC8">
        <w:t xml:space="preserve">                                                                       </w:t>
      </w:r>
      <w:r w:rsidR="005F0EF8" w:rsidRPr="00540BC8">
        <w:t xml:space="preserve">                              </w:t>
      </w:r>
      <w:r w:rsidR="00B14DCE" w:rsidRPr="00540BC8">
        <w:t xml:space="preserve">       </w:t>
      </w:r>
      <w:r w:rsidR="008D5EAD" w:rsidRPr="00540BC8">
        <w:t>Vesna Sremac Šoštar</w:t>
      </w:r>
      <w:r w:rsidR="00DB096A">
        <w:t>,v.r.</w:t>
      </w:r>
    </w:p>
    <w:p w:rsidRDefault="0044030D" w:rsidP="0044030D" w:rsidR="0044030D" w:rsidRPr="00540BC8">
      <w:pPr>
        <w:jc w:val="both"/>
      </w:pPr>
      <w:r w:rsidRPr="00540BC8">
        <w:t>UPUTA O PRAVNOM LIJEKU:</w:t>
      </w:r>
    </w:p>
    <w:p w:rsidRDefault="0044030D" w:rsidP="0044030D" w:rsidR="008E467D" w:rsidRPr="00540BC8">
      <w:pPr>
        <w:jc w:val="both"/>
      </w:pPr>
      <w:r w:rsidRPr="00540BC8">
        <w:t xml:space="preserve">Protiv ovog rješenja </w:t>
      </w:r>
      <w:r w:rsidR="008E467D" w:rsidRPr="00540BC8">
        <w:t>pravo žalbe imaju stečajni upravitelj i razlučni vjerovnici.</w:t>
      </w:r>
    </w:p>
    <w:p w:rsidRDefault="008E467D" w:rsidP="0044030D" w:rsidR="0044030D" w:rsidRPr="00540BC8">
      <w:pPr>
        <w:jc w:val="both"/>
      </w:pPr>
      <w:r w:rsidRPr="00540BC8">
        <w:t>Žalba se podn</w:t>
      </w:r>
      <w:r w:rsidR="00E86918" w:rsidRPr="00540BC8">
        <w:t>osi ovom sudu u 3 primjerka za V</w:t>
      </w:r>
      <w:r w:rsidRPr="00540BC8">
        <w:t xml:space="preserve">isoki trgovački sud RH u roku od 8 dana od dana dostave rješenja.  </w:t>
      </w:r>
    </w:p>
    <w:p w:rsidRDefault="00537DFF" w:rsidP="0044030D" w:rsidR="00537DFF" w:rsidRPr="00540BC8">
      <w:pPr>
        <w:jc w:val="both"/>
        <w:rPr>
          <w:i/>
        </w:rPr>
      </w:pPr>
    </w:p>
    <w:p w:rsidRDefault="00C8221D" w:rsidP="00810809" w:rsidR="00C8221D" w:rsidRPr="00540BC8">
      <w:pPr>
        <w:jc w:val="both"/>
      </w:pPr>
    </w:p>
    <w:p w:rsidRDefault="00747476" w:rsidR="007474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747476" w:rsidR="007474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E6AD3" w:rsidP="00747476" w:rsidR="00DE6AD3" w:rsidRPr="00540BC8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540BC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747476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BD790E">
      <w:t>5953/16-24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</w:t>
    </w:r>
    <w:r w:rsidR="00D32509">
      <w:t>5953/16-24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53537A"/>
    <w:multiLevelType w:val="hybridMultilevel"/>
    <w:tmpl w:val="8A684584"/>
    <w:lvl w:tplc="99D89F6C" w:ilvl="0">
      <w:start w:val="28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4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4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1"/>
  </w:num>
  <w:num w:numId="3">
    <w:abstractNumId w:val="22"/>
  </w:num>
  <w:num w:numId="4">
    <w:abstractNumId w:val="9"/>
  </w:num>
  <w:num w:numId="5">
    <w:abstractNumId w:val="11"/>
  </w:num>
  <w:num w:numId="6">
    <w:abstractNumId w:val="0"/>
  </w:num>
  <w:num w:numId="7">
    <w:abstractNumId w:val="23"/>
  </w:num>
  <w:num w:numId="8">
    <w:abstractNumId w:val="15"/>
  </w:num>
  <w:num w:numId="9">
    <w:abstractNumId w:val="12"/>
  </w:num>
  <w:num w:numId="10">
    <w:abstractNumId w:val="17"/>
  </w:num>
  <w:num w:numId="11">
    <w:abstractNumId w:val="5"/>
  </w:num>
  <w:num w:numId="12">
    <w:abstractNumId w:val="2"/>
  </w:num>
  <w:num w:numId="13">
    <w:abstractNumId w:val="14"/>
  </w:num>
  <w:num w:numId="14">
    <w:abstractNumId w:val="28"/>
  </w:num>
  <w:num w:numId="15">
    <w:abstractNumId w:val="27"/>
  </w:num>
  <w:num w:numId="16">
    <w:abstractNumId w:val="18"/>
  </w:num>
  <w:num w:numId="17">
    <w:abstractNumId w:val="19"/>
  </w:num>
  <w:num w:numId="18">
    <w:abstractNumId w:val="20"/>
  </w:num>
  <w:num w:numId="19">
    <w:abstractNumId w:val="4"/>
  </w:num>
  <w:num w:numId="20">
    <w:abstractNumId w:val="3"/>
  </w:num>
  <w:num w:numId="21">
    <w:abstractNumId w:val="26"/>
  </w:num>
  <w:num w:numId="22">
    <w:abstractNumId w:val="30"/>
  </w:num>
  <w:num w:numId="23">
    <w:abstractNumId w:val="1"/>
  </w:num>
  <w:num w:numId="24">
    <w:abstractNumId w:val="10"/>
  </w:num>
  <w:num w:numId="25">
    <w:abstractNumId w:val="6"/>
  </w:num>
  <w:num w:numId="26">
    <w:abstractNumId w:val="25"/>
  </w:num>
  <w:num w:numId="27">
    <w:abstractNumId w:val="29"/>
  </w:num>
  <w:num w:numId="28">
    <w:abstractNumId w:val="8"/>
  </w:num>
  <w:num w:numId="29">
    <w:abstractNumId w:val="24"/>
  </w:num>
  <w:num w:numId="30">
    <w:abstractNumId w:val="16"/>
  </w:num>
  <w:num w:numId="3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51DA2"/>
    <w:rsid w:val="00057A95"/>
    <w:rsid w:val="00083F98"/>
    <w:rsid w:val="00085162"/>
    <w:rsid w:val="00087DE1"/>
    <w:rsid w:val="00091ABA"/>
    <w:rsid w:val="00095974"/>
    <w:rsid w:val="000A1416"/>
    <w:rsid w:val="00132D56"/>
    <w:rsid w:val="00142551"/>
    <w:rsid w:val="00146BF3"/>
    <w:rsid w:val="00163CB8"/>
    <w:rsid w:val="001972FB"/>
    <w:rsid w:val="001A688A"/>
    <w:rsid w:val="001A7FE0"/>
    <w:rsid w:val="001C46A8"/>
    <w:rsid w:val="001C4C51"/>
    <w:rsid w:val="001D59D0"/>
    <w:rsid w:val="001F5E7B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504B9"/>
    <w:rsid w:val="0046089A"/>
    <w:rsid w:val="004855D4"/>
    <w:rsid w:val="004A322E"/>
    <w:rsid w:val="004A6596"/>
    <w:rsid w:val="004B1E94"/>
    <w:rsid w:val="004B3247"/>
    <w:rsid w:val="00511477"/>
    <w:rsid w:val="0051444F"/>
    <w:rsid w:val="00522029"/>
    <w:rsid w:val="00526672"/>
    <w:rsid w:val="00536CF4"/>
    <w:rsid w:val="00536EC2"/>
    <w:rsid w:val="00537DFF"/>
    <w:rsid w:val="00540BC8"/>
    <w:rsid w:val="0057042C"/>
    <w:rsid w:val="005D70E0"/>
    <w:rsid w:val="005F0EF8"/>
    <w:rsid w:val="006014C1"/>
    <w:rsid w:val="00601A8F"/>
    <w:rsid w:val="006050D3"/>
    <w:rsid w:val="00627A99"/>
    <w:rsid w:val="0063269D"/>
    <w:rsid w:val="00632B65"/>
    <w:rsid w:val="006777CA"/>
    <w:rsid w:val="006804D6"/>
    <w:rsid w:val="00684EE2"/>
    <w:rsid w:val="00685517"/>
    <w:rsid w:val="006A6A4B"/>
    <w:rsid w:val="006D615B"/>
    <w:rsid w:val="006E7C41"/>
    <w:rsid w:val="006F5E82"/>
    <w:rsid w:val="00747476"/>
    <w:rsid w:val="007646F7"/>
    <w:rsid w:val="007B1011"/>
    <w:rsid w:val="007B28C5"/>
    <w:rsid w:val="007E4999"/>
    <w:rsid w:val="008104F4"/>
    <w:rsid w:val="00810809"/>
    <w:rsid w:val="008351EC"/>
    <w:rsid w:val="008415A9"/>
    <w:rsid w:val="00843B97"/>
    <w:rsid w:val="0084470B"/>
    <w:rsid w:val="00857DD4"/>
    <w:rsid w:val="0089107A"/>
    <w:rsid w:val="00895620"/>
    <w:rsid w:val="00895976"/>
    <w:rsid w:val="008A031D"/>
    <w:rsid w:val="008B16B6"/>
    <w:rsid w:val="008D518D"/>
    <w:rsid w:val="008D5EAD"/>
    <w:rsid w:val="008E467D"/>
    <w:rsid w:val="008F7C1A"/>
    <w:rsid w:val="00903C04"/>
    <w:rsid w:val="00921542"/>
    <w:rsid w:val="00962962"/>
    <w:rsid w:val="00982A37"/>
    <w:rsid w:val="009E4129"/>
    <w:rsid w:val="009E6DEE"/>
    <w:rsid w:val="00A01FE1"/>
    <w:rsid w:val="00A146C4"/>
    <w:rsid w:val="00A30CFC"/>
    <w:rsid w:val="00A62701"/>
    <w:rsid w:val="00A648D3"/>
    <w:rsid w:val="00A658EE"/>
    <w:rsid w:val="00A7582C"/>
    <w:rsid w:val="00A759CC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867E7"/>
    <w:rsid w:val="00B92C55"/>
    <w:rsid w:val="00BB6910"/>
    <w:rsid w:val="00BC7172"/>
    <w:rsid w:val="00BD790E"/>
    <w:rsid w:val="00BF2EBB"/>
    <w:rsid w:val="00BF4B37"/>
    <w:rsid w:val="00BF5762"/>
    <w:rsid w:val="00C00782"/>
    <w:rsid w:val="00C37C4C"/>
    <w:rsid w:val="00C74273"/>
    <w:rsid w:val="00C746F8"/>
    <w:rsid w:val="00C8221D"/>
    <w:rsid w:val="00C86850"/>
    <w:rsid w:val="00C90D4E"/>
    <w:rsid w:val="00CB186D"/>
    <w:rsid w:val="00CC00FF"/>
    <w:rsid w:val="00CE06A1"/>
    <w:rsid w:val="00D01D2B"/>
    <w:rsid w:val="00D02827"/>
    <w:rsid w:val="00D039C0"/>
    <w:rsid w:val="00D077AB"/>
    <w:rsid w:val="00D130B2"/>
    <w:rsid w:val="00D31EF1"/>
    <w:rsid w:val="00D32509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096A"/>
    <w:rsid w:val="00DB5C36"/>
    <w:rsid w:val="00DD1439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1F03"/>
    <w:rsid w:val="00F06751"/>
    <w:rsid w:val="00F16AB1"/>
    <w:rsid w:val="00F24B38"/>
    <w:rsid w:val="00F555AB"/>
    <w:rsid w:val="00F8298D"/>
    <w:rsid w:val="00FB24DF"/>
    <w:rsid w:val="00FB6B13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5953</izvorni_sadrzaj>
    <derivirana_varijabla naziv="DomainObject.Predmet.Broj_1">5953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St-5953/2016</izvorni_sadrzaj>
    <derivirana_varijabla naziv="DomainObject.Predmet.OznakaBroj_1">St-5953/2016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KRKOVIĆ d.o.o. zastupanog po punomoćniku Vlado Bilić; Rajna Komorčec</izvorni_sadrzaj>
    <derivirana_varijabla naziv="DomainObject.Predmet.ProtustrankaFormated_1">  KRKOVIĆ d.o.o. zastupanog po punomoćniku Vlado Bilić; Rajna Komorčec</derivirana_varijabla>
  </DomainObject.Predmet.ProtustrankaFormated>
  <DomainObject.Predmet.ProtustrankaFormatedOIB>
    <izvorni_sadrzaj>  KRKOVIĆ d.o.o., OIB 67627092987 zastupanog po punomoćniku Vlado Bilić; Rajna Komorčec</izvorni_sadrzaj>
    <derivirana_varijabla naziv="DomainObject.Predmet.ProtustrankaFormatedOIB_1">  KRKOVIĆ d.o.o., OIB 67627092987 zastupanog po punomoćniku Vlado Bilić; Rajna Komorčec</derivirana_varijabla>
  </DomainObject.Predmet.ProtustrankaFormatedOIB>
  <DomainObject.Predmet.ProtustrankaFormatedWithAdress>
    <izvorni_sadrzaj> KRKOVIĆ d.o.o., V. Prišćana 2, 10290 Zaprešić zastupanog po punomoćniku Vlado Bilić; Rajna Komorčec</izvorni_sadrzaj>
    <derivirana_varijabla naziv="DomainObject.Predmet.ProtustrankaFormatedWithAdress_1"> KRKOVIĆ d.o.o., V. Prišćana 2, 10290 Zaprešić zastupanog po punomoćniku Vlado Bilić; Rajna Komorčec</derivirana_varijabla>
  </DomainObject.Predmet.ProtustrankaFormatedWithAdress>
  <DomainObject.Predmet.ProtustrankaFormatedWithAdressOIB>
    <izvorni_sadrzaj> KRKOVIĆ d.o.o., OIB 67627092987, V. Prišćana 2, 10290 Zaprešić zastupanog po punomoćniku Vlado Bilić; Rajna Komorčec</izvorni_sadrzaj>
    <derivirana_varijabla naziv="DomainObject.Predmet.ProtustrankaFormatedWithAdressOIB_1"> KRKOVIĆ d.o.o., OIB 67627092987, V. Prišćana 2, 10290 Zaprešić zastupanog po punomoćniku Vlado Bilić; Rajna Komorčec</derivirana_varijabla>
  </DomainObject.Predmet.ProtustrankaFormatedWithAdressOIB>
  <DomainObject.Predmet.ProtustrankaWithAdress>
    <izvorni_sadrzaj>KRKOVIĆ d.o.o. V. Prišćana 2, 10290 Zaprešić</izvorni_sadrzaj>
    <derivirana_varijabla naziv="DomainObject.Predmet.ProtustrankaWithAdress_1">KRKOVIĆ d.o.o. V. Prišćana 2, 10290 Zaprešić</derivirana_varijabla>
  </DomainObject.Predmet.ProtustrankaWithAdress>
  <DomainObject.Predmet.ProtustrankaWithAdressOIB>
    <izvorni_sadrzaj>KRKOVIĆ d.o.o., OIB 67627092987, V. Prišćana 2, 10290 Zaprešić</izvorni_sadrzaj>
    <derivirana_varijabla naziv="DomainObject.Predmet.ProtustrankaWithAdressOIB_1">KRKOVIĆ d.o.o., OIB 67627092987, V. Prišćana 2, 10290 Zaprešić</derivirana_varijabla>
  </DomainObject.Predmet.ProtustrankaWithAdressOIB>
  <DomainObject.Predmet.ProtustrankaNazivFormated>
    <izvorni_sadrzaj>KRKOVIĆ d.o.o.</izvorni_sadrzaj>
    <derivirana_varijabla naziv="DomainObject.Predmet.ProtustrankaNazivFormated_1">KRKOVIĆ d.o.o.</derivirana_varijabla>
  </DomainObject.Predmet.ProtustrankaNazivFormated>
  <DomainObject.Predmet.ProtustrankaNazivFormatedOIB>
    <izvorni_sadrzaj>KRKOVIĆ d.o.o., OIB 67627092987</izvorni_sadrzaj>
    <derivirana_varijabla naziv="DomainObject.Predmet.ProtustrankaNazivFormatedOIB_1">KRKOVIĆ d.o.o., OIB 67627092987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Tomislav Čavić</izvorni_sadrzaj>
    <derivirana_varijabla naziv="DomainObject.Predmet.StrankaFormated_1">  FINA Regionalni centar Zagreb; ERSTE&amp;STEIERMÄRKISCHE BANKA dioničko društvo zastupanog po punomoćniku Tomislav Čavić</derivirana_varijabla>
  </DomainObject.Predmet.StrankaFormated>
  <DomainObject.Predmet.StrankaFormatedOIB>
    <izvorni_sadrzaj>  FINA Regionalni centar Zagreb, OIB 85821130368; ERSTE&amp;STEIERMÄRKISCHE BANKA dioničko društvo, OIB 23057039320 zastupanog po punomoćniku Tomislav Čavić</izvorni_sadrzaj>
    <derivirana_varijabla naziv="DomainObject.Predmet.StrankaFormatedOIB_1">  FINA Regionalni centar Zagreb, OIB 85821130368; ERSTE&amp;STEIERMÄRKISCHE BANKA dioničko društvo, OIB 23057039320 zastupanog po punomoćniku Tomislav Čavić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 zastupanog po punomoćniku Tomislav Čavić</izvorni_sadrzaj>
    <derivirana_varijabla naziv="DomainObject.Predmet.StrankaFormatedWithAdress_1"> FINA Regionalni centar Zagreb, Trg svibanjskih žrtava 1995. 1, 10000 Zagreb; ERSTE&amp;STEIERMÄRKISCHE BANKA dioničko društvo, Jadranski Trg 3a, 51000 Rijeka zastupanog po punomoćniku Tomislav Čavić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 zastupanog po punomoćniku Tomislav Čavić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 zastupanog po punomoćniku Tomislav Čavić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 zastupanog po punomoćniku Tomislav Čavić</item>
    </izvorni_sadrzaj>
    <derivirana_varijabla naziv="DomainObject.Predmet.StrankaListFormated_1">
      <item>FINA Regionalni centar Zagreb</item>
      <item>ERSTE&amp;STEIERMÄRKISCHE BANKA dioničko društvo zastupanog po punomoćniku Tomislav Čavić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Tomislav Čavić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Tomislav Čavić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 zastupanog po punomoćniku Tomislav Čavić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 zastupanog po punomoćniku Tomislav Čavić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 zastupanog po punomoćniku Tomislav Čavić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 zastupanog po punomoćniku Tomislav Čavić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KRKOVIĆ d.o.o. zastupanog po punomoćniku Vlado Bilić; Rajna Komorčec</item>
    </izvorni_sadrzaj>
    <derivirana_varijabla naziv="DomainObject.Predmet.ProtuStrankaListFormated_1">
      <item>KRKOVIĆ d.o.o. zastupanog po punomoćniku Vlado Bilić; Rajna Komorčec</item>
    </derivirana_varijabla>
  </DomainObject.Predmet.ProtuStrankaListFormated>
  <DomainObject.Predmet.ProtuStrankaListFormatedOIB>
    <izvorni_sadrzaj>
      <item>KRKOVIĆ d.o.o., OIB 67627092987 zastupanog po punomoćniku Vlado Bilić; Rajna Komorčec</item>
    </izvorni_sadrzaj>
    <derivirana_varijabla naziv="DomainObject.Predmet.ProtuStrankaListFormatedOIB_1">
      <item>KRKOVIĆ d.o.o., OIB 67627092987 zastupanog po punomoćniku Vlado Bilić; Rajna Komorčec</item>
    </derivirana_varijabla>
  </DomainObject.Predmet.ProtuStrankaListFormatedOIB>
  <DomainObject.Predmet.ProtuStrankaListFormatedWithAdress>
    <izvorni_sadrzaj>
      <item>KRKOVIĆ d.o.o., V. Prišćana 2, 10290 Zaprešić zastupanog po punomoćniku Vlado Bilić; Rajna Komorčec</item>
    </izvorni_sadrzaj>
    <derivirana_varijabla naziv="DomainObject.Predmet.ProtuStrankaListFormatedWithAdress_1">
      <item>KRKOVIĆ d.o.o., V. Prišćana 2, 10290 Zaprešić zastupanog po punomoćniku Vlado Bilić; Rajna Komorčec</item>
    </derivirana_varijabla>
  </DomainObject.Predmet.ProtuStrankaListFormatedWithAdress>
  <DomainObject.Predmet.ProtuStrankaListFormatedWithAdressOIB>
    <izvorni_sadrzaj>
      <item>KRKOVIĆ d.o.o., OIB 67627092987, V. Prišćana 2, 10290 Zaprešić zastupanog po punomoćniku Vlado Bilić; Rajna Komorčec</item>
    </izvorni_sadrzaj>
    <derivirana_varijabla naziv="DomainObject.Predmet.ProtuStrankaListFormatedWithAdressOIB_1">
      <item>KRKOVIĆ d.o.o., OIB 67627092987, V. Prišćana 2, 10290 Zaprešić zastupanog po punomoćniku Vlado Bilić; Rajna Komorčec</item>
    </derivirana_varijabla>
  </DomainObject.Predmet.ProtuStrankaListFormatedWithAdressOIB>
  <DomainObject.Predmet.ProtuStrankaListNazivFormated>
    <izvorni_sadrzaj>
      <item>KRKOVIĆ d.o.o.</item>
    </izvorni_sadrzaj>
    <derivirana_varijabla naziv="DomainObject.Predmet.ProtuStrankaListNazivFormated_1">
      <item>KRKOVIĆ d.o.o.</item>
    </derivirana_varijabla>
  </DomainObject.Predmet.ProtuStrankaListNazivFormated>
  <DomainObject.Predmet.ProtuStrankaListNazivFormatedOIB>
    <izvorni_sadrzaj>
      <item>KRKOVIĆ d.o.o., OIB 67627092987</item>
    </izvorni_sadrzaj>
    <derivirana_varijabla naziv="DomainObject.Predmet.ProtuStrankaListNazivFormatedOIB_1">
      <item>KRKOVIĆ d.o.o., OIB 67627092987</item>
    </derivirana_varijabla>
  </DomainObject.Predmet.ProtuStrankaListNazivFormatedOIB>
  <DomainObject.Predmet.OstaliListFormated>
    <izvorni_sadrzaj>
      <item>Vlado Bilić punomoćnik sudionika u postupku KRKOVIĆ d.o.o.</item>
      <item>Rajna Komorčec punomoćnica sudionika u postupku KRKOVIĆ d.o.o.</item>
      <item>Tomislav Čavić punomoćnik sudionika u postupku ERSTE&amp;STEIERMÄRKISCHE BANKA dioničko društvo</item>
    </izvorni_sadrzaj>
    <derivirana_varijabla naziv="DomainObject.Predmet.OstaliListFormated_1">
      <item>Vlado Bilić punomoćnik sudionika u postupku KRKOVIĆ d.o.o.</item>
      <item>Rajna Komorčec punomoćnica sudionika u postupku KRKOVIĆ d.o.o.</item>
      <item>Tomislav Čavić punomoćnik sudionika u postupku ERSTE&amp;STEIERMÄRKISCHE BANKA dioničko društvo</item>
    </derivirana_varijabla>
  </DomainObject.Predmet.OstaliListFormated>
  <DomainObject.Predmet.OstaliListFormatedOIB>
    <izvorni_sadrzaj>
      <item>Vlado Bilić, OIB 38419154390 punomoćnik sudionika u postupku KRKOVIĆ d.o.o.</item>
      <item>Rajna Komorčec, OIB 66561279009 punomoćnica sudionika u postupku KRKOVIĆ d.o.o.</item>
      <item>Tomislav Čavić punomoćnik sudionika u postupku ERSTE&amp;STEIERMÄRKISCHE BANKA dioničko društvo</item>
    </izvorni_sadrzaj>
    <derivirana_varijabla naziv="DomainObject.Predmet.OstaliListFormatedOIB_1">
      <item>Vlado Bilić, OIB 38419154390 punomoćnik sudionika u postupku KRKOVIĆ d.o.o.</item>
      <item>Rajna Komorčec, OIB 66561279009 punomoćnica sudionika u postupku KRKOVIĆ d.o.o.</item>
      <item>Tomislav Čavić punomoćnik sudionika u postupku ERSTE&amp;STEIERMÄRKISCHE BANKA dioničko društvo</item>
    </derivirana_varijabla>
  </DomainObject.Predmet.OstaliListFormatedOIB>
  <DomainObject.Predmet.OstaliListFormatedWithAdress>
    <izvorni_sadrzaj>
      <item>Vlado Bilić, Ulica Vlade Prišćana 2, 10290 Zaprešić punomoćnik sudionika u postupku KRKOVIĆ d.o.o.</item>
      <item>Rajna Komorčec, Ulica Jure Petrekovića 3, 10290 Zaprešić punomoćnica sudionika u postupku KRKOVIĆ d.o.o.</item>
      <item>Tomislav Čavić, ulica grada Vukovara 269 d, 10000 Zagreb punomoćnik sudionika u postupku ERSTE&amp;STEIERMÄRKISCHE BANKA dioničko društvo</item>
    </izvorni_sadrzaj>
    <derivirana_varijabla naziv="DomainObject.Predmet.OstaliListFormatedWithAdress_1">
      <item>Vlado Bilić, Ulica Vlade Prišćana 2, 10290 Zaprešić punomoćnik sudionika u postupku KRKOVIĆ d.o.o.</item>
      <item>Rajna Komorčec, Ulica Jure Petrekovića 3, 10290 Zaprešić punomoćnica sudionika u postupku KRKOVIĆ d.o.o.</item>
      <item>Tomislav Čavić, ulica grada Vukovara 269 d, 10000 Zagreb punomoćnik sudionika u postupku ERSTE&amp;STEIERMÄRKISCHE BANKA dioničko društvo</item>
    </derivirana_varijabla>
  </DomainObject.Predmet.OstaliListFormatedWithAdress>
  <DomainObject.Predmet.OstaliListFormatedWithAdressOIB>
    <izvorni_sadrzaj>
      <item>Vlado Bilić, OIB 38419154390, Ulica Vlade Prišćana 2, 10290 Zaprešić punomoćnik sudionika u postupku KRKOVIĆ d.o.o.</item>
      <item>Rajna Komorčec, OIB 66561279009, Ulica Jure Petrekovića 3, 10290 Zaprešić punomoćnica sudionika u postupku KRKOVIĆ d.o.o.</item>
      <item>Tomislav Čavić, ulica grada Vukovara 269 d, 10000 Zagreb punomoćnik sudionika u postupku ERSTE&amp;STEIERMÄRKISCHE BANKA dioničko društvo</item>
    </izvorni_sadrzaj>
    <derivirana_varijabla naziv="DomainObject.Predmet.OstaliListFormatedWithAdressOIB_1">
      <item>Vlado Bilić, OIB 38419154390, Ulica Vlade Prišćana 2, 10290 Zaprešić punomoćnik sudionika u postupku KRKOVIĆ d.o.o.</item>
      <item>Rajna Komorčec, OIB 66561279009, Ulica Jure Petrekovića 3, 10290 Zaprešić punomoćnica sudionika u postupku KRKOVIĆ d.o.o.</item>
      <item>Tomislav Čavić, ulica grada Vukovara 269 d, 10000 Zagreb punomoćnik sudionika u postupku ERSTE&amp;STEIERMÄRKISCHE BANKA dioničko društvo</item>
    </derivirana_varijabla>
  </DomainObject.Predmet.OstaliListFormatedWithAdressOIB>
  <DomainObject.Predmet.OstaliListNazivFormated>
    <izvorni_sadrzaj>
      <item>Vlado Bilić</item>
      <item>Rajna Komorčec</item>
      <item>Tomislav Čavić</item>
    </izvorni_sadrzaj>
    <derivirana_varijabla naziv="DomainObject.Predmet.OstaliListNazivFormated_1">
      <item>Vlado Bilić</item>
      <item>Rajna Komorčec</item>
      <item>Tomislav Čavić</item>
    </derivirana_varijabla>
  </DomainObject.Predmet.OstaliListNazivFormated>
  <DomainObject.Predmet.OstaliListNazivFormatedOIB>
    <izvorni_sadrzaj>
      <item>Vlado Bilić, OIB 38419154390</item>
      <item>Rajna Komorčec, OIB 66561279009</item>
      <item>Tomislav Čavić</item>
    </izvorni_sadrzaj>
    <derivirana_varijabla naziv="DomainObject.Predmet.OstaliListNazivFormatedOIB_1">
      <item>Vlado Bilić, OIB 38419154390</item>
      <item>Rajna Komorčec, OIB 66561279009</item>
      <item>Tomislav Čavić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KRKOVIĆ d.o.o.</izvorni_sadrzaj>
    <derivirana_varijabla naziv="DomainObject.Predmet.ProtustrankaIDrugi_1">KRKOVIĆ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KRKOVIĆ d.o.o., OIB 67627092987, V. Prišćana 2, 10290 Zaprešić</izvorni_sadrzaj>
    <derivirana_varijabla naziv="DomainObject.Predmet.ProtustrankaIDrugiAdressOIB_1">KRKOVIĆ d.o.o., OIB 67627092987, V. Prišćana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KRKOVIĆ d.o.o.</item>
      <item>FINA Regionalni centar Zagreb</item>
      <item>Vlado Bilić</item>
      <item>Rajna Komorčec</item>
      <item>ERSTE&amp;STEIERMÄRKISCHE BANKA dioničko društvo</item>
      <item>Tomislav Čavić</item>
    </izvorni_sadrzaj>
    <derivirana_varijabla naziv="DomainObject.Predmet.SudioniciListNaziv_1">
      <item>KRKOVIĆ d.o.o.</item>
      <item>FINA Regionalni centar Zagreb</item>
      <item>Vlado Bilić</item>
      <item>Rajna Komorčec</item>
      <item>ERSTE&amp;STEIERMÄRKISCHE BANKA dioničko društvo</item>
      <item>Tomislav Čavić</item>
    </derivirana_varijabla>
  </DomainObject.Predmet.SudioniciListNaziv>
  <DomainObject.Predmet.SudioniciListAdressOIB>
    <izvorni_sadrzaj>
      <item>KRKOVIĆ d.o.o., OIB 67627092987, V. Prišćana 2,10290 Zaprešić</item>
      <item>FINA Regionalni centar Zagreb, OIB 85821130368, Trg svibanjskih žrtava 1995. 1,10000 Zagreb</item>
      <item>Vlado Bilić, OIB 38419154390, Ulica Vlade Prišćana 2,10290 Zaprešić</item>
      <item>Rajna Komorčec, OIB 66561279009, Ulica Jure Petrekovića 3,10290 Zaprešić</item>
      <item>ERSTE&amp;STEIERMÄRKISCHE BANKA dioničko društvo, OIB 23057039320, Jadranski Trg 3a,51000 Rijeka</item>
      <item>Tomislav Čavić, ulica grada Vukovara 269 d,10000 Zagreb</item>
    </izvorni_sadrzaj>
    <derivirana_varijabla naziv="DomainObject.Predmet.SudioniciListAdressOIB_1">
      <item>KRKOVIĆ d.o.o., OIB 67627092987, V. Prišćana 2,10290 Zaprešić</item>
      <item>FINA Regionalni centar Zagreb, OIB 85821130368, Trg svibanjskih žrtava 1995. 1,10000 Zagreb</item>
      <item>Vlado Bilić, OIB 38419154390, Ulica Vlade Prišćana 2,10290 Zaprešić</item>
      <item>Rajna Komorčec, OIB 66561279009, Ulica Jure Petrekovića 3,10290 Zaprešić</item>
      <item>ERSTE&amp;STEIERMÄRKISCHE BANKA dioničko društvo, OIB 23057039320, Jadranski Trg 3a,51000 Rijeka</item>
      <item>Tomislav Čavić,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67627092987</item>
      <item>, OIB 85821130368</item>
      <item>, OIB 38419154390</item>
      <item>, OIB 66561279009</item>
      <item>, OIB 23057039320</item>
      <item>, OIB null</item>
    </izvorni_sadrzaj>
    <derivirana_varijabla naziv="DomainObject.Predmet.SudioniciListNazivOIB_1">
      <item>, OIB 67627092987</item>
      <item>, OIB 85821130368</item>
      <item>, OIB 38419154390</item>
      <item>, OIB 66561279009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335</properties:Words>
  <properties:Characters>1781</properties:Characters>
  <properties:Lines>60</properties:Lines>
  <properties:Paragraphs>27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2019-03-25T13:12:00Z</dcterms:created>
  <dc:creator>BISERKA CALIC</dc:creator>
  <cp:lastModifiedBy>Vinka Mihalinčić</cp:lastModifiedBy>
  <cp:lastPrinted>2019-03-25T13:38:00Z</cp:lastPrinted>
  <dcterms:modified xmlns:xsi="http://www.w3.org/2001/XMLSchema-instance" xsi:type="dcterms:W3CDTF">2019-03-25T13:38:00Z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(St-5953-16-rješenje-prodaja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