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048f" w14:paraId="c3c048f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1F4D7B">
        <w:rPr>
          <w:sz w:val="24"/>
          <w:szCs w:val="24"/>
        </w:rPr>
        <w:t>1095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 w:rsidR="001F4D7B">
        <w:rPr>
          <w:sz w:val="24"/>
          <w:szCs w:val="24"/>
        </w:rPr>
        <w:t>7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A90B8B">
        <w:rPr>
          <w:sz w:val="24"/>
          <w:szCs w:val="24"/>
        </w:rPr>
        <w:t xml:space="preserve">Z A K </w:t>
      </w:r>
      <w:proofErr w:type="spellStart"/>
      <w:r w:rsidR="00A90B8B">
        <w:rPr>
          <w:sz w:val="24"/>
          <w:szCs w:val="24"/>
        </w:rPr>
        <w:t>LJ</w:t>
      </w:r>
      <w:proofErr w:type="spellEnd"/>
      <w:r w:rsidR="00A90B8B">
        <w:rPr>
          <w:sz w:val="24"/>
          <w:szCs w:val="24"/>
        </w:rPr>
        <w:t xml:space="preserve"> U Č A K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nad dužnikom </w:t>
      </w:r>
      <w:r w:rsidR="00DE0523" w:rsidRPr="00147CAE">
        <w:rPr>
          <w:sz w:val="24"/>
          <w:szCs w:val="24"/>
          <w:lang w:val="pt-BR"/>
        </w:rPr>
        <w:t>MAGOS d.o.o.</w:t>
      </w:r>
      <w:r w:rsidR="00DE0523">
        <w:rPr>
          <w:sz w:val="24"/>
          <w:szCs w:val="24"/>
          <w:lang w:val="pt-BR"/>
        </w:rPr>
        <w:t xml:space="preserve"> u stečaju</w:t>
      </w:r>
      <w:r w:rsidR="00DE0523" w:rsidRPr="00147CAE">
        <w:rPr>
          <w:sz w:val="24"/>
          <w:szCs w:val="24"/>
          <w:lang w:val="pt-BR"/>
        </w:rPr>
        <w:t>, Sesvete, Popovec, Varaždinska 61, OIB: 03165894182</w:t>
      </w:r>
      <w:r>
        <w:rPr>
          <w:sz w:val="24"/>
          <w:szCs w:val="24"/>
        </w:rPr>
        <w:t xml:space="preserve">, </w:t>
      </w:r>
      <w:proofErr w:type="spellStart"/>
      <w:r w:rsidR="00336A38">
        <w:rPr>
          <w:sz w:val="24"/>
          <w:szCs w:val="24"/>
        </w:rPr>
        <w:t>18</w:t>
      </w:r>
      <w:proofErr w:type="spellEnd"/>
      <w:r w:rsidR="00336A38">
        <w:rPr>
          <w:sz w:val="24"/>
          <w:szCs w:val="24"/>
        </w:rPr>
        <w:t xml:space="preserve">. travnja </w:t>
      </w:r>
      <w:proofErr w:type="spellStart"/>
      <w:r w:rsidR="00336A38">
        <w:rPr>
          <w:sz w:val="24"/>
          <w:szCs w:val="24"/>
        </w:rPr>
        <w:t>2018</w:t>
      </w:r>
      <w:proofErr w:type="spellEnd"/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A90B8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D821AF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D6603E">
        <w:rPr>
          <w:sz w:val="24"/>
          <w:szCs w:val="24"/>
        </w:rPr>
        <w:t xml:space="preserve">zaključka 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D821AF">
        <w:rPr>
          <w:sz w:val="24"/>
          <w:szCs w:val="24"/>
        </w:rPr>
        <w:t>5.000</w:t>
      </w:r>
      <w:proofErr w:type="spellEnd"/>
      <w:r w:rsidR="00D821AF">
        <w:rPr>
          <w:sz w:val="24"/>
          <w:szCs w:val="24"/>
        </w:rPr>
        <w:t>,</w:t>
      </w:r>
      <w:proofErr w:type="spellStart"/>
      <w:r w:rsidR="00D821AF">
        <w:rPr>
          <w:sz w:val="24"/>
          <w:szCs w:val="24"/>
        </w:rPr>
        <w:t>00</w:t>
      </w:r>
      <w:proofErr w:type="spellEnd"/>
      <w:r w:rsidRPr="00915638">
        <w:rPr>
          <w:sz w:val="24"/>
          <w:szCs w:val="24"/>
        </w:rPr>
        <w:t xml:space="preserve"> kn na račun Trgovačkog suda u Zagrebu broj </w:t>
      </w:r>
      <w:proofErr w:type="spellStart"/>
      <w:r w:rsidRPr="00915638">
        <w:rPr>
          <w:sz w:val="24"/>
          <w:szCs w:val="24"/>
        </w:rPr>
        <w:t>IBAN</w:t>
      </w:r>
      <w:proofErr w:type="spellEnd"/>
      <w:r w:rsidRPr="00915638">
        <w:rPr>
          <w:sz w:val="24"/>
          <w:szCs w:val="24"/>
        </w:rPr>
        <w:t xml:space="preserve"> </w:t>
      </w:r>
      <w:proofErr w:type="spellStart"/>
      <w:r w:rsidRPr="00915638">
        <w:rPr>
          <w:sz w:val="24"/>
          <w:szCs w:val="24"/>
        </w:rPr>
        <w:t>HR9223900011300000460</w:t>
      </w:r>
      <w:proofErr w:type="spellEnd"/>
      <w:r w:rsidRPr="00915638">
        <w:rPr>
          <w:sz w:val="24"/>
          <w:szCs w:val="24"/>
        </w:rPr>
        <w:t xml:space="preserve">, model </w:t>
      </w:r>
      <w:proofErr w:type="spellStart"/>
      <w:r w:rsidRPr="00915638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DE1584">
        <w:rPr>
          <w:sz w:val="24"/>
          <w:szCs w:val="24"/>
        </w:rPr>
        <w:t>1095</w:t>
      </w:r>
      <w:proofErr w:type="spellEnd"/>
      <w:r w:rsidR="00DE1584">
        <w:rPr>
          <w:sz w:val="24"/>
          <w:szCs w:val="24"/>
        </w:rPr>
        <w:t>-</w:t>
      </w:r>
      <w:proofErr w:type="spellStart"/>
      <w:r w:rsidR="00DE1584">
        <w:rPr>
          <w:sz w:val="24"/>
          <w:szCs w:val="24"/>
        </w:rPr>
        <w:t>17</w:t>
      </w:r>
      <w:proofErr w:type="spellEnd"/>
      <w:r w:rsidRPr="00915638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265BE9" w:rsidR="00265BE9" w:rsidRPr="004C0FF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104F01">
        <w:rPr>
          <w:sz w:val="24"/>
          <w:szCs w:val="24"/>
        </w:rPr>
        <w:t xml:space="preserve"> j</w:t>
      </w:r>
      <w:r>
        <w:rPr>
          <w:sz w:val="24"/>
          <w:szCs w:val="24"/>
        </w:rPr>
        <w:t xml:space="preserve">e u </w:t>
      </w:r>
      <w:r w:rsidR="0076401A">
        <w:rPr>
          <w:sz w:val="24"/>
          <w:szCs w:val="24"/>
        </w:rPr>
        <w:t xml:space="preserve">podnesku od </w:t>
      </w:r>
      <w:proofErr w:type="spellStart"/>
      <w:r w:rsidR="00DE1584">
        <w:rPr>
          <w:sz w:val="24"/>
          <w:szCs w:val="24"/>
        </w:rPr>
        <w:t>19</w:t>
      </w:r>
      <w:proofErr w:type="spellEnd"/>
      <w:r w:rsidR="00DE1584">
        <w:rPr>
          <w:sz w:val="24"/>
          <w:szCs w:val="24"/>
        </w:rPr>
        <w:t xml:space="preserve">. ožujka </w:t>
      </w:r>
      <w:proofErr w:type="spellStart"/>
      <w:r w:rsidR="00DE1584">
        <w:rPr>
          <w:sz w:val="24"/>
          <w:szCs w:val="24"/>
        </w:rPr>
        <w:t>2018</w:t>
      </w:r>
      <w:proofErr w:type="spellEnd"/>
      <w:r w:rsidR="00DE1584">
        <w:rPr>
          <w:sz w:val="24"/>
          <w:szCs w:val="24"/>
        </w:rPr>
        <w:t>.</w:t>
      </w:r>
      <w:r w:rsidR="007640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obavijestila 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265BE9">
        <w:rPr>
          <w:sz w:val="24"/>
          <w:szCs w:val="24"/>
        </w:rPr>
        <w:t>5.000</w:t>
      </w:r>
      <w:proofErr w:type="spellEnd"/>
      <w:r w:rsidR="00265BE9">
        <w:rPr>
          <w:sz w:val="24"/>
          <w:szCs w:val="24"/>
        </w:rPr>
        <w:t>,</w:t>
      </w:r>
      <w:proofErr w:type="spellStart"/>
      <w:r w:rsidR="00265BE9">
        <w:rPr>
          <w:sz w:val="24"/>
          <w:szCs w:val="24"/>
        </w:rPr>
        <w:t>00</w:t>
      </w:r>
      <w:proofErr w:type="spellEnd"/>
      <w:r w:rsidR="00265BE9">
        <w:rPr>
          <w:sz w:val="24"/>
          <w:szCs w:val="24"/>
        </w:rPr>
        <w:t xml:space="preserve"> 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</w:p>
    <w:p w:rsidRDefault="00157FB4" w:rsidP="00265BE9" w:rsidR="00265BE9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proofErr w:type="spellStart"/>
      <w:r w:rsidR="00F802B4">
        <w:rPr>
          <w:sz w:val="24"/>
          <w:szCs w:val="24"/>
        </w:rPr>
        <w:t>1095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</w:t>
      </w:r>
      <w:r w:rsidR="00F802B4">
        <w:rPr>
          <w:sz w:val="24"/>
          <w:szCs w:val="24"/>
        </w:rPr>
        <w:t>7</w:t>
      </w:r>
      <w:proofErr w:type="spellEnd"/>
      <w:r w:rsidR="00265BE9">
        <w:rPr>
          <w:sz w:val="24"/>
          <w:szCs w:val="24"/>
        </w:rPr>
        <w:t xml:space="preserve"> od </w:t>
      </w:r>
      <w:proofErr w:type="spellStart"/>
      <w:r w:rsidR="00F802B4">
        <w:rPr>
          <w:sz w:val="24"/>
          <w:szCs w:val="24"/>
        </w:rPr>
        <w:t>1</w:t>
      </w:r>
      <w:r w:rsidR="0076401A">
        <w:rPr>
          <w:sz w:val="24"/>
          <w:szCs w:val="24"/>
        </w:rPr>
        <w:t>5</w:t>
      </w:r>
      <w:proofErr w:type="spellEnd"/>
      <w:r w:rsidR="0076401A">
        <w:rPr>
          <w:sz w:val="24"/>
          <w:szCs w:val="24"/>
        </w:rPr>
        <w:t xml:space="preserve">. </w:t>
      </w:r>
      <w:r w:rsidR="00F802B4">
        <w:rPr>
          <w:sz w:val="24"/>
          <w:szCs w:val="24"/>
        </w:rPr>
        <w:t xml:space="preserve">ožujka </w:t>
      </w:r>
      <w:proofErr w:type="spellStart"/>
      <w:r w:rsidR="00F802B4">
        <w:rPr>
          <w:sz w:val="24"/>
          <w:szCs w:val="24"/>
        </w:rPr>
        <w:t>2</w:t>
      </w:r>
      <w:r w:rsidR="00265BE9">
        <w:rPr>
          <w:sz w:val="24"/>
          <w:szCs w:val="24"/>
        </w:rPr>
        <w:t>01</w:t>
      </w:r>
      <w:r w:rsidR="00F802B4">
        <w:rPr>
          <w:sz w:val="24"/>
          <w:szCs w:val="24"/>
        </w:rPr>
        <w:t>8</w:t>
      </w:r>
      <w:proofErr w:type="spellEnd"/>
      <w:r w:rsidR="00265BE9">
        <w:rPr>
          <w:sz w:val="24"/>
          <w:szCs w:val="24"/>
        </w:rPr>
        <w:t xml:space="preserve">. otvoren je stečajni postupak nad dužnikom </w:t>
      </w:r>
      <w:r w:rsidR="00F802B4" w:rsidRPr="00147CAE">
        <w:rPr>
          <w:sz w:val="24"/>
          <w:szCs w:val="24"/>
          <w:lang w:val="pt-BR"/>
        </w:rPr>
        <w:t>MAGOS d.o.o., Sesvete, Popovec, Varaždinska 61, OIB: 03165894182</w:t>
      </w:r>
      <w:r w:rsidR="00265BE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 stečaj</w:t>
      </w:r>
      <w:r w:rsidR="00265BE9">
        <w:rPr>
          <w:sz w:val="24"/>
          <w:szCs w:val="24"/>
        </w:rPr>
        <w:t>ni postupak nad dužnikom</w:t>
      </w:r>
      <w:r w:rsidR="00923082">
        <w:rPr>
          <w:sz w:val="24"/>
          <w:szCs w:val="24"/>
        </w:rPr>
        <w:t xml:space="preserve"> i da su 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>000</w:t>
      </w:r>
      <w:proofErr w:type="spellEnd"/>
      <w:r w:rsidR="00315A76">
        <w:rPr>
          <w:sz w:val="24"/>
          <w:szCs w:val="24"/>
        </w:rPr>
        <w:t>,</w:t>
      </w:r>
      <w:proofErr w:type="spellStart"/>
      <w:r w:rsidR="00315A76">
        <w:rPr>
          <w:sz w:val="24"/>
          <w:szCs w:val="24"/>
        </w:rPr>
        <w:t>00</w:t>
      </w:r>
      <w:proofErr w:type="spellEnd"/>
      <w:r w:rsidR="00315A76">
        <w:rPr>
          <w:sz w:val="24"/>
          <w:szCs w:val="24"/>
        </w:rPr>
        <w:t xml:space="preserve">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Pr="00915638">
        <w:rPr>
          <w:sz w:val="24"/>
          <w:szCs w:val="24"/>
        </w:rPr>
        <w:t xml:space="preserve"> na temelju odredbe čl. </w:t>
      </w:r>
      <w:proofErr w:type="spellStart"/>
      <w:r w:rsidRPr="00915638">
        <w:rPr>
          <w:sz w:val="24"/>
          <w:szCs w:val="24"/>
        </w:rPr>
        <w:t>112</w:t>
      </w:r>
      <w:proofErr w:type="spellEnd"/>
      <w:r w:rsidRPr="00915638">
        <w:rPr>
          <w:sz w:val="24"/>
          <w:szCs w:val="24"/>
        </w:rPr>
        <w:t xml:space="preserve">. st. 6.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1C64EB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DA5015">
        <w:rPr>
          <w:sz w:val="24"/>
          <w:szCs w:val="24"/>
        </w:rPr>
        <w:t>18</w:t>
      </w:r>
      <w:proofErr w:type="spellEnd"/>
      <w:r w:rsidR="00DA5015">
        <w:rPr>
          <w:sz w:val="24"/>
          <w:szCs w:val="24"/>
        </w:rPr>
        <w:t xml:space="preserve">. travnja </w:t>
      </w:r>
      <w:proofErr w:type="spellStart"/>
      <w:r w:rsidR="00DA5015">
        <w:rPr>
          <w:sz w:val="24"/>
          <w:szCs w:val="24"/>
        </w:rPr>
        <w:t>2018</w:t>
      </w:r>
      <w:proofErr w:type="spellEnd"/>
      <w:r>
        <w:rPr>
          <w:sz w:val="24"/>
        </w:rPr>
        <w:t>.</w:t>
      </w:r>
    </w:p>
    <w:p w:rsidRDefault="00915638" w:rsidP="00F8504D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915638" w:rsidR="00915638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23001A">
        <w:rPr>
          <w:sz w:val="24"/>
        </w:rPr>
        <w:t>, v.r.</w:t>
      </w:r>
    </w:p>
    <w:p w:rsidRDefault="006D6818" w:rsidP="006D6818" w:rsidR="006D681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6D6818" w:rsidP="006D6818" w:rsidR="006D6818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 xml:space="preserve">čl. </w:t>
      </w:r>
      <w:proofErr w:type="spellStart"/>
      <w:r w:rsidRPr="002A46D6">
        <w:rPr>
          <w:sz w:val="24"/>
          <w:szCs w:val="24"/>
        </w:rPr>
        <w:t>19</w:t>
      </w:r>
      <w:proofErr w:type="spellEnd"/>
      <w:r w:rsidRPr="002A46D6">
        <w:rPr>
          <w:sz w:val="24"/>
          <w:szCs w:val="24"/>
        </w:rPr>
        <w:t xml:space="preserve">. st. 7. </w:t>
      </w:r>
      <w:proofErr w:type="spellStart"/>
      <w:r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23001A" w:rsidP="006D6818" w:rsidR="0023001A" w:rsidRPr="003804D1">
      <w:pPr>
        <w:jc w:val="both"/>
        <w:rPr>
          <w:sz w:val="24"/>
          <w:szCs w:val="24"/>
        </w:rPr>
      </w:pPr>
    </w:p>
    <w:p w:rsidRDefault="0023001A" w:rsidP="0023001A" w:rsidR="0023001A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>-ovlašteni službenik</w:t>
      </w:r>
    </w:p>
    <w:p w:rsidRDefault="0023001A" w:rsidP="0023001A" w:rsidR="008B6D98">
      <w:pPr>
        <w:jc w:val="both"/>
      </w:pPr>
      <w:r>
        <w:rPr>
          <w:rFonts w:eastAsiaTheme="minorHAnsi"/>
          <w:sz w:val="24"/>
          <w:szCs w:val="24"/>
          <w:lang w:eastAsia="en-US"/>
        </w:rPr>
        <w:t>Natalija Perković</w:t>
      </w:r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07B34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8504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7B9"/>
    <w:rsid w:val="000C4CDD"/>
    <w:rsid w:val="00104F01"/>
    <w:rsid w:val="00157FB4"/>
    <w:rsid w:val="001C2B73"/>
    <w:rsid w:val="001C64EB"/>
    <w:rsid w:val="001F4D7B"/>
    <w:rsid w:val="0023001A"/>
    <w:rsid w:val="00231B62"/>
    <w:rsid w:val="00265BE9"/>
    <w:rsid w:val="00315A76"/>
    <w:rsid w:val="00336A38"/>
    <w:rsid w:val="00402372"/>
    <w:rsid w:val="00403FA5"/>
    <w:rsid w:val="004C0FF0"/>
    <w:rsid w:val="005A05F8"/>
    <w:rsid w:val="00695225"/>
    <w:rsid w:val="006D6818"/>
    <w:rsid w:val="0076401A"/>
    <w:rsid w:val="00843EE6"/>
    <w:rsid w:val="008B6D98"/>
    <w:rsid w:val="00915638"/>
    <w:rsid w:val="00923082"/>
    <w:rsid w:val="00A90B8B"/>
    <w:rsid w:val="00BA313C"/>
    <w:rsid w:val="00BF251F"/>
    <w:rsid w:val="00C822A2"/>
    <w:rsid w:val="00D6603E"/>
    <w:rsid w:val="00D821AF"/>
    <w:rsid w:val="00D962D2"/>
    <w:rsid w:val="00DA5015"/>
    <w:rsid w:val="00DE0523"/>
    <w:rsid w:val="00DE1584"/>
    <w:rsid w:val="00E07B34"/>
    <w:rsid w:val="00F802B4"/>
    <w:rsid w:val="00F8504D"/>
    <w:rsid w:val="00F87719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1B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B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B6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B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B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1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B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B6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B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B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St-1095/2017-22</izvorni_sadrzaj>
    <derivirana_varijabla naziv="DomainObject.Oznaka_1">St-1095/2017-22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St-1095/2017</izvorni_sadrzaj>
    <derivirana_varijabla naziv="DomainObject.Predmet.OznakaBroj_1">St-1095/2017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MAGOS d.o.o.</izvorni_sadrzaj>
    <derivirana_varijabla naziv="DomainObject.Predmet.ProtustrankaFormated_1">  MAGOS d.o.o.</derivirana_varijabla>
  </DomainObject.Predmet.ProtustrankaFormated>
  <DomainObject.Predmet.ProtustrankaFormatedOIB>
    <izvorni_sadrzaj>  MAGOS d.o.o., OIB 03165894182</izvorni_sadrzaj>
    <derivirana_varijabla naziv="DomainObject.Predmet.ProtustrankaFormatedOIB_1">  MAGOS d.o.o., OIB 03165894182</derivirana_varijabla>
  </DomainObject.Predmet.ProtustrankaFormatedOIB>
  <DomainObject.Predmet.ProtustrankaFormatedWithAdress>
    <izvorni_sadrzaj> MAGOS d.o.o., Popovec, Varaždinska 61, 10360 Sesvete</izvorni_sadrzaj>
    <derivirana_varijabla naziv="DomainObject.Predmet.ProtustrankaFormatedWithAdress_1"> MAGOS d.o.o., Popovec, Varaždinska 61, 10360 Sesvete</derivirana_varijabla>
  </DomainObject.Predmet.ProtustrankaFormatedWithAdress>
  <DomainObject.Predmet.ProtustrankaFormatedWithAdressOIB>
    <izvorni_sadrzaj> MAGOS d.o.o., OIB 03165894182, Popovec, Varaždinska 61, 10360 Sesvete</izvorni_sadrzaj>
    <derivirana_varijabla naziv="DomainObject.Predmet.ProtustrankaFormatedWithAdressOIB_1"> MAGOS d.o.o., OIB 03165894182, Popovec, Varaždinska 61, 10360 Sesvete</derivirana_varijabla>
  </DomainObject.Predmet.ProtustrankaFormatedWithAdressOIB>
  <DomainObject.Predmet.ProtustrankaWithAdress>
    <izvorni_sadrzaj>MAGOS d.o.o. Popovec, Varaždinska 61, 10360 Sesvete</izvorni_sadrzaj>
    <derivirana_varijabla naziv="DomainObject.Predmet.ProtustrankaWithAdress_1">MAGOS d.o.o. Popovec, Varaždinska 61, 10360 Sesvete</derivirana_varijabla>
  </DomainObject.Predmet.ProtustrankaWithAdress>
  <DomainObject.Predmet.ProtustrankaWithAdressOIB>
    <izvorni_sadrzaj>MAGOS d.o.o., OIB 03165894182, Popovec, Varaždinska 61, 10360 Sesvete</izvorni_sadrzaj>
    <derivirana_varijabla naziv="DomainObject.Predmet.ProtustrankaWithAdressOIB_1">MAGOS d.o.o., OIB 03165894182, Popovec, Varaždinska 61, 10360 Sesvete</derivirana_varijabla>
  </DomainObject.Predmet.ProtustrankaWithAdressOIB>
  <DomainObject.Predmet.ProtustrankaNazivFormated>
    <izvorni_sadrzaj>MAGOS d.o.o.</izvorni_sadrzaj>
    <derivirana_varijabla naziv="DomainObject.Predmet.ProtustrankaNazivFormated_1">MAGOS d.o.o.</derivirana_varijabla>
  </DomainObject.Predmet.ProtustrankaNazivFormated>
  <DomainObject.Predmet.ProtustrankaNazivFormatedOIB>
    <izvorni_sadrzaj>MAGOS d.o.o., OIB 03165894182</izvorni_sadrzaj>
    <derivirana_varijabla naziv="DomainObject.Predmet.ProtustrankaNazivFormatedOIB_1">MAGOS d.o.o., OIB 03165894182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RH MF Porezna uprava Zagreb zastupanog po punomoćniku ŽDO u Slavonskom Brodu</izvorni_sadrzaj>
    <derivirana_varijabla naziv="DomainObject.Predmet.StrankaFormated_1">  FINA Regionalni centar Zagreb; HETA Asset Resolution Hrvatska d.o.o.; RH MF Porezna uprava Zagreb zastupanog po punomoćniku ŽDO u Slavonskom Brodu</derivirana_varijabla>
  </DomainObject.Predmet.StrankaFormated>
  <DomainObject.Predmet.StrankaFormatedOIB>
    <izvorni_sadrzaj>  FINA Regionalni centar Zagreb, OIB 85821130368; HETA Asset Resolution Hrvatska d.o.o., OIB 87064273078; RH MF Porezna uprava Zagreb, OIB 18683136487 zastupanog po punomoćniku ŽDO u Slavonskom Brodu</izvorni_sadrzaj>
    <derivirana_varijabla naziv="DomainObject.Predmet.StrankaFormatedOIB_1">  FINA Regionalni centar Zagreb, OIB 85821130368; HETA Asset Resolution Hrvatska d.o.o., OIB 87064273078; RH MF Porezna uprava Zagreb, OIB 18683136487 zastupanog po punomoćniku ŽDO u Slavonskom Brodu</derivirana_varijabla>
  </DomainObject.Predmet.StrankaFormatedOIB>
  <DomainObject.Predmet.StrankaFormatedWithAdress>
    <izvorni_sadrzaj> FINA Regionalni centar Zagreb, Trg svibanjskih žrtava 1995. 1, 10000 Zagreb; HETA Asset Resolution Hrvatska d.o.o., Slavonska avenija 6/a, 10000 Zagreb; RH MF Porezna uprava Zagreb zastupanog po punomoćniku ŽDO u Slavonskom Brodu</izvorni_sadrzaj>
    <derivirana_varijabla naziv="DomainObject.Predmet.StrankaFormatedWithAdress_1"> FINA Regionalni centar Zagreb, Trg svibanjskih žrtava 1995. 1, 10000 Zagreb; HETA Asset Resolution Hrvatska d.o.o., Slavonska avenija 6/a, 10000 Zagreb; RH MF Porezna uprava Zagreb zastupanog po punomoćniku ŽDO u Slavonskom Brodu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Slavonska avenija 6/a, 10000 Zagreb; RH MF Porezna uprava Zagreb, OIB 18683136487 zastupanog po punomoćniku ŽDO u Slavonskom Brodu</izvorni_sadrzaj>
    <derivirana_varijabla naziv="DomainObject.Predmet.StrankaFormatedWithAdressOIB_1"> FINA Regionalni centar Zagreb, OIB 85821130368, Trg svibanjskih žrtava 1995. 1, 10000 Zagreb; HETA Asset Resolution Hrvatska d.o.o., OIB 87064273078, Slavonska avenija 6/a, 10000 Zagreb; RH MF Porezna uprava Zagreb, OIB 18683136487 zastupanog po punomoćniku ŽDO u Slavonskom Brodu</derivirana_varijabla>
  </DomainObject.Predmet.StrankaFormatedWithAdressOIB>
  <DomainObject.Predmet.StrankaWithAdress>
    <izvorni_sadrzaj>FINA Regionalni centar Zagreb Trg svibanjskih žrtava 1995. 1,10000 Zagreb,HETA Asset Resolution Hrvatska d.o.o. Slavonska avenija 6/a,10000 Zagreb,RH MF Porezna uprava Zagreb </izvorni_sadrzaj>
    <derivirana_varijabla naziv="DomainObject.Predmet.StrankaWithAdress_1">FINA Regionalni centar Zagreb Trg svibanjskih žrtava 1995. 1,10000 Zagreb,HETA Asset Resolution Hrvatska d.o.o. Slavonska avenija 6/a,10000 Zagreb,RH MF Porezna uprava Zagreb 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Slavonska avenija 6/a,10000 Zagreb,RH MF Porezna uprava Zagreb, OIB 18683136487</izvorni_sadrzaj>
    <derivirana_varijabla naziv="DomainObject.Predmet.StrankaWithAdressOIB_1">FINA Regionalni centar Zagreb, OIB 85821130368, Trg svibanjskih žrtava 1995. 1,10000 Zagreb,HETA Asset Resolution Hrvatska d.o.o., OIB 87064273078, Slavonska avenija 6/a,10000 Zagreb,RH MF Porezna uprava Zagreb, OIB 18683136487</derivirana_varijabla>
  </DomainObject.Predmet.StrankaWithAdressOIB>
  <DomainObject.Predmet.StrankaNazivFormated>
    <izvorni_sadrzaj>FINA Regionalni centar Zagreb,HETA Asset Resolution Hrvatska d.o.o.,RH MF Porezna uprava Zagreb</izvorni_sadrzaj>
    <derivirana_varijabla naziv="DomainObject.Predmet.StrankaNazivFormated_1">FINA Regionalni centar Zagreb,HETA Asset Resolution Hrvatska d.o.o.,RH MF Porezna uprava Zagreb</derivirana_varijabla>
  </DomainObject.Predmet.StrankaNazivFormated>
  <DomainObject.Predmet.StrankaNazivFormatedOIB>
    <izvorni_sadrzaj>FINA Regionalni centar Zagreb, OIB 85821130368,HETA Asset Resolution Hrvatska d.o.o., OIB 87064273078,RH MF Porezna uprava Zagreb, OIB 18683136487</izvorni_sadrzaj>
    <derivirana_varijabla naziv="DomainObject.Predmet.StrankaNazivFormatedOIB_1">FINA Regionalni centar Zagreb, OIB 85821130368,HETA Asset Resolution Hrvatska d.o.o., OIB 87064273078,RH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HETA Asset Resolution Hrvatska d.o.o.</item>
      <item>RH MF Porezna uprava Zagreb zastupanog po punomoćniku ŽDO u Slavonskom Brodu</item>
    </izvorni_sadrzaj>
    <derivirana_varijabla naziv="DomainObject.Predmet.StrankaListFormated_1">
      <item>FINA Regionalni centar Zagreb</item>
      <item>HETA Asset Resolution Hrvatska d.o.o.</item>
      <item>RH MF Porezna uprava Zagreb zastupanog po punomoćniku ŽDO u Slavonskom Brodu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RH MF Porezna uprava Zagreb, OIB 18683136487 zastupanog po punomoćniku ŽDO u Slavonskom Brodu</item>
    </izvorni_sadrzaj>
    <derivirana_varijabla naziv="DomainObject.Predmet.StrankaListFormatedOIB_1">
      <item>FINA Regionalni centar Zagreb, OIB 85821130368</item>
      <item>HETA Asset Resolution Hrvatska d.o.o., OIB 87064273078</item>
      <item>RH MF Porezna uprava Zagreb, OIB 18683136487 zastupanog po punomoćniku ŽDO u Slavonskom Brodu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Slavonska avenija 6/a, 10000 Zagreb</item>
      <item>RH MF Porezna uprava Zagreb zastupanog po punomoćniku ŽDO u Slavonskom Brodu</item>
    </izvorni_sadrzaj>
    <derivirana_varijabla naziv="DomainObject.Predmet.StrankaListFormatedWithAdress_1">
      <item>FINA Regionalni centar Zagreb, Trg svibanjskih žrtava 1995. 1, 10000 Zagreb</item>
      <item>HETA Asset Resolution Hrvatska d.o.o., Slavonska avenija 6/a, 10000 Zagreb</item>
      <item>RH MF Porezna uprava Zagreb zastupanog po punomoćniku ŽDO u Slavonskom Brodu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Slavonska avenija 6/a, 10000 Zagreb</item>
      <item>RH MF Porezna uprava Zagreb, OIB 18683136487 zastupanog po punomoćniku ŽDO u Slavonskom Brodu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Slavonska avenija 6/a, 10000 Zagreb</item>
      <item>RH MF Porezna uprava Zagreb, OIB 18683136487 zastupanog po punomoćniku ŽDO u Slavonskom Brodu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RH MF Porezna uprava Zagreb</item>
    </izvorni_sadrzaj>
    <derivirana_varijabla naziv="DomainObject.Predmet.StrankaListNazivFormated_1">
      <item>FINA Regionalni centar Zagreb</item>
      <item>HETA Asset Resolution Hrvatska d.o.o.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RH MF Porezna uprava Zagreb, OIB 18683136487</item>
    </izvorni_sadrzaj>
    <derivirana_varijabla naziv="DomainObject.Predmet.StrankaListNazivFormatedOIB_1">
      <item>FINA Regionalni centar Zagreb, OIB 85821130368</item>
      <item>HETA Asset Resolution Hrvatska d.o.o., OIB 87064273078</item>
      <item>RH MF Porezna uprava Zagreb, OIB 18683136487</item>
    </derivirana_varijabla>
  </DomainObject.Predmet.StrankaListNazivFormatedOIB>
  <DomainObject.Predmet.ProtuStrankaListFormated>
    <izvorni_sadrzaj>
      <item>MAGOS d.o.o.</item>
    </izvorni_sadrzaj>
    <derivirana_varijabla naziv="DomainObject.Predmet.ProtuStrankaListFormated_1">
      <item>MAGOS d.o.o.</item>
    </derivirana_varijabla>
  </DomainObject.Predmet.ProtuStrankaListFormated>
  <DomainObject.Predmet.ProtuStrankaListFormatedOIB>
    <izvorni_sadrzaj>
      <item>MAGOS d.o.o., OIB 03165894182</item>
    </izvorni_sadrzaj>
    <derivirana_varijabla naziv="DomainObject.Predmet.ProtuStrankaListFormatedOIB_1">
      <item>MAGOS d.o.o., OIB 03165894182</item>
    </derivirana_varijabla>
  </DomainObject.Predmet.ProtuStrankaListFormatedOIB>
  <DomainObject.Predmet.ProtuStrankaListFormatedWithAdress>
    <izvorni_sadrzaj>
      <item>MAGOS d.o.o., Popovec, Varaždinska 61, 10360 Sesvete</item>
    </izvorni_sadrzaj>
    <derivirana_varijabla naziv="DomainObject.Predmet.ProtuStrankaListFormatedWithAdress_1">
      <item>MAGOS d.o.o., Popovec, Varaždinska 61, 10360 Sesvete</item>
    </derivirana_varijabla>
  </DomainObject.Predmet.ProtuStrankaListFormatedWithAdress>
  <DomainObject.Predmet.ProtuStrankaListFormatedWithAdressOIB>
    <izvorni_sadrzaj>
      <item>MAGOS d.o.o., OIB 03165894182, Popovec, Varaždinska 61, 10360 Sesvete</item>
    </izvorni_sadrzaj>
    <derivirana_varijabla naziv="DomainObject.Predmet.ProtuStrankaListFormatedWithAdressOIB_1">
      <item>MAGOS d.o.o., OIB 03165894182, Popovec, Varaždinska 61, 10360 Sesvete</item>
    </derivirana_varijabla>
  </DomainObject.Predmet.ProtuStrankaListFormatedWithAdressOIB>
  <DomainObject.Predmet.ProtuStrankaListNazivFormated>
    <izvorni_sadrzaj>
      <item>MAGOS d.o.o.</item>
    </izvorni_sadrzaj>
    <derivirana_varijabla naziv="DomainObject.Predmet.ProtuStrankaListNazivFormated_1">
      <item>MAGOS d.o.o.</item>
    </derivirana_varijabla>
  </DomainObject.Predmet.ProtuStrankaListNazivFormated>
  <DomainObject.Predmet.ProtuStrankaListNazivFormatedOIB>
    <izvorni_sadrzaj>
      <item>MAGOS d.o.o., OIB 03165894182</item>
    </izvorni_sadrzaj>
    <derivirana_varijabla naziv="DomainObject.Predmet.ProtuStrankaListNazivFormatedOIB_1">
      <item>MAGOS d.o.o., OIB 03165894182</item>
    </derivirana_varijabla>
  </DomainObject.Predmet.ProtuStrankaListNazivFormatedOIB>
  <DomainObject.Predmet.OstaliListFormated>
    <izvorni_sadrzaj>
      <item>ŽDO u Slavonskom Brodu punomoćnik sudionika u postupku RH MF Porezna uprava Zagreb</item>
      <item>Mladen Gostrec</item>
      <item>ERSTE&amp;STEIERMÄRKISCHE BANKA dioničko društvo</item>
      <item>IMEX BANKA dioničko društvo</item>
      <item>CROATIA BANKA, dioničko društvo</item>
      <item>Tomislav Strniščak</item>
    </izvorni_sadrzaj>
    <derivirana_varijabla naziv="DomainObject.Predmet.OstaliListFormated_1">
      <item>ŽDO u Slavonskom Brodu punomoćnik sudionika u postupku RH MF Porezna uprava Zagreb</item>
      <item>Mladen Gostrec</item>
      <item>ERSTE&amp;STEIERMÄRKISCHE BANKA dioničko društvo</item>
      <item>IMEX BANKA dioničko društvo</item>
      <item>CROATIA BANKA, dioničko društvo</item>
      <item>Tomislav Strniščak</item>
    </derivirana_varijabla>
  </DomainObject.Predmet.OstaliListFormated>
  <DomainObject.Predmet.OstaliListFormatedOIB>
    <izvorni_sadrzaj>
      <item>ŽDO u Slavonskom Brodu, OIB 12144806706 punomoćnik sudionika u postupku RH MF Porezna uprava Zagreb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izvorni_sadrzaj>
    <derivirana_varijabla naziv="DomainObject.Predmet.OstaliListFormatedOIB_1">
      <item>ŽDO u Slavonskom Brodu, OIB 12144806706 punomoćnik sudionika u postupku RH MF Porezna uprava Zagreb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derivirana_varijabla>
  </DomainObject.Predmet.OstaliListFormatedOIB>
  <DomainObject.Predmet.OstaliListFormatedWithAdress>
    <izvorni_sadrzaj>
      <item>ŽDO u Slavonskom Brodu, Ante Starčevića 40, 35000 Slavonski Brod punomoćnik sudionika u postupku RH MF Porezna uprava Zagreb</item>
      <item>Mladen Gostrec, Varaždinska 61, 10360 Popovec</item>
      <item>ERSTE&amp;STEIERMÄRKISCHE BANKA dioničko društvo, Jadranski Trg 3/a, 51000 Rijeka</item>
      <item>IMEX BANKA dioničko društvo, Tolstojeva 6, 21000 Split</item>
      <item>CROATIA BANKA, dioničko društvo, Roberta Frangeša Mihanovića 9, 10000 Zagreb</item>
      <item>Tomislav Strniščak, Gorčica 10, 40000 Šenkovec</item>
    </izvorni_sadrzaj>
    <derivirana_varijabla naziv="DomainObject.Predmet.OstaliListFormatedWithAdress_1">
      <item>ŽDO u Slavonskom Brodu, Ante Starčevića 40, 35000 Slavonski Brod punomoćnik sudionika u postupku RH MF Porezna uprava Zagreb</item>
      <item>Mladen Gostrec, Varaždinska 61, 10360 Popovec</item>
      <item>ERSTE&amp;STEIERMÄRKISCHE BANKA dioničko društvo, Jadranski Trg 3/a, 51000 Rijeka</item>
      <item>IMEX BANKA dioničko društvo, Tolstojeva 6, 21000 Split</item>
      <item>CROATIA BANKA, dioničko društvo, Roberta Frangeša Mihanovića 9, 10000 Zagreb</item>
      <item>Tomislav Strniščak, Gorčica 10, 40000 Šenkovec</item>
    </derivirana_varijabla>
  </DomainObject.Predmet.OstaliListFormatedWithAdress>
  <DomainObject.Predmet.OstaliListFormatedWithAdressOIB>
    <izvorni_sadrzaj>
      <item>ŽDO u Slavonskom Brodu, OIB 12144806706, Ante Starčevića 40, 35000 Slavonski Brod punomoćnik sudionika u postupku RH MF Porezna uprava Zagreb</item>
      <item>Mladen Gostrec, OIB 74620673829, Varaždinska 61, 10360 Popovec</item>
      <item>ERSTE&amp;STEIERMÄRKISCHE BANKA dioničko društvo, OIB 23057039320, Jadranski Trg 3/a, 51000 Rijeka</item>
      <item>IMEX BANKA dioničko društvo, OIB 99326633206, Tolstojeva 6, 21000 Split</item>
      <item>CROATIA BANKA, dioničko društvo, OIB 32247795989, Roberta Frangeša Mihanovića 9, 10000 Zagreb</item>
      <item>Tomislav Strniščak, OIB 26341315268, Gorčica 10, 40000 Šenkovec</item>
    </izvorni_sadrzaj>
    <derivirana_varijabla naziv="DomainObject.Predmet.OstaliListFormatedWithAdressOIB_1">
      <item>ŽDO u Slavonskom Brodu, OIB 12144806706, Ante Starčevića 40, 35000 Slavonski Brod punomoćnik sudionika u postupku RH MF Porezna uprava Zagreb</item>
      <item>Mladen Gostrec, OIB 74620673829, Varaždinska 61, 10360 Popovec</item>
      <item>ERSTE&amp;STEIERMÄRKISCHE BANKA dioničko društvo, OIB 23057039320, Jadranski Trg 3/a, 51000 Rijeka</item>
      <item>IMEX BANKA dioničko društvo, OIB 99326633206, Tolstojeva 6, 21000 Split</item>
      <item>CROATIA BANKA, dioničko društvo, OIB 32247795989, Roberta Frangeša Mihanovića 9, 10000 Zagreb</item>
      <item>Tomislav Strniščak, OIB 26341315268, Gorčica 10, 40000 Šenkovec</item>
    </derivirana_varijabla>
  </DomainObject.Predmet.OstaliListFormatedWithAdressOIB>
  <DomainObject.Predmet.OstaliListNazivFormated>
    <izvorni_sadrzaj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izvorni_sadrzaj>
    <derivirana_varijabla naziv="DomainObject.Predmet.OstaliListNazivFormated_1"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derivirana_varijabla>
  </DomainObject.Predmet.OstaliListNazivFormated>
  <DomainObject.Predmet.OstaliListNazivFormatedOIB>
    <izvorni_sadrzaj>
      <item>ŽDO u Slavonskom Brodu, OIB 12144806706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izvorni_sadrzaj>
    <derivirana_varijabla naziv="DomainObject.Predmet.OstaliListNazivFormatedOIB_1">
      <item>ŽDO u Slavonskom Brodu, OIB 12144806706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St-1095/2017-22</izvorni_sadrzaj>
    <derivirana_varijabla naziv="DomainObject.PoslovniBrojDokumenta_1">St-1095/2017-22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MAGOS d.o.o.</izvorni_sadrzaj>
    <derivirana_varijabla naziv="DomainObject.Predmet.ProtustrankaIDrugi_1">MAGOS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MAGOS d.o.o., OIB 03165894182, Popovec, Varaždinska 61, 10360 Sesvete</izvorni_sadrzaj>
    <derivirana_varijabla naziv="DomainObject.Predmet.ProtustrankaIDrugiAdressOIB_1">MAGOS d.o.o., OIB 03165894182, Popovec, Varaždinska 61,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MAGOS d.o.o.</item>
      <item>FINA Regionalni centar Zagreb</item>
      <item>HETA Asset Resolution Hrvatska d.o.o.</item>
      <item>RH MF Porezna uprava Zagreb</item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izvorni_sadrzaj>
    <derivirana_varijabla naziv="DomainObject.Predmet.SudioniciListNaziv_1">
      <item>MAGOS d.o.o.</item>
      <item>FINA Regionalni centar Zagreb</item>
      <item>HETA Asset Resolution Hrvatska d.o.o.</item>
      <item>RH MF Porezna uprava Zagreb</item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derivirana_varijabla>
  </DomainObject.Predmet.SudioniciListNaziv>
  <DomainObject.Predmet.SudioniciListAdressOIB>
    <izvorni_sadrzaj>
      <item>MAGOS d.o.o., OIB 03165894182, Popovec, Varaždinska 61,10360 Sesvete</item>
      <item>FINA Regionalni centar Zagreb, OIB 85821130368, Trg svibanjskih žrtava 1995. 1,10000 Zagreb</item>
      <item>HETA Asset Resolution Hrvatska d.o.o., OIB 87064273078, Slavonska avenija 6/a,10000 Zagreb</item>
      <item>RH MF Porezna uprava Zagreb, OIB 18683136487</item>
      <item>ŽDO u Slavonskom Brodu, OIB 12144806706, Ante Starčevića 40,35000 Slavonski Brod</item>
      <item>Mladen Gostrec, OIB 74620673829, Varaždinska 61,10360 Popovec</item>
      <item>ERSTE&amp;STEIERMÄRKISCHE BANKA dioničko društvo, OIB 23057039320, Jadranski Trg 3/a,51000 Rijeka</item>
      <item>IMEX BANKA dioničko društvo, OIB 99326633206, Tolstojeva 6,21000 Split</item>
      <item>CROATIA BANKA, dioničko društvo, OIB 32247795989, Roberta Frangeša Mihanovića 9,10000 Zagreb</item>
      <item>Tomislav Strniščak, OIB 26341315268, Gorčica 10,40000 Šenkovec</item>
    </izvorni_sadrzaj>
    <derivirana_varijabla naziv="DomainObject.Predmet.SudioniciListAdressOIB_1">
      <item>MAGOS d.o.o., OIB 03165894182, Popovec, Varaždinska 61,10360 Sesvete</item>
      <item>FINA Regionalni centar Zagreb, OIB 85821130368, Trg svibanjskih žrtava 1995. 1,10000 Zagreb</item>
      <item>HETA Asset Resolution Hrvatska d.o.o., OIB 87064273078, Slavonska avenija 6/a,10000 Zagreb</item>
      <item>RH MF Porezna uprava Zagreb, OIB 18683136487</item>
      <item>ŽDO u Slavonskom Brodu, OIB 12144806706, Ante Starčevića 40,35000 Slavonski Brod</item>
      <item>Mladen Gostrec, OIB 74620673829, Varaždinska 61,10360 Popovec</item>
      <item>ERSTE&amp;STEIERMÄRKISCHE BANKA dioničko društvo, OIB 23057039320, Jadranski Trg 3/a,51000 Rijeka</item>
      <item>IMEX BANKA dioničko društvo, OIB 99326633206, Tolstojeva 6,21000 Split</item>
      <item>CROATIA BANKA, dioničko društvo, OIB 32247795989, Roberta Frangeša Mihanovića 9,10000 Zagreb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03165894182</item>
      <item>, OIB 85821130368</item>
      <item>, OIB 87064273078</item>
      <item>, OIB 18683136487</item>
      <item>, OIB 12144806706</item>
      <item>, OIB 74620673829</item>
      <item>, OIB 23057039320</item>
      <item>, OIB 99326633206</item>
      <item>, OIB 32247795989</item>
      <item>, OIB 26341315268</item>
    </izvorni_sadrzaj>
    <derivirana_varijabla naziv="DomainObject.Predmet.SudioniciListNazivOIB_1">
      <item>, OIB 03165894182</item>
      <item>, OIB 85821130368</item>
      <item>, OIB 87064273078</item>
      <item>, OIB 18683136487</item>
      <item>, OIB 12144806706</item>
      <item>, OIB 74620673829</item>
      <item>, OIB 23057039320</item>
      <item>, OIB 99326633206</item>
      <item>, OIB 32247795989</item>
      <item>, OIB 26341315268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St-1350/2016</izvorni_sadrzaj>
    <derivirana_varijabla naziv="DomainObject.Predmet.OznakaNizestupanjskogPredmeta_1">St-1350/2016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1262</properties:Characters>
  <properties:Lines>45</properties:Lines>
  <properties:Paragraphs>20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2017-03-20T13:06:00Z</dcterms:created>
  <dc:creator>Ivana Koštarić Fegeš</dc:creator>
  <cp:lastModifiedBy>Natalija Perković</cp:lastModifiedBy>
  <cp:lastPrinted>2018-04-18T08:29:00Z</cp:lastPrinted>
  <dcterms:modified xmlns:xsi="http://www.w3.org/2001/XMLSchema-instance" xsi:type="dcterms:W3CDTF">2018-04-18T08:30:00Z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St-1095/2017-22 / Odluka - Zaključak (zaključak_ISPLATA_PREDUJMA_NA_RAČUN_SUDA_čl.112.st.6.SZ.sz)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