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2273" w14:paraId="8a22273" w:rsidRDefault="0027524B" w:rsidP="0027524B" w:rsidR="0027524B">
      <w:pPr>
        <w:pStyle w:val="Bezproreda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612000" cx="468000"/>
            <wp:effectExtent b="0" r="8255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24B" w:rsidP="0027524B" w:rsidR="0027524B" w:rsidRPr="00F5469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F5469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7524B" w:rsidP="0027524B" w:rsidR="0027524B" w:rsidRPr="00F5469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469C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7524B" w:rsidP="0027524B" w:rsidR="002752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F5469C">
        <w:rPr>
          <w:rFonts w:cs="Times New Roman" w:hAnsi="Times New Roman" w:ascii="Times New Roman"/>
          <w:sz w:val="24"/>
          <w:szCs w:val="24"/>
        </w:rPr>
        <w:t>Braće Radić 2, Varaždin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1C454C">
        <w:rPr>
          <w:rFonts w:cs="Times New Roman" w:hAnsi="Times New Roman" w:ascii="Times New Roman"/>
          <w:sz w:val="24"/>
          <w:szCs w:val="24"/>
        </w:rPr>
        <w:tab/>
      </w:r>
      <w:r w:rsidRPr="001C454C">
        <w:rPr>
          <w:rFonts w:cs="Times New Roman" w:hAnsi="Times New Roman" w:ascii="Times New Roman"/>
          <w:sz w:val="24"/>
          <w:szCs w:val="24"/>
        </w:rPr>
        <w:tab/>
      </w:r>
      <w:r w:rsidRPr="001C454C">
        <w:rPr>
          <w:rFonts w:cs="Times New Roman" w:hAnsi="Times New Roman" w:ascii="Times New Roman"/>
          <w:sz w:val="24"/>
          <w:szCs w:val="24"/>
        </w:rPr>
        <w:tab/>
      </w:r>
      <w:r w:rsidRPr="001C454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1C454C">
        <w:rPr>
          <w:rFonts w:cs="Times New Roman" w:hAnsi="Times New Roman" w:ascii="Times New Roman"/>
          <w:sz w:val="24"/>
          <w:szCs w:val="24"/>
        </w:rPr>
        <w:t xml:space="preserve">Poslovni broj: 4 </w:t>
      </w:r>
      <w:r w:rsidR="001D7CC5">
        <w:rPr>
          <w:rFonts w:cs="Times New Roman" w:hAnsi="Times New Roman" w:ascii="Times New Roman"/>
          <w:sz w:val="24"/>
          <w:szCs w:val="24"/>
        </w:rPr>
        <w:t>St-471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1D7CC5">
        <w:rPr>
          <w:rFonts w:cs="Times New Roman" w:hAnsi="Times New Roman" w:ascii="Times New Roman"/>
          <w:sz w:val="24"/>
          <w:szCs w:val="24"/>
        </w:rPr>
        <w:t>4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DF3B0A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DF3B0A" w:rsidP="00DF3B0A" w:rsidR="00DF3B0A">
      <w:pPr>
        <w:spacing w:after="0"/>
        <w:rPr>
          <w:rFonts w:cs="Times New Roman"/>
          <w:szCs w:val="20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Trgovački sud u Varaždinu po sucu toga suda, Iris Hatvalić Nemec, u predmetu u povodu zahtjeva Financijske agencije Regionalni centar Zagreb, Podružnica Varaždin, Augusta Cesarca 2, Varaždin, za pokretanje skraćenog stečajnog postupka protiv dužnika</w:t>
      </w:r>
      <w:r w:rsidR="001D7CC5" w:rsidRPr="001D7CC5">
        <w:rPr>
          <w:rFonts w:cs="Times New Roman"/>
        </w:rPr>
        <w:t xml:space="preserve"> </w:t>
      </w:r>
      <w:r w:rsidR="001D7CC5">
        <w:rPr>
          <w:rFonts w:cs="Times New Roman"/>
        </w:rPr>
        <w:t>MGV d.o.o., OIB: 00331799113, Josipa Kozarca 25, Čakovec, 6</w:t>
      </w:r>
      <w:r>
        <w:rPr>
          <w:rFonts w:cs="Times New Roman"/>
        </w:rPr>
        <w:t xml:space="preserve">,  dana </w:t>
      </w:r>
      <w:r w:rsidR="001D7CC5">
        <w:rPr>
          <w:rFonts w:cs="Times New Roman"/>
        </w:rPr>
        <w:t>31</w:t>
      </w:r>
      <w:r>
        <w:rPr>
          <w:rFonts w:cs="Times New Roman"/>
        </w:rPr>
        <w:t xml:space="preserve">. </w:t>
      </w:r>
      <w:r w:rsidR="0027524B">
        <w:rPr>
          <w:rFonts w:cs="Times New Roman"/>
        </w:rPr>
        <w:t>listopada</w:t>
      </w:r>
      <w:r>
        <w:rPr>
          <w:rFonts w:cs="Times New Roman"/>
        </w:rPr>
        <w:t xml:space="preserve"> 2017. godine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DF3B0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F3B0A" w:rsidP="00DF3B0A" w:rsidR="00DF3B0A">
      <w:pPr>
        <w:spacing w:after="0"/>
        <w:jc w:val="center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Otvara se stečajni postupak nad stečajnim dužnikom </w:t>
      </w:r>
      <w:r w:rsidR="001D7CC5">
        <w:rPr>
          <w:rFonts w:cs="Times New Roman"/>
        </w:rPr>
        <w:t>MGV d.o.o., OIB: 00331799113, Josipa Kozarca 25, Čakovec, 6</w:t>
      </w:r>
      <w:r>
        <w:rPr>
          <w:rFonts w:cs="Times New Roman"/>
        </w:rPr>
        <w:t xml:space="preserve">, s danom </w:t>
      </w:r>
      <w:r w:rsidR="001D7CC5">
        <w:rPr>
          <w:rFonts w:cs="Times New Roman"/>
        </w:rPr>
        <w:t>31</w:t>
      </w:r>
      <w:r w:rsidR="0027524B">
        <w:rPr>
          <w:rFonts w:cs="Times New Roman"/>
        </w:rPr>
        <w:t>. listopada</w:t>
      </w:r>
      <w:r w:rsidR="00B82C60">
        <w:rPr>
          <w:rFonts w:cs="Times New Roman"/>
        </w:rPr>
        <w:t xml:space="preserve"> 2017. u 9</w:t>
      </w:r>
      <w:r w:rsidR="00135107">
        <w:rPr>
          <w:rFonts w:cs="Times New Roman"/>
        </w:rPr>
        <w:t>,0</w:t>
      </w:r>
      <w:r>
        <w:rPr>
          <w:rFonts w:cs="Times New Roman"/>
        </w:rPr>
        <w:t>0 sati.</w:t>
      </w:r>
    </w:p>
    <w:p w:rsidRDefault="00DF3B0A" w:rsidP="00DF3B0A" w:rsidR="00DF3B0A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DF3B0A" w:rsidP="00DF3B0A" w:rsidR="00DF3B0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t>Za stečajnog upravitelja imenuje se</w:t>
      </w:r>
      <w:r w:rsidR="004B19AE">
        <w:t xml:space="preserve"> Miljenka Radović</w:t>
      </w:r>
      <w:r>
        <w:t xml:space="preserve">, </w:t>
      </w:r>
      <w:r w:rsidR="004B19AE">
        <w:t>N. Tesle 19, Prelog</w:t>
      </w:r>
      <w:r>
        <w:t xml:space="preserve">, OIB: </w:t>
      </w:r>
      <w:r w:rsidR="004B19AE">
        <w:t>69903109199</w:t>
      </w:r>
      <w:r>
        <w:rPr>
          <w:rFonts w:cs="Times New Roman"/>
        </w:rPr>
        <w:t>.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DF3B0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 xml:space="preserve"> Zaključuje se stečajni postupak nad stečajnim dužnikom </w:t>
      </w:r>
      <w:r w:rsidR="001D7CC5">
        <w:rPr>
          <w:rFonts w:cs="Times New Roman"/>
        </w:rPr>
        <w:t>MGV d.o.o., OIB: 00331799113, Josipa Kozarca 25, Čakovec, 6</w:t>
      </w:r>
      <w:r>
        <w:rPr>
          <w:rFonts w:cs="Times New Roman"/>
        </w:rPr>
        <w:t>.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DF3B0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Ovo rješenje objavit će se na e-oglasnoj ploči suda.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DF3B0A" w:rsidRPr="0027524B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Po pravomoćnosti ovoga rješenja stečajni dužnik </w:t>
      </w:r>
      <w:r w:rsidR="001D7CC5">
        <w:rPr>
          <w:rFonts w:cs="Times New Roman"/>
        </w:rPr>
        <w:t>MGV d.o.o., OIB: 00331799113, Josipa Kozarca 25, Čakovec, 6</w:t>
      </w:r>
      <w:r>
        <w:rPr>
          <w:rFonts w:cs="Times New Roman"/>
        </w:rPr>
        <w:t>, bit će brisan iz sudskog registra.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F3B0A" w:rsidP="00DF3B0A" w:rsidR="00DF3B0A">
      <w:pPr>
        <w:spacing w:after="0"/>
        <w:jc w:val="both"/>
        <w:rPr>
          <w:rFonts w:cs="Times New Roman"/>
        </w:rPr>
      </w:pPr>
    </w:p>
    <w:p w:rsidRDefault="00DF3B0A" w:rsidP="00DF3B0A" w:rsidR="0027524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14586D">
        <w:rPr>
          <w:rFonts w:cs="Times New Roman"/>
        </w:rPr>
        <w:t>Predlagatelj je dana 6</w:t>
      </w:r>
      <w:r>
        <w:rPr>
          <w:rFonts w:cs="Times New Roman"/>
        </w:rPr>
        <w:t xml:space="preserve">. </w:t>
      </w:r>
      <w:r w:rsidR="0014586D">
        <w:rPr>
          <w:rFonts w:cs="Times New Roman"/>
        </w:rPr>
        <w:t>rujn</w:t>
      </w:r>
      <w:r>
        <w:rPr>
          <w:rFonts w:cs="Times New Roman"/>
        </w:rPr>
        <w:t>a 201</w:t>
      </w:r>
      <w:r w:rsidR="0027524B">
        <w:rPr>
          <w:rFonts w:cs="Times New Roman"/>
        </w:rPr>
        <w:t>7</w:t>
      </w:r>
      <w:r>
        <w:rPr>
          <w:rFonts w:cs="Times New Roman"/>
        </w:rPr>
        <w:t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 prokazni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 popis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 imovine 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i 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obveza 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>dužnika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 na 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propisanom 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>obrascu</w:t>
      </w:r>
      <w:r w:rsidR="0027524B">
        <w:rPr>
          <w:rFonts w:cs="Times New Roman"/>
        </w:rPr>
        <w:t xml:space="preserve"> </w:t>
      </w:r>
      <w:r>
        <w:rPr>
          <w:rFonts w:cs="Times New Roman"/>
        </w:rPr>
        <w:t xml:space="preserve"> i kojim je </w:t>
      </w:r>
    </w:p>
    <w:p w:rsidRDefault="0027524B" w:rsidP="00DF3B0A" w:rsidR="0027524B">
      <w:pPr>
        <w:spacing w:after="0"/>
        <w:jc w:val="both"/>
        <w:rPr>
          <w:rFonts w:cs="Times New Roman"/>
        </w:rPr>
      </w:pPr>
    </w:p>
    <w:p w:rsidRDefault="0027524B" w:rsidP="00DF3B0A" w:rsidR="0027524B">
      <w:pPr>
        <w:spacing w:after="0"/>
        <w:jc w:val="both"/>
        <w:rPr>
          <w:rFonts w:cs="Times New Roman"/>
        </w:rPr>
      </w:pPr>
    </w:p>
    <w:p w:rsidRDefault="0014586D" w:rsidP="00DF3B0A" w:rsidR="0014586D">
      <w:pPr>
        <w:spacing w:after="0"/>
        <w:jc w:val="both"/>
        <w:rPr>
          <w:rFonts w:cs="Times New Roman"/>
        </w:rPr>
      </w:pPr>
    </w:p>
    <w:p w:rsidRDefault="00DF3B0A" w:rsidP="00DF3B0A" w:rsidR="00DF3B0A">
      <w:pPr>
        <w:spacing w:after="0"/>
        <w:jc w:val="both"/>
        <w:rPr>
          <w:rFonts w:cs="Times New Roman"/>
        </w:rPr>
      </w:pPr>
      <w:r>
        <w:rPr>
          <w:rFonts w:cs="Times New Roman"/>
        </w:rPr>
        <w:t>pozvao vjerovnike da najkasnije u roku od četrdeset pet dana od objave oglasa predlože otvaranje stečajnoga postupka.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135107" w:rsidP="00DF3B0A" w:rsidR="00DF3B0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4586D">
        <w:rPr>
          <w:rFonts w:cs="Times New Roman"/>
        </w:rPr>
        <w:t>31</w:t>
      </w:r>
      <w:r w:rsidR="00DF3B0A">
        <w:rPr>
          <w:rFonts w:cs="Times New Roman"/>
        </w:rPr>
        <w:t xml:space="preserve">. </w:t>
      </w:r>
      <w:r>
        <w:rPr>
          <w:rFonts w:cs="Times New Roman"/>
        </w:rPr>
        <w:t>listopada</w:t>
      </w:r>
      <w:r w:rsidR="00DF3B0A">
        <w:rPr>
          <w:rFonts w:cs="Times New Roman"/>
        </w:rPr>
        <w:t xml:space="preserve"> 2017.</w:t>
      </w: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 U D A C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1E2C44" w:rsidR="00DF3B0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r w:rsidR="001E2C44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DF3B0A" w:rsidP="00DF3B0A" w:rsidR="00DF3B0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F3B0A" w:rsidP="00DF3B0A" w:rsidR="00DF3B0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F3B0A" w:rsidP="00DF3B0A" w:rsidR="00DF3B0A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F3B0A" w:rsidP="00DF3B0A" w:rsidR="00DF3B0A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F3B0A" w:rsidP="00DF3B0A" w:rsidR="00DF3B0A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Dužnik,  </w:t>
      </w:r>
      <w:r w:rsidR="0014586D">
        <w:rPr>
          <w:rFonts w:cs="Times New Roman"/>
        </w:rPr>
        <w:t>MGV d.o.o., OIB: 00331799113, Josipa Kozarca 25, Čakovec, 6</w:t>
      </w:r>
    </w:p>
    <w:p w:rsidRDefault="00DF3B0A" w:rsidP="00DF3B0A" w:rsidR="00DF3B0A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</w:t>
      </w:r>
      <w:r w:rsidR="0014586D">
        <w:rPr>
          <w:rFonts w:cs="Times New Roman"/>
        </w:rPr>
        <w:t>dužnika, Ivan Horvat, Kotoriba, Nikole Zrinskog 11</w:t>
      </w:r>
    </w:p>
    <w:p w:rsidRDefault="00DF3B0A" w:rsidP="00DF3B0A" w:rsidR="00DF3B0A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DF3B0A" w:rsidP="00DF3B0A" w:rsidR="00DF3B0A">
      <w:pPr>
        <w:pStyle w:val="Odlomakpopisa"/>
        <w:numPr>
          <w:ilvl w:val="0"/>
          <w:numId w:val="2"/>
        </w:numPr>
        <w:jc w:val="both"/>
      </w:pPr>
      <w:r>
        <w:t>Ministarstvo financija, Porezna uprava, Pod</w:t>
      </w:r>
      <w:r w:rsidR="00135107">
        <w:t xml:space="preserve">ručni ured Sjeverna Hrvatska, </w:t>
      </w:r>
      <w:r w:rsidR="0014586D">
        <w:t>Otokara Keršovanija 11, Čakovec</w:t>
      </w:r>
    </w:p>
    <w:p w:rsidRDefault="00DF3B0A" w:rsidP="00DF3B0A" w:rsidR="00DF3B0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</w:t>
      </w:r>
      <w:r w:rsidR="004B19AE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4B19AE">
        <w:t>Miljenka Radović, N. Tesle 19, Prelog</w:t>
      </w:r>
    </w:p>
    <w:p w:rsidRDefault="00DF3B0A" w:rsidP="00DF3B0A" w:rsidR="00DF3B0A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spacing w:after="0"/>
        <w:rPr>
          <w:rFonts w:cs="Times New Roman"/>
        </w:rPr>
      </w:pPr>
    </w:p>
    <w:p w:rsidRDefault="00DF3B0A" w:rsidP="00DF3B0A" w:rsidR="00DF3B0A">
      <w:pPr>
        <w:rPr>
          <w:rFonts w:cs="Times New Roman"/>
        </w:rPr>
      </w:pPr>
    </w:p>
    <w:p w:rsidRDefault="00066EE5" w:rsidR="00066EE5"/>
    <w:sectPr w:rsidSect="0027524B" w:rsidR="00066EE5">
      <w:headerReference w:type="default" r:id="rId11"/>
      <w:headerReference w:type="first" r:id="rId12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24B" w:rsidP="0027524B" w:rsidR="0027524B">
      <w:pPr>
        <w:spacing w:after="0"/>
      </w:pPr>
      <w:r>
        <w:separator/>
      </w:r>
    </w:p>
  </w:endnote>
  <w:endnote w:id="0" w:type="continuationSeparator">
    <w:p w:rsidRDefault="0027524B" w:rsidP="0027524B" w:rsidR="002752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24B" w:rsidP="0027524B" w:rsidR="0027524B">
      <w:pPr>
        <w:spacing w:after="0"/>
      </w:pPr>
      <w:r>
        <w:separator/>
      </w:r>
    </w:p>
  </w:footnote>
  <w:footnote w:id="0" w:type="continuationSeparator">
    <w:p w:rsidRDefault="0027524B" w:rsidP="0027524B" w:rsidR="0027524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0565392"/>
      <w:docPartObj>
        <w:docPartGallery w:val="Page Numbers (Top of Page)"/>
        <w:docPartUnique/>
      </w:docPartObj>
    </w:sdtPr>
    <w:sdtEndPr/>
    <w:sdtContent>
      <w:p w:rsidRDefault="0027524B" w:rsidR="002752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C60">
          <w:rPr>
            <w:noProof/>
          </w:rPr>
          <w:t>2</w:t>
        </w:r>
        <w:r>
          <w:fldChar w:fldCharType="end"/>
        </w:r>
      </w:p>
    </w:sdtContent>
  </w:sdt>
  <w:p w:rsidRDefault="0027524B" w:rsidP="0027524B" w:rsidR="0027524B">
    <w:pPr>
      <w:pStyle w:val="Zaglavlje"/>
      <w:jc w:val="right"/>
    </w:pPr>
    <w:r w:rsidRPr="001C454C">
      <w:rPr>
        <w:rFonts w:cs="Times New Roman"/>
      </w:rPr>
      <w:t xml:space="preserve">Poslovni broj: 4 </w:t>
    </w:r>
    <w:r w:rsidR="0014586D">
      <w:rPr>
        <w:rFonts w:cs="Times New Roman"/>
      </w:rPr>
      <w:t>St-471</w:t>
    </w:r>
    <w:r>
      <w:rPr>
        <w:rFonts w:cs="Times New Roman"/>
      </w:rPr>
      <w:t>/2017-</w:t>
    </w:r>
    <w:r w:rsidR="0014586D">
      <w:rPr>
        <w:rFonts w:cs="Times New Roman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24B" w:rsidR="0027524B">
    <w:pPr>
      <w:pStyle w:val="Zaglavlje"/>
      <w:jc w:val="center"/>
    </w:pPr>
  </w:p>
  <w:p w:rsidRDefault="0027524B" w:rsidR="00275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B0A"/>
    <w:rsid w:val="00066EE5"/>
    <w:rsid w:val="00135107"/>
    <w:rsid w:val="0014586D"/>
    <w:rsid w:val="001D7CC5"/>
    <w:rsid w:val="001E2C44"/>
    <w:rsid w:val="0027524B"/>
    <w:rsid w:val="004206BE"/>
    <w:rsid w:val="004B19AE"/>
    <w:rsid w:val="007B484E"/>
    <w:rsid w:val="009B6166"/>
    <w:rsid w:val="00B82C60"/>
    <w:rsid w:val="00DF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3B0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F3B0A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DF3B0A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DF3B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3B0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B0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7524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27524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524B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7524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524B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3B0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F3B0A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DF3B0A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DF3B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3B0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B0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7524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7524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7524B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7524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7524B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334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St-471/2017-4</izvorni_sadrzaj>
    <derivirana_varijabla naziv="DomainObject.Oznaka_1">St-471/2017-4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MGV društvo s ograničenom odgovornošću za proizvodnju, trgovinu i usluge</izvorni_sadrzaj>
    <derivirana_varijabla naziv="DomainObject.Predmet.ProtustrankaFormated_1">  MGV društvo s ograničenom odgovornošću za proizvodnju, trgovinu i usluge</derivirana_varijabla>
  </DomainObject.Predmet.ProtustrankaFormated>
  <DomainObject.Predmet.ProtustrankaFormatedOIB>
    <izvorni_sadrzaj>  MGV društvo s ograničenom odgovornošću za proizvodnju, trgovinu i usluge, OIB 00331799113</izvorni_sadrzaj>
    <derivirana_varijabla naziv="DomainObject.Predmet.ProtustrankaFormatedOIB_1">  MGV društvo s ograničenom odgovornošću za proizvodnju, trgovinu i usluge, OIB 00331799113</derivirana_varijabla>
  </DomainObject.Predmet.ProtustrankaFormatedOIB>
  <DomainObject.Predmet.ProtustrankaFormatedWithAdress>
    <izvorni_sadrzaj> MGV društvo s ograničenom odgovornošću za proizvodnju, trgovinu i usluge, Josipa Kozarca 25, 40000 Čakovec</izvorni_sadrzaj>
    <derivirana_varijabla naziv="DomainObject.Predmet.ProtustrankaFormatedWithAdress_1"> MGV društvo s ograničenom odgovornošću za proizvodnju, trgovinu i usluge, Josipa Kozarca 25, 40000 Čakovec</derivirana_varijabla>
  </DomainObject.Predmet.ProtustrankaFormatedWithAdress>
  <DomainObject.Predmet.ProtustrankaFormatedWithAdressOIB>
    <izvorni_sadrzaj> MGV društvo s ograničenom odgovornošću za proizvodnju, trgovinu i usluge, OIB 00331799113, Josipa Kozarca 25, 40000 Čakovec</izvorni_sadrzaj>
    <derivirana_varijabla naziv="DomainObject.Predmet.ProtustrankaFormatedWithAdressOIB_1"> MGV društvo s ograničenom odgovornošću za proizvodnju, trgovinu i usluge, OIB 00331799113, Josipa Kozarca 25, 40000 Čakovec</derivirana_varijabla>
  </DomainObject.Predmet.ProtustrankaFormatedWithAdressOIB>
  <DomainObject.Predmet.ProtustrankaWithAdress>
    <izvorni_sadrzaj>MGV društvo s ograničenom odgovornošću za proizvodnju, trgovinu i usluge Josipa Kozarca 25, 40000 Čakovec</izvorni_sadrzaj>
    <derivirana_varijabla naziv="DomainObject.Predmet.ProtustrankaWithAdress_1">MGV društvo s ograničenom odgovornošću za proizvodnju, trgovinu i usluge Josipa Kozarca 25, 40000 Čakovec</derivirana_varijabla>
  </DomainObject.Predmet.ProtustrankaWithAdress>
  <DomainObject.Predmet.ProtustrankaWithAdressOIB>
    <izvorni_sadrzaj>MGV društvo s ograničenom odgovornošću za proizvodnju, trgovinu i usluge, OIB 00331799113, Josipa Kozarca 25, 40000 Čakovec</izvorni_sadrzaj>
    <derivirana_varijabla naziv="DomainObject.Predmet.ProtustrankaWithAdressOIB_1">MGV društvo s ograničenom odgovornošću za proizvodnju, trgovinu i usluge, OIB 00331799113, Josipa Kozarca 25, 40000 Čakovec</derivirana_varijabla>
  </DomainObject.Predmet.ProtustrankaWithAdressOIB>
  <DomainObject.Predmet.ProtustrankaNazivFormated>
    <izvorni_sadrzaj>MGV društvo s ograničenom odgovornošću za proizvodnju, trgovinu i usluge</izvorni_sadrzaj>
    <derivirana_varijabla naziv="DomainObject.Predmet.ProtustrankaNazivFormated_1">MGV društvo s ograničenom odgovornošću za proizvodnju, trgovinu i usluge</derivirana_varijabla>
  </DomainObject.Predmet.ProtustrankaNazivFormated>
  <DomainObject.Predmet.ProtustrankaNazivFormatedOIB>
    <izvorni_sadrzaj>MGV društvo s ograničenom odgovornošću za proizvodnju, trgovinu i usluge, OIB 00331799113</izvorni_sadrzaj>
    <derivirana_varijabla naziv="DomainObject.Predmet.ProtustrankaNazivFormatedOIB_1">MGV društvo s ograničenom odgovornošću za proizvodnju, trgovinu i usluge, OIB 00331799113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25242.55</izvorni_sadrzaj>
    <derivirana_varijabla naziv="DomainObject.Predmet.TrenutnaVrijednost_1">25242.55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MGV društvo s ograničenom odgovornošću za proizvodnju, trgovinu i usluge</item>
    </izvorni_sadrzaj>
    <derivirana_varijabla naziv="DomainObject.Predmet.ProtuStrankaListFormated_1">
      <item>MGV društvo s ograničenom odgovornošću za proizvodnju, trgovinu i usluge</item>
    </derivirana_varijabla>
  </DomainObject.Predmet.ProtuStrankaListFormated>
  <DomainObject.Predmet.ProtuStrankaListFormatedOIB>
    <izvorni_sadrzaj>
      <item>MGV društvo s ograničenom odgovornošću za proizvodnju, trgovinu i usluge, OIB 00331799113</item>
    </izvorni_sadrzaj>
    <derivirana_varijabla naziv="DomainObject.Predmet.ProtuStrankaListFormatedOIB_1">
      <item>MGV društvo s ograničenom odgovornošću za proizvodnju, trgovinu i usluge, OIB 00331799113</item>
    </derivirana_varijabla>
  </DomainObject.Predmet.ProtuStrankaListFormatedOIB>
  <DomainObject.Predmet.ProtuStrankaListFormatedWithAdress>
    <izvorni_sadrzaj>
      <item>MGV društvo s ograničenom odgovornošću za proizvodnju, trgovinu i usluge, Josipa Kozarca 25, 40000 Čakovec</item>
    </izvorni_sadrzaj>
    <derivirana_varijabla naziv="DomainObject.Predmet.ProtuStrankaListFormatedWithAdress_1">
      <item>MGV društvo s ograničenom odgovornošću za proizvodnju, trgovinu i usluge, Josipa Kozarca 25, 40000 Čakovec</item>
    </derivirana_varijabla>
  </DomainObject.Predmet.ProtuStrankaListFormatedWithAdress>
  <DomainObject.Predmet.ProtuStrankaListFormatedWithAdressOIB>
    <izvorni_sadrzaj>
      <item>MGV društvo s ograničenom odgovornošću za proizvodnju, trgovinu i usluge, OIB 00331799113, Josipa Kozarca 25, 40000 Čakovec</item>
    </izvorni_sadrzaj>
    <derivirana_varijabla naziv="DomainObject.Predmet.ProtuStrankaListFormatedWithAdressOIB_1">
      <item>MGV društvo s ograničenom odgovornošću za proizvodnju, trgovinu i usluge, OIB 00331799113, Josipa Kozarca 25, 40000 Čakovec</item>
    </derivirana_varijabla>
  </DomainObject.Predmet.ProtuStrankaListFormatedWithAdressOIB>
  <DomainObject.Predmet.ProtuStrankaListNazivFormated>
    <izvorni_sadrzaj>
      <item>MGV društvo s ograničenom odgovornošću za proizvodnju, trgovinu i usluge</item>
    </izvorni_sadrzaj>
    <derivirana_varijabla naziv="DomainObject.Predmet.ProtuStrankaListNazivFormated_1">
      <item>MGV društvo s ograničenom odgovornošću za proizvodnju, trgovinu i usluge</item>
    </derivirana_varijabla>
  </DomainObject.Predmet.ProtuStrankaListNazivFormated>
  <DomainObject.Predmet.ProtuStrankaListNazivFormatedOIB>
    <izvorni_sadrzaj>
      <item>MGV društvo s ograničenom odgovornošću za proizvodnju, trgovinu i usluge, OIB 00331799113</item>
    </izvorni_sadrzaj>
    <derivirana_varijabla naziv="DomainObject.Predmet.ProtuStrankaListNazivFormatedOIB_1">
      <item>MGV društvo s ograničenom odgovornošću za proizvodnju, trgovinu i usluge, OIB 00331799113</item>
    </derivirana_varijabla>
  </DomainObject.Predmet.ProtuStrankaListNazivFormatedOIB>
  <DomainObject.Predmet.OstaliListFormated>
    <izvorni_sadrzaj>
      <item>Sudski registar</item>
      <item>Ivan Horvat</item>
    </izvorni_sadrzaj>
    <derivirana_varijabla naziv="DomainObject.Predmet.OstaliListFormated_1">
      <item>Sudski registar</item>
      <item>Ivan Horvat</item>
    </derivirana_varijabla>
  </DomainObject.Predmet.OstaliListFormated>
  <DomainObject.Predmet.OstaliListFormatedOIB>
    <izvorni_sadrzaj>
      <item>Sudski registar</item>
      <item>Ivan Horvat, OIB 89323347391</item>
    </izvorni_sadrzaj>
    <derivirana_varijabla naziv="DomainObject.Predmet.OstaliListFormatedOIB_1">
      <item>Sudski registar</item>
      <item>Ivan Horvat, OIB 89323347391</item>
    </derivirana_varijabla>
  </DomainObject.Predmet.OstaliListFormatedOIB>
  <DomainObject.Predmet.OstaliListFormatedWithAdress>
    <izvorni_sadrzaj>
      <item>Sudski registar</item>
      <item>Ivan Horvat, Nikole Zrinskog 11, 40320 Kotoriba</item>
    </izvorni_sadrzaj>
    <derivirana_varijabla naziv="DomainObject.Predmet.OstaliListFormatedWithAdress_1">
      <item>Sudski registar</item>
      <item>Ivan Horvat, Nikole Zrinskog 11, 40320 Kotoriba</item>
    </derivirana_varijabla>
  </DomainObject.Predmet.OstaliListFormatedWithAdress>
  <DomainObject.Predmet.OstaliListFormatedWithAdressOIB>
    <izvorni_sadrzaj>
      <item>Sudski registar</item>
      <item>Ivan Horvat, OIB 89323347391, Nikole Zrinskog 11, 40320 Kotoriba</item>
    </izvorni_sadrzaj>
    <derivirana_varijabla naziv="DomainObject.Predmet.OstaliListFormatedWithAdressOIB_1">
      <item>Sudski registar</item>
      <item>Ivan Horvat, OIB 89323347391, Nikole Zrinskog 11, 40320 Kotoriba</item>
    </derivirana_varijabla>
  </DomainObject.Predmet.OstaliListFormatedWithAdressOIB>
  <DomainObject.Predmet.OstaliListNazivFormated>
    <izvorni_sadrzaj>
      <item>Sudski registar</item>
      <item>Ivan Horvat</item>
    </izvorni_sadrzaj>
    <derivirana_varijabla naziv="DomainObject.Predmet.OstaliListNazivFormated_1">
      <item>Sudski registar</item>
      <item>Ivan Horvat</item>
    </derivirana_varijabla>
  </DomainObject.Predmet.OstaliListNazivFormated>
  <DomainObject.Predmet.OstaliListNazivFormatedOIB>
    <izvorni_sadrzaj>
      <item>Sudski registar</item>
      <item>Ivan Horvat, OIB 89323347391</item>
    </izvorni_sadrzaj>
    <derivirana_varijabla naziv="DomainObject.Predmet.OstaliListNazivFormatedOIB_1">
      <item>Sudski registar</item>
      <item>Ivan Horvat, OIB 89323347391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St-471/2017-4</izvorni_sadrzaj>
    <derivirana_varijabla naziv="DomainObject.PoslovniBrojDokumenta_1">St-471/2017-4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MGV društvo s ograničenom odgovornošću za proizvodnju, trgovinu i usluge</izvorni_sadrzaj>
    <derivirana_varijabla naziv="DomainObject.Predmet.ProtustrankaIDrugi_1">MGV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MGV društvo s ograničenom odgovornošću za proizvodnju, trgovinu i usluge, OIB 00331799113, Josipa Kozarca 25, 40000 Čakovec</izvorni_sadrzaj>
    <derivirana_varijabla naziv="DomainObject.Predmet.ProtustrankaIDrugiAdressOIB_1">MGV društvo s ograničenom odgovornošću za proizvodnju, trgovinu i usluge, OIB 00331799113, Josipa Kozarca 25,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MGV društvo s ograničenom odgovornošću za proizvodnju, trgovinu i usluge</item>
      <item>Sudski registar</item>
      <item>Ivan Horvat</item>
    </izvorni_sadrzaj>
    <derivirana_varijabla naziv="DomainObject.Predmet.SudioniciListNaziv_1">
      <item>Financijska agencija</item>
      <item>MGV društvo s ograničenom odgovornošću za proizvodnju, trgovinu i usluge</item>
      <item>Sudski registar</item>
      <item>Ivan Horvat</item>
    </derivirana_varijabla>
  </DomainObject.Predmet.SudioniciListNaziv>
  <DomainObject.Predmet.SudioniciListAdressOIB>
    <izvorni_sadrzaj>
      <item>Financijska agencija, OIB 85821130368, Ulica grada Vukovara 70,10000 Zagreb</item>
      <item>MGV društvo s ograničenom odgovornošću za proizvodnju, trgovinu i usluge, OIB 00331799113, Josipa Kozarca 25,40000 Čakovec</item>
      <item>Sudski registar</item>
      <item>Ivan Horvat, OIB 89323347391, Nikole Zrinskog 11,40320 Kotoriba</item>
    </izvorni_sadrzaj>
    <derivirana_varijabla naziv="DomainObject.Predmet.SudioniciListAdressOIB_1">
      <item>Financijska agencija, OIB 85821130368, Ulica grada Vukovara 70,10000 Zagreb</item>
      <item>MGV društvo s ograničenom odgovornošću za proizvodnju, trgovinu i usluge, OIB 00331799113, Josipa Kozarca 25,40000 Čakovec</item>
      <item>Sudski registar</item>
      <item>Ivan Horvat, OIB 89323347391, Nikole Zrinskog 11,40320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00331799113</item>
      <item>, OIB null</item>
      <item>, OIB 89323347391</item>
    </izvorni_sadrzaj>
    <derivirana_varijabla naziv="DomainObject.Predmet.SudioniciListNazivOIB_1">
      <item>, OIB 85821130368</item>
      <item>, OIB 00331799113</item>
      <item>, OIB null</item>
      <item>, OIB 89323347391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Miljenka Radović, OIB 69903109199, N. Tesle 19 Prelog</item>
    </izvorni_sadrzaj>
    <derivirana_varijabla naziv="DomainObject.Predmet.StecajniUpraviteljiListAddressOIB_1">
      <item>Miljenka Radović, OIB 69903109199, N. Tesle 19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28EB8-F281-4F74-879C-F47555424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2703</properties:Characters>
  <properties:Lines>88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2017-10-30T12:45:00Z</dcterms:created>
  <dc:creator>Katarina Breški</dc:creator>
  <cp:lastModifiedBy>Katarina Breški</cp:lastModifiedBy>
  <cp:lastPrinted>2017-10-30T12:07:00Z</cp:lastPrinted>
  <dcterms:modified xmlns:xsi="http://www.w3.org/2001/XMLSchema-instance" xsi:type="dcterms:W3CDTF">2017-10-31T07:43:00Z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St-471/2017-4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