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281793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9b0fc5" w14:paraId="49b0fc5" w:rsidRDefault="0097040B" w:rsidP="005A549B" w:rsidR="005A549B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4B2034" w:rsidRPr="00482933">
        <w:rPr>
          <w:sz w:val="24"/>
        </w:rPr>
        <w:t>40.</w:t>
      </w:r>
      <w:r w:rsidR="004B2034">
        <w:rPr>
          <w:b/>
          <w:sz w:val="24"/>
        </w:rPr>
        <w:t xml:space="preserve"> </w:t>
      </w:r>
      <w:r w:rsidR="004B2034" w:rsidRPr="00482933">
        <w:rPr>
          <w:sz w:val="24"/>
        </w:rPr>
        <w:t>S</w:t>
      </w:r>
      <w:r w:rsidR="004B2034">
        <w:rPr>
          <w:sz w:val="24"/>
        </w:rPr>
        <w:t xml:space="preserve">t-1306/13    </w:t>
      </w:r>
    </w:p>
    <w:p w:rsidRDefault="005A549B" w:rsidP="005A549B" w:rsidR="005A549B">
      <w:pPr>
        <w:rPr>
          <w:sz w:val="24"/>
        </w:rPr>
      </w:pPr>
    </w:p>
    <w:p w:rsidRDefault="005A549B" w:rsidP="005A549B" w:rsidR="005A549B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A549B" w:rsidP="005A549B" w:rsidR="005A549B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5A549B" w:rsidP="005A549B" w:rsidR="005A549B">
      <w:pPr>
        <w:jc w:val="both"/>
        <w:rPr>
          <w:sz w:val="24"/>
        </w:rPr>
      </w:pPr>
    </w:p>
    <w:p w:rsidRDefault="005A549B" w:rsidP="005E380B" w:rsidR="005E380B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5E380B" w:rsidRPr="00671B25">
        <w:rPr>
          <w:sz w:val="24"/>
          <w:szCs w:val="24"/>
        </w:rPr>
        <w:t>TRGOVAČKI SUD U ZAGREBU</w:t>
      </w:r>
      <w:r w:rsidR="005E380B" w:rsidRPr="00010102">
        <w:rPr>
          <w:sz w:val="24"/>
          <w:szCs w:val="24"/>
        </w:rPr>
        <w:t xml:space="preserve"> po sucu Anti Galiću, kao stečajnom sucu, </w:t>
      </w:r>
      <w:r w:rsidR="005E380B">
        <w:rPr>
          <w:sz w:val="24"/>
          <w:szCs w:val="24"/>
        </w:rPr>
        <w:t>postupajući po prijedlogu Financijske agencije u stečaj</w:t>
      </w:r>
      <w:r w:rsidR="005E380B" w:rsidRPr="00010102">
        <w:rPr>
          <w:sz w:val="24"/>
          <w:szCs w:val="24"/>
        </w:rPr>
        <w:t xml:space="preserve">nom postupku nad dužnikom </w:t>
      </w:r>
      <w:r w:rsidR="005E380B">
        <w:rPr>
          <w:sz w:val="24"/>
          <w:szCs w:val="24"/>
        </w:rPr>
        <w:t xml:space="preserve">PEJAK NEKRETNINE d.o.o., Velika Gorica, </w:t>
      </w:r>
      <w:r w:rsidR="005E380B" w:rsidRPr="00CB7FB0">
        <w:rPr>
          <w:sz w:val="24"/>
          <w:szCs w:val="24"/>
        </w:rPr>
        <w:t>Kurilovečka 2/A</w:t>
      </w:r>
      <w:r w:rsidR="005E380B">
        <w:rPr>
          <w:sz w:val="24"/>
          <w:szCs w:val="24"/>
        </w:rPr>
        <w:t>, dana 6. lipnja 2018.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339A3">
        <w:rPr>
          <w:sz w:val="24"/>
          <w:szCs w:val="24"/>
        </w:rPr>
        <w:t>Tomislav</w:t>
      </w:r>
      <w:r w:rsidR="006A0FFB">
        <w:rPr>
          <w:sz w:val="24"/>
          <w:szCs w:val="24"/>
        </w:rPr>
        <w:t xml:space="preserve"> Čoga, Zagreb, Vranovinski ogranak I 2, OIB 82870226709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7D089E">
        <w:rPr>
          <w:sz w:val="24"/>
          <w:szCs w:val="24"/>
        </w:rPr>
        <w:t xml:space="preserve">PEJAK NEKRETNINE d.o.o., Velika Gorica, </w:t>
      </w:r>
      <w:r w:rsidR="007D089E" w:rsidRPr="00CB7FB0">
        <w:rPr>
          <w:sz w:val="24"/>
          <w:szCs w:val="24"/>
        </w:rPr>
        <w:t>Kurilovečka 2/A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5339A3" w:rsid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7D089E" w:rsidP="007D089E" w:rsidR="007D089E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27. svibnja 2013. prijedlog za otvaranje stečajnog postupka nad dužnikom </w:t>
      </w:r>
      <w:r>
        <w:rPr>
          <w:sz w:val="24"/>
          <w:szCs w:val="24"/>
        </w:rPr>
        <w:t xml:space="preserve">PEJAK NEKRETNINE d.o.o., Velika Gorica, </w:t>
      </w:r>
      <w:r w:rsidRPr="00CB7FB0">
        <w:rPr>
          <w:sz w:val="24"/>
          <w:szCs w:val="24"/>
        </w:rPr>
        <w:t>Kurilovečka 2/A</w:t>
      </w:r>
      <w:r>
        <w:rPr>
          <w:sz w:val="24"/>
          <w:szCs w:val="24"/>
        </w:rPr>
        <w:t>.</w:t>
      </w:r>
    </w:p>
    <w:p w:rsidRDefault="007D089E" w:rsidP="007D089E" w:rsidR="007D08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25. travnja 2013. poslovni broj ur. br. 04-06-13-1909-4 nagodbeno vijeće odbacilo prijedlog ovdje dužnika za otvaranje postupka predstečajne nagodbe. </w:t>
      </w:r>
    </w:p>
    <w:p w:rsidRDefault="007D089E" w:rsidP="007D089E" w:rsidR="007D089E" w:rsidRPr="00B153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24. travnja 2013., rješenje o odbacivanju prijedloga za otvaranje postupka </w:t>
      </w:r>
      <w:r w:rsidRPr="00B1534F">
        <w:rPr>
          <w:sz w:val="24"/>
          <w:szCs w:val="24"/>
        </w:rPr>
        <w:t xml:space="preserve">predstečajne nagodbe od 25. travnja 2013., rješenje o utvrđivanju administrativnih troškova pokretanja i vođenja postupka od 25. travnja 2013. i prijedlog za otvaranje skraćenog postupka predstečajne nagodbe od 5. Siječnja 2013. </w:t>
      </w:r>
    </w:p>
    <w:p w:rsidRDefault="007D089E" w:rsidP="007D089E" w:rsidR="007D089E" w:rsidRPr="00B1534F">
      <w:pPr>
        <w:ind w:firstLine="709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A76045" w:rsidRPr="00B1534F">
        <w:rPr>
          <w:sz w:val="24"/>
          <w:szCs w:val="24"/>
        </w:rPr>
        <w:t xml:space="preserve">7.lipnja </w:t>
      </w:r>
      <w:r w:rsidR="004471AF" w:rsidRPr="00B1534F">
        <w:rPr>
          <w:sz w:val="24"/>
          <w:szCs w:val="24"/>
        </w:rPr>
        <w:t>201</w:t>
      </w:r>
      <w:r w:rsidR="00A76045" w:rsidRPr="00B1534F">
        <w:rPr>
          <w:sz w:val="24"/>
          <w:szCs w:val="24"/>
        </w:rPr>
        <w:t>3</w:t>
      </w:r>
      <w:r w:rsidR="004471AF" w:rsidRPr="00B1534F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 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zaključkom istog nednevka naređeno osobi ovlaštenoj za zastupanje dužnika  dostaviti sudu pisano izvješće o financijsko-gospodarskom stanju dužnika u kojem će, među ostalim, biti naznačeni podaci o imovini dužnika posebice: gdje se nalaze pojedine stvari koje čine dužnikovu imovinu,  gdje se nalaze i kome pripadaju tuđe stvari na kojima dužnik ima određena imovinska prava, prema kome dužnik  ima kakvu novčanu ili koju drugu </w:t>
      </w:r>
      <w:r w:rsidRPr="00B1534F">
        <w:rPr>
          <w:sz w:val="24"/>
          <w:szCs w:val="24"/>
        </w:rPr>
        <w:lastRenderedPageBreak/>
        <w:t>tražbinu, koja druga prava čine dužnikovu imovinu, ima li na računima dužnika i kod koga novčana sredstva,ima li dužnik kakvu drugu imovinu.</w:t>
      </w:r>
    </w:p>
    <w:p w:rsidRDefault="0028508C" w:rsidP="00D641DB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Osoba ovlaštena za zastupanje dužnika nije </w:t>
      </w:r>
      <w:r w:rsidR="001A79D2" w:rsidRPr="00B1534F">
        <w:rPr>
          <w:sz w:val="24"/>
          <w:szCs w:val="24"/>
        </w:rPr>
        <w:t>dostavila sudu izvješće o gospodarsko-financijskom stanju, odnos</w:t>
      </w:r>
      <w:r w:rsidR="00D641DB" w:rsidRPr="00B1534F">
        <w:rPr>
          <w:sz w:val="24"/>
          <w:szCs w:val="24"/>
        </w:rPr>
        <w:t>n</w:t>
      </w:r>
      <w:r w:rsidR="001A79D2" w:rsidRPr="00B1534F">
        <w:rPr>
          <w:sz w:val="24"/>
          <w:szCs w:val="24"/>
        </w:rPr>
        <w:t xml:space="preserve">o nije </w:t>
      </w:r>
      <w:r w:rsidRPr="00B1534F">
        <w:rPr>
          <w:sz w:val="24"/>
          <w:szCs w:val="24"/>
        </w:rPr>
        <w:t xml:space="preserve">postupila po zaključku suda od </w:t>
      </w:r>
      <w:r w:rsidR="00A76045" w:rsidRPr="00B1534F">
        <w:rPr>
          <w:sz w:val="24"/>
          <w:szCs w:val="24"/>
        </w:rPr>
        <w:t>7.lipnja</w:t>
      </w:r>
      <w:r w:rsidRPr="00B1534F">
        <w:rPr>
          <w:sz w:val="24"/>
          <w:szCs w:val="24"/>
        </w:rPr>
        <w:t xml:space="preserve"> 201</w:t>
      </w:r>
      <w:r w:rsidR="00A76045" w:rsidRPr="00B1534F">
        <w:rPr>
          <w:sz w:val="24"/>
          <w:szCs w:val="24"/>
        </w:rPr>
        <w:t>8</w:t>
      </w:r>
      <w:r w:rsidRPr="00B1534F">
        <w:rPr>
          <w:sz w:val="24"/>
          <w:szCs w:val="24"/>
        </w:rPr>
        <w:t>.</w:t>
      </w:r>
    </w:p>
    <w:p w:rsidRDefault="00E36DD2" w:rsidP="00C14640" w:rsidR="00C14640" w:rsidRPr="00B1534F">
      <w:pPr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</w:r>
    </w:p>
    <w:p w:rsidRDefault="007B2EF0" w:rsidP="007B2EF0" w:rsidR="007B2EF0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Dana </w:t>
      </w:r>
      <w:r w:rsidR="0075378B" w:rsidRPr="00B1534F">
        <w:rPr>
          <w:sz w:val="24"/>
          <w:szCs w:val="24"/>
        </w:rPr>
        <w:t>16.svibnja</w:t>
      </w:r>
      <w:r w:rsidR="001A79D2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201</w:t>
      </w:r>
      <w:r w:rsidR="001A79D2" w:rsidRPr="00B1534F">
        <w:rPr>
          <w:sz w:val="24"/>
          <w:szCs w:val="24"/>
        </w:rPr>
        <w:t>8</w:t>
      </w:r>
      <w:r w:rsidRPr="00B1534F">
        <w:rPr>
          <w:sz w:val="24"/>
          <w:szCs w:val="24"/>
        </w:rPr>
        <w:t>. održano je ročište radi izjašnjenja o prijedlogu za otvaranje stečajnog postupka, na koje</w:t>
      </w:r>
      <w:r w:rsidR="0075378B" w:rsidRPr="00B1534F">
        <w:rPr>
          <w:sz w:val="24"/>
          <w:szCs w:val="24"/>
        </w:rPr>
        <w:t xml:space="preserve"> je </w:t>
      </w:r>
      <w:r w:rsidRPr="00B1534F">
        <w:rPr>
          <w:sz w:val="24"/>
          <w:szCs w:val="24"/>
        </w:rPr>
        <w:t xml:space="preserve"> pristupio</w:t>
      </w:r>
      <w:r w:rsidR="0075378B" w:rsidRPr="00B1534F">
        <w:rPr>
          <w:sz w:val="24"/>
          <w:szCs w:val="24"/>
        </w:rPr>
        <w:t xml:space="preserve"> </w:t>
      </w:r>
      <w:r w:rsidR="000A4BC5" w:rsidRPr="00B1534F">
        <w:rPr>
          <w:sz w:val="24"/>
          <w:szCs w:val="24"/>
        </w:rPr>
        <w:t xml:space="preserve">prokurist </w:t>
      </w:r>
      <w:r w:rsidR="0075378B" w:rsidRPr="00B1534F">
        <w:rPr>
          <w:sz w:val="24"/>
          <w:szCs w:val="24"/>
        </w:rPr>
        <w:t>dužnika</w:t>
      </w:r>
      <w:r w:rsidRPr="00B1534F">
        <w:rPr>
          <w:sz w:val="24"/>
          <w:szCs w:val="24"/>
        </w:rPr>
        <w:t>.</w:t>
      </w:r>
    </w:p>
    <w:p w:rsidRDefault="000A4BC5" w:rsidP="000A4BC5" w:rsidR="007E6E01" w:rsidRPr="00B1534F">
      <w:pPr>
        <w:ind w:firstLine="720"/>
        <w:jc w:val="both"/>
        <w:rPr>
          <w:sz w:val="24"/>
          <w:szCs w:val="24"/>
          <w:lang w:val="pl-PL"/>
        </w:rPr>
      </w:pPr>
      <w:r w:rsidRPr="00B1534F">
        <w:rPr>
          <w:sz w:val="24"/>
          <w:szCs w:val="24"/>
        </w:rPr>
        <w:t xml:space="preserve">Na ročištu je proveden uvid  u </w:t>
      </w:r>
      <w:r w:rsidRPr="00B1534F">
        <w:rPr>
          <w:sz w:val="24"/>
          <w:szCs w:val="24"/>
          <w:lang w:val="pl-PL"/>
        </w:rPr>
        <w:t>izvadke iz z.k. knjiga pribavljen</w:t>
      </w:r>
      <w:r w:rsidR="005C766F" w:rsidRPr="00B1534F">
        <w:rPr>
          <w:sz w:val="24"/>
          <w:szCs w:val="24"/>
          <w:lang w:val="pl-PL"/>
        </w:rPr>
        <w:t>e</w:t>
      </w:r>
      <w:r w:rsidRPr="00B1534F">
        <w:rPr>
          <w:sz w:val="24"/>
          <w:szCs w:val="24"/>
          <w:lang w:val="pl-PL"/>
        </w:rPr>
        <w:t xml:space="preserve"> službenim putem od e-uređena </w:t>
      </w:r>
      <w:r w:rsidR="007E6E01" w:rsidRPr="00B1534F">
        <w:rPr>
          <w:sz w:val="24"/>
          <w:szCs w:val="24"/>
          <w:lang w:val="pl-PL"/>
        </w:rPr>
        <w:t xml:space="preserve">prema kojima je dužnik vlasnik </w:t>
      </w:r>
      <w:r w:rsidR="005C766F" w:rsidRPr="00B1534F">
        <w:rPr>
          <w:sz w:val="24"/>
          <w:szCs w:val="24"/>
          <w:lang w:val="pl-PL"/>
        </w:rPr>
        <w:t xml:space="preserve">dvije </w:t>
      </w:r>
      <w:r w:rsidR="007E6E01" w:rsidRPr="00B1534F">
        <w:rPr>
          <w:sz w:val="24"/>
          <w:szCs w:val="24"/>
          <w:lang w:val="pl-PL"/>
        </w:rPr>
        <w:t>nekretnin</w:t>
      </w:r>
      <w:r w:rsidR="005C766F" w:rsidRPr="00B1534F">
        <w:rPr>
          <w:sz w:val="24"/>
          <w:szCs w:val="24"/>
          <w:lang w:val="pl-PL"/>
        </w:rPr>
        <w:t>e</w:t>
      </w:r>
      <w:r w:rsidR="007E6E01" w:rsidRPr="00B1534F">
        <w:rPr>
          <w:sz w:val="24"/>
          <w:szCs w:val="24"/>
          <w:lang w:val="pl-PL"/>
        </w:rPr>
        <w:t>.</w:t>
      </w:r>
    </w:p>
    <w:p w:rsidRDefault="007E6E01" w:rsidP="000A4BC5" w:rsidR="000A4BC5" w:rsidRPr="00B1534F">
      <w:pPr>
        <w:ind w:firstLine="720"/>
        <w:jc w:val="both"/>
        <w:rPr>
          <w:sz w:val="24"/>
          <w:szCs w:val="24"/>
          <w:lang w:val="pl-PL"/>
        </w:rPr>
      </w:pPr>
      <w:r w:rsidRPr="00B1534F">
        <w:rPr>
          <w:sz w:val="24"/>
          <w:szCs w:val="24"/>
          <w:lang w:val="pl-PL"/>
        </w:rPr>
        <w:t xml:space="preserve">Prema izjavi prokurista </w:t>
      </w:r>
      <w:r w:rsidR="000A4BC5" w:rsidRPr="00B1534F">
        <w:rPr>
          <w:sz w:val="24"/>
          <w:szCs w:val="24"/>
          <w:lang w:val="pl-PL"/>
        </w:rPr>
        <w:t xml:space="preserve">po </w:t>
      </w:r>
      <w:r w:rsidR="005C766F" w:rsidRPr="00B1534F">
        <w:rPr>
          <w:sz w:val="24"/>
          <w:szCs w:val="24"/>
          <w:lang w:val="pl-PL"/>
        </w:rPr>
        <w:t xml:space="preserve">jednoj </w:t>
      </w:r>
      <w:r w:rsidR="000A4BC5" w:rsidRPr="00B1534F">
        <w:rPr>
          <w:sz w:val="24"/>
          <w:szCs w:val="24"/>
          <w:lang w:val="pl-PL"/>
        </w:rPr>
        <w:t>nekretnin</w:t>
      </w:r>
      <w:r w:rsidR="005C766F" w:rsidRPr="00B1534F">
        <w:rPr>
          <w:sz w:val="24"/>
          <w:szCs w:val="24"/>
          <w:lang w:val="pl-PL"/>
        </w:rPr>
        <w:t>i</w:t>
      </w:r>
      <w:r w:rsidR="000A4BC5" w:rsidRPr="00B1534F">
        <w:rPr>
          <w:sz w:val="24"/>
          <w:szCs w:val="24"/>
          <w:lang w:val="pl-PL"/>
        </w:rPr>
        <w:t xml:space="preserve"> je </w:t>
      </w:r>
      <w:r w:rsidR="005C766F" w:rsidRPr="00B1534F">
        <w:rPr>
          <w:sz w:val="24"/>
          <w:szCs w:val="24"/>
          <w:lang w:val="pl-PL"/>
        </w:rPr>
        <w:t xml:space="preserve">izgrađena </w:t>
      </w:r>
      <w:r w:rsidR="000A4BC5" w:rsidRPr="00B1534F">
        <w:rPr>
          <w:sz w:val="24"/>
          <w:szCs w:val="24"/>
          <w:lang w:val="pl-PL"/>
        </w:rPr>
        <w:t>obilaznica oko Velike Gorice</w:t>
      </w:r>
      <w:r w:rsidRPr="00B1534F">
        <w:rPr>
          <w:sz w:val="24"/>
          <w:szCs w:val="24"/>
          <w:lang w:val="pl-PL"/>
        </w:rPr>
        <w:t xml:space="preserve">, te </w:t>
      </w:r>
      <w:r w:rsidR="000A4BC5" w:rsidRPr="00B1534F">
        <w:rPr>
          <w:sz w:val="24"/>
          <w:szCs w:val="24"/>
          <w:lang w:val="pl-PL"/>
        </w:rPr>
        <w:t xml:space="preserve"> </w:t>
      </w:r>
      <w:r w:rsidR="005C766F" w:rsidRPr="00B1534F">
        <w:rPr>
          <w:sz w:val="24"/>
          <w:szCs w:val="24"/>
          <w:lang w:val="pl-PL"/>
        </w:rPr>
        <w:t xml:space="preserve">je </w:t>
      </w:r>
      <w:r w:rsidR="000A4BC5" w:rsidRPr="00B1534F">
        <w:rPr>
          <w:sz w:val="24"/>
          <w:szCs w:val="24"/>
          <w:lang w:val="pl-PL"/>
        </w:rPr>
        <w:t xml:space="preserve"> neketnin</w:t>
      </w:r>
      <w:r w:rsidR="005C766F" w:rsidRPr="00B1534F">
        <w:rPr>
          <w:sz w:val="24"/>
          <w:szCs w:val="24"/>
          <w:lang w:val="pl-PL"/>
        </w:rPr>
        <w:t>u</w:t>
      </w:r>
      <w:r w:rsidR="000A4BC5" w:rsidRPr="00B1534F">
        <w:rPr>
          <w:sz w:val="24"/>
          <w:szCs w:val="24"/>
          <w:lang w:val="pl-PL"/>
        </w:rPr>
        <w:t xml:space="preserve"> preuze</w:t>
      </w:r>
      <w:r w:rsidR="000257DF" w:rsidRPr="00B1534F">
        <w:rPr>
          <w:sz w:val="24"/>
          <w:szCs w:val="24"/>
          <w:lang w:val="pl-PL"/>
        </w:rPr>
        <w:t>le</w:t>
      </w:r>
      <w:r w:rsidR="000A4BC5" w:rsidRPr="00B1534F">
        <w:rPr>
          <w:sz w:val="24"/>
          <w:szCs w:val="24"/>
          <w:lang w:val="pl-PL"/>
        </w:rPr>
        <w:t xml:space="preserve"> Hrvatske autoceste, a zašto ta činjenica nije provedena u z.k. knjigama </w:t>
      </w:r>
      <w:r w:rsidRPr="00B1534F">
        <w:rPr>
          <w:sz w:val="24"/>
          <w:szCs w:val="24"/>
          <w:lang w:val="pl-PL"/>
        </w:rPr>
        <w:t xml:space="preserve">nije se mogao </w:t>
      </w:r>
      <w:r w:rsidR="000A4BC5" w:rsidRPr="00B1534F">
        <w:rPr>
          <w:sz w:val="24"/>
          <w:szCs w:val="24"/>
          <w:lang w:val="pl-PL"/>
        </w:rPr>
        <w:t>izjasniti. U odnosu na drugu nekretninu koja se nalazi u Tučepima nav</w:t>
      </w:r>
      <w:r w:rsidR="000257DF" w:rsidRPr="00B1534F">
        <w:rPr>
          <w:sz w:val="24"/>
          <w:szCs w:val="24"/>
          <w:lang w:val="pl-PL"/>
        </w:rPr>
        <w:t xml:space="preserve">eo je </w:t>
      </w:r>
      <w:r w:rsidR="000A4BC5" w:rsidRPr="00B1534F">
        <w:rPr>
          <w:sz w:val="24"/>
          <w:szCs w:val="24"/>
          <w:lang w:val="pl-PL"/>
        </w:rPr>
        <w:t xml:space="preserve">kako je njegov sin tu nekretninu koja je ostavina njegove supruge unio u temeljni kapital dužnika. Na toj nekretnini nije dopuštena gradnja i koliko je njemu poznato tu nekretninu je ovršio VB Leasing. 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2179C2" w:rsidP="007B5EE5" w:rsidR="002179C2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Iz podataka u spisu nije bilo moguće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 xml:space="preserve">utvrditi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li imovina dužnika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Stečajnog zakona (N.N. br. 71/15 i 104/17, dalje: SZ</w:t>
      </w:r>
      <w:r w:rsidR="00CC720C" w:rsidRPr="00B1534F">
        <w:rPr>
          <w:sz w:val="24"/>
          <w:szCs w:val="24"/>
        </w:rPr>
        <w:t>, dalje SZ 15</w:t>
      </w:r>
      <w:r w:rsidR="00E75184" w:rsidRPr="00B1534F">
        <w:rPr>
          <w:sz w:val="24"/>
          <w:szCs w:val="24"/>
        </w:rPr>
        <w:t xml:space="preserve">), koji Zakon se primjenjuje na postupke u tijeku temeljem odredbe članak 441. stavak 2. SZ 15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5066F2" w:rsidRPr="00B1534F">
        <w:rPr>
          <w:sz w:val="24"/>
          <w:szCs w:val="24"/>
        </w:rPr>
        <w:t>45. Stečajnog zakona (N.N. br. 44/96, 29/99, 129/00, 123/03, 82/06,  116/10, 25/12 i 133/12 dalje: SZ) koji zakon se na postupke u tijeku primjenjuje temeljem odredbe članka 444. stavak 1. SZ 15</w:t>
      </w:r>
      <w:r w:rsidR="00272E07" w:rsidRPr="00B1534F">
        <w:rPr>
          <w:sz w:val="24"/>
          <w:szCs w:val="24"/>
        </w:rPr>
        <w:t xml:space="preserve"> ime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čl. </w:t>
      </w:r>
      <w:r w:rsidR="005C766F" w:rsidRPr="00B1534F">
        <w:rPr>
          <w:sz w:val="24"/>
          <w:szCs w:val="24"/>
        </w:rPr>
        <w:t xml:space="preserve">45.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5C766F" w:rsidRPr="00B1534F">
        <w:rPr>
          <w:sz w:val="24"/>
          <w:szCs w:val="24"/>
        </w:rPr>
        <w:t xml:space="preserve"> 15</w:t>
      </w:r>
      <w:r w:rsidRPr="00B1534F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5C766F" w:rsidRPr="00B1534F">
        <w:rPr>
          <w:sz w:val="24"/>
          <w:szCs w:val="24"/>
        </w:rPr>
        <w:t>6.lipnja</w:t>
      </w:r>
      <w:r w:rsidR="00974A69" w:rsidRPr="00B1534F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C3145F">
        <w:rPr>
          <w:sz w:val="24"/>
        </w:rPr>
        <w:t>,v.r.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C3145F" w:rsidP="00C3145F" w:rsidR="00C3145F">
      <w:pPr>
        <w:ind w:firstLine="720" w:left="3600"/>
        <w:jc w:val="both"/>
      </w:pPr>
      <w:r>
        <w:t>Za točnost otpravka, ovlašteni službenik:</w:t>
      </w:r>
    </w:p>
    <w:p w:rsidRDefault="00C3145F" w:rsidP="00422EE0" w:rsidR="00C3145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145F" w:rsidR="00C3145F">
      <w:pPr>
        <w:tabs>
          <w:tab w:pos="720" w:val="left"/>
        </w:tabs>
        <w:jc w:val="both"/>
        <w:rPr>
          <w:sz w:val="24"/>
        </w:rPr>
      </w:pPr>
    </w:p>
    <w:p w:rsidRDefault="005339A3" w:rsidP="00241809" w:rsidR="005339A3">
      <w:pPr>
        <w:tabs>
          <w:tab w:pos="720" w:val="left"/>
        </w:tabs>
        <w:ind w:left="360"/>
        <w:jc w:val="both"/>
        <w:rPr>
          <w:sz w:val="24"/>
        </w:rPr>
      </w:pPr>
    </w:p>
    <w:p w:rsidRDefault="005339A3" w:rsidP="00241809" w:rsidR="005339A3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5339A3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4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3145F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5339A3" w:rsidP="002179C2" w:rsidR="008D5B22">
    <w:pPr>
      <w:pStyle w:val="Zaglavlje"/>
      <w:jc w:val="center"/>
    </w:pPr>
    <w:r>
      <w:t xml:space="preserve">  </w:t>
    </w:r>
    <w:r>
      <w:tab/>
      <w:t>40. St-1306/13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81432"/>
    <w:rsid w:val="000A238E"/>
    <w:rsid w:val="000A4BC5"/>
    <w:rsid w:val="000B0242"/>
    <w:rsid w:val="000D234B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45D04"/>
    <w:rsid w:val="003559EE"/>
    <w:rsid w:val="00355D6D"/>
    <w:rsid w:val="00355DD4"/>
    <w:rsid w:val="0038126D"/>
    <w:rsid w:val="0039740D"/>
    <w:rsid w:val="003A0E2C"/>
    <w:rsid w:val="003C3AE7"/>
    <w:rsid w:val="003C6364"/>
    <w:rsid w:val="0040710B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E1BBF"/>
    <w:rsid w:val="004E775F"/>
    <w:rsid w:val="004F1FB5"/>
    <w:rsid w:val="005066F2"/>
    <w:rsid w:val="005339A3"/>
    <w:rsid w:val="005362E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380B"/>
    <w:rsid w:val="005F1D81"/>
    <w:rsid w:val="005F7128"/>
    <w:rsid w:val="0060183E"/>
    <w:rsid w:val="006348C1"/>
    <w:rsid w:val="006364C5"/>
    <w:rsid w:val="00665E6E"/>
    <w:rsid w:val="00667FF1"/>
    <w:rsid w:val="006814E3"/>
    <w:rsid w:val="006A0FFB"/>
    <w:rsid w:val="006A3FEF"/>
    <w:rsid w:val="006A4A4A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61B07"/>
    <w:rsid w:val="00963321"/>
    <w:rsid w:val="0097040B"/>
    <w:rsid w:val="00973D1A"/>
    <w:rsid w:val="00974A69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34BC"/>
    <w:rsid w:val="00B61469"/>
    <w:rsid w:val="00B62987"/>
    <w:rsid w:val="00B84D54"/>
    <w:rsid w:val="00B9010E"/>
    <w:rsid w:val="00B949C2"/>
    <w:rsid w:val="00BD4CB4"/>
    <w:rsid w:val="00BD7EA0"/>
    <w:rsid w:val="00BE1652"/>
    <w:rsid w:val="00C06EC4"/>
    <w:rsid w:val="00C14640"/>
    <w:rsid w:val="00C30121"/>
    <w:rsid w:val="00C3145F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45B00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E07CD6"/>
    <w:rsid w:val="00E223CB"/>
    <w:rsid w:val="00E2474F"/>
    <w:rsid w:val="00E25D0C"/>
    <w:rsid w:val="00E36DD2"/>
    <w:rsid w:val="00E614F7"/>
    <w:rsid w:val="00E71F92"/>
    <w:rsid w:val="00E75184"/>
    <w:rsid w:val="00E83465"/>
    <w:rsid w:val="00E93434"/>
    <w:rsid w:val="00EA0624"/>
    <w:rsid w:val="00F11B04"/>
    <w:rsid w:val="00F16D29"/>
    <w:rsid w:val="00F34BE7"/>
    <w:rsid w:val="00F43FA9"/>
    <w:rsid w:val="00F61E29"/>
    <w:rsid w:val="00F82D66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45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45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823</properties:Words>
  <properties:Characters>4632</properties:Characters>
  <properties:Lines>102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2018-06-07T06:53:00Z</dcterms:created>
  <dc:creator>Ante</dc:creator>
  <cp:lastModifiedBy>Valentina Delač</cp:lastModifiedBy>
  <cp:lastPrinted>2018-06-07T06:54:00Z</cp:lastPrinted>
  <dcterms:modified xmlns:xsi="http://www.w3.org/2001/XMLSchema-instance" xsi:type="dcterms:W3CDTF">2018-06-07T06:54:00Z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(Pejak nekretnine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