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23359" w14:paraId="eb23359" w:rsidRDefault="0011372B" w:rsidP="0011372B" w:rsidR="0011372B">
      <w:pPr>
        <w:spacing w:lineRule="auto" w:line="240" w:after="120"/>
        <w15:collapsed w:val="false"/>
        <w:rPr>
          <w:rFonts w:hAnsi="Times New Roman" w:ascii="Times New Roman"/>
          <w:noProof w:val="false"/>
          <w:sz w:val="24"/>
          <w:szCs w:val="24"/>
        </w:rPr>
      </w:pPr>
      <w:bookmarkStart w:name="_GoBack" w:id="0"/>
      <w:bookmarkEnd w:id="0"/>
    </w:p>
    <w:p w:rsidRDefault="00DE4A6A" w:rsidP="0011372B" w:rsidR="00DE4A6A" w:rsidRPr="00BE3CC6">
      <w:pPr>
        <w:spacing w:lineRule="auto" w:line="240" w:after="120"/>
        <w:rPr>
          <w:rFonts w:hAnsi="Times New Roman" w:ascii="Times New Roman"/>
          <w:noProof w:val="false"/>
          <w:sz w:val="24"/>
          <w:szCs w:val="24"/>
        </w:rPr>
      </w:pPr>
    </w:p>
    <w:p w:rsidRDefault="0011372B" w:rsidP="0035106E" w:rsidR="0011372B">
      <w:pPr>
        <w:spacing w:lineRule="auto" w:line="240" w:after="0"/>
        <w:rPr>
          <w:rFonts w:hAnsi="Times New Roman" w:ascii="Times New Roman"/>
          <w:b/>
          <w:noProof w:val="false"/>
          <w:sz w:val="24"/>
          <w:szCs w:val="24"/>
        </w:rPr>
      </w:pPr>
      <w:r w:rsidRPr="00BE3CC6">
        <w:rPr>
          <w:rFonts w:hAnsi="Times New Roman" w:ascii="Times New Roman"/>
          <w:b/>
          <w:noProof w:val="false"/>
          <w:sz w:val="24"/>
          <w:szCs w:val="24"/>
        </w:rPr>
        <w:t>TRGOVAČKI SUD U OSIJEKU</w:t>
      </w:r>
    </w:p>
    <w:p w:rsidRDefault="0035106E" w:rsidP="0035106E" w:rsidR="0035106E" w:rsidRPr="00BE3CC6">
      <w:pPr>
        <w:spacing w:lineRule="auto" w:line="240" w:after="0"/>
        <w:rPr>
          <w:rFonts w:hAnsi="Times New Roman" w:ascii="Times New Roman"/>
          <w:b/>
          <w:noProof w:val="false"/>
          <w:sz w:val="24"/>
          <w:szCs w:val="24"/>
        </w:rPr>
      </w:pPr>
      <w:r>
        <w:rPr>
          <w:rFonts w:hAnsi="Times New Roman" w:ascii="Times New Roman"/>
          <w:b/>
          <w:noProof w:val="false"/>
          <w:sz w:val="24"/>
          <w:szCs w:val="24"/>
        </w:rPr>
        <w:t>STALNA SLUŽBA SLAVONSKI BROD</w:t>
      </w:r>
    </w:p>
    <w:p w:rsidRDefault="0035106E" w:rsidP="0035106E" w:rsidR="0035106E">
      <w:pPr>
        <w:spacing w:lineRule="auto" w:line="240" w:after="0"/>
        <w:rPr>
          <w:rFonts w:hAnsi="Times New Roman" w:ascii="Times New Roman"/>
          <w:b/>
          <w:noProof w:val="false"/>
          <w:sz w:val="24"/>
          <w:szCs w:val="24"/>
        </w:rPr>
      </w:pPr>
      <w:r>
        <w:rPr>
          <w:rFonts w:hAnsi="Times New Roman" w:ascii="Times New Roman"/>
          <w:b/>
          <w:noProof w:val="false"/>
          <w:sz w:val="24"/>
          <w:szCs w:val="24"/>
        </w:rPr>
        <w:t>TRG POBJEDE 13</w:t>
      </w:r>
    </w:p>
    <w:p w:rsidRDefault="0035106E" w:rsidP="0035106E" w:rsidR="0035106E" w:rsidRPr="0035106E">
      <w:pPr>
        <w:spacing w:lineRule="auto" w:line="240" w:after="0"/>
        <w:rPr>
          <w:rFonts w:hAnsi="Times New Roman" w:ascii="Times New Roman"/>
          <w:b/>
          <w:noProof w:val="false"/>
          <w:sz w:val="24"/>
          <w:szCs w:val="24"/>
        </w:rPr>
      </w:pPr>
      <w:r>
        <w:rPr>
          <w:rFonts w:hAnsi="Times New Roman" w:ascii="Times New Roman"/>
          <w:b/>
          <w:noProof w:val="false"/>
          <w:sz w:val="24"/>
          <w:szCs w:val="24"/>
        </w:rPr>
        <w:t>35 000 SLAVONSKI BROD</w:t>
      </w:r>
    </w:p>
    <w:p w:rsidRDefault="0011372B" w:rsidP="0011372B" w:rsidR="0011372B" w:rsidRPr="00BE3CC6">
      <w:pPr>
        <w:spacing w:lineRule="auto" w:line="240" w:after="120"/>
        <w:rPr>
          <w:rFonts w:hAnsi="Times New Roman" w:ascii="Times New Roman"/>
          <w:noProof w:val="false"/>
          <w:sz w:val="24"/>
          <w:szCs w:val="24"/>
        </w:rPr>
      </w:pPr>
    </w:p>
    <w:p w:rsidRDefault="0035106E" w:rsidP="0011372B" w:rsidR="0035106E">
      <w:pPr>
        <w:spacing w:lineRule="auto" w:line="240" w:after="120"/>
        <w:rPr>
          <w:rFonts w:hAnsi="Times New Roman" w:ascii="Times New Roman"/>
          <w:b/>
          <w:noProof w:val="false"/>
          <w:sz w:val="24"/>
          <w:szCs w:val="24"/>
        </w:rPr>
      </w:pPr>
    </w:p>
    <w:p w:rsidRDefault="00DE4A6A" w:rsidP="0011372B" w:rsidR="00DE4A6A">
      <w:pPr>
        <w:spacing w:lineRule="auto" w:line="240" w:after="120"/>
        <w:rPr>
          <w:rFonts w:hAnsi="Times New Roman" w:ascii="Times New Roman"/>
          <w:b/>
          <w:noProof w:val="false"/>
          <w:sz w:val="24"/>
          <w:szCs w:val="24"/>
        </w:rPr>
      </w:pPr>
    </w:p>
    <w:p w:rsidRDefault="0011372B" w:rsidP="0011372B" w:rsidR="0011372B" w:rsidRPr="00BE3CC6">
      <w:pPr>
        <w:spacing w:lineRule="auto" w:line="240" w:after="120"/>
        <w:rPr>
          <w:rFonts w:hAnsi="Times New Roman" w:ascii="Times New Roman"/>
          <w:noProof w:val="false"/>
          <w:sz w:val="24"/>
          <w:szCs w:val="24"/>
        </w:rPr>
      </w:pPr>
      <w:r w:rsidRPr="00BE3CC6">
        <w:rPr>
          <w:rFonts w:hAnsi="Times New Roman" w:ascii="Times New Roman"/>
          <w:b/>
          <w:noProof w:val="false"/>
          <w:sz w:val="24"/>
          <w:szCs w:val="24"/>
        </w:rPr>
        <w:t>BROJ:</w:t>
      </w:r>
      <w:r w:rsidRPr="00BE3CC6">
        <w:rPr>
          <w:rFonts w:hAnsi="Times New Roman" w:ascii="Times New Roman"/>
          <w:noProof w:val="false"/>
          <w:sz w:val="24"/>
          <w:szCs w:val="24"/>
        </w:rPr>
        <w:tab/>
      </w:r>
      <w:r w:rsidR="00DE4A6A">
        <w:rPr>
          <w:rFonts w:hAnsi="Times New Roman" w:ascii="Times New Roman"/>
          <w:noProof w:val="false"/>
          <w:sz w:val="24"/>
          <w:szCs w:val="24"/>
        </w:rPr>
        <w:t>St-1</w:t>
      </w:r>
      <w:r w:rsidR="0088263B">
        <w:rPr>
          <w:rFonts w:hAnsi="Times New Roman" w:ascii="Times New Roman"/>
          <w:noProof w:val="false"/>
          <w:sz w:val="24"/>
          <w:szCs w:val="24"/>
        </w:rPr>
        <w:t>175</w:t>
      </w:r>
      <w:r w:rsidR="00DE4A6A">
        <w:rPr>
          <w:rFonts w:hAnsi="Times New Roman" w:ascii="Times New Roman"/>
          <w:noProof w:val="false"/>
          <w:sz w:val="24"/>
          <w:szCs w:val="24"/>
        </w:rPr>
        <w:t>/2017</w:t>
      </w:r>
    </w:p>
    <w:p w:rsidRDefault="0011372B" w:rsidP="0011372B" w:rsidR="0011372B">
      <w:pPr>
        <w:spacing w:lineRule="auto" w:line="240" w:after="120"/>
        <w:rPr>
          <w:rFonts w:hAnsi="Times New Roman" w:ascii="Times New Roman"/>
          <w:noProof w:val="false"/>
          <w:sz w:val="24"/>
          <w:szCs w:val="24"/>
        </w:rPr>
      </w:pPr>
    </w:p>
    <w:p w:rsidRDefault="00DE4A6A" w:rsidP="0011372B" w:rsidR="00DE4A6A">
      <w:pPr>
        <w:spacing w:lineRule="auto" w:line="240" w:after="120"/>
        <w:rPr>
          <w:rFonts w:hAnsi="Times New Roman" w:ascii="Times New Roman"/>
          <w:noProof w:val="false"/>
          <w:sz w:val="24"/>
          <w:szCs w:val="24"/>
        </w:rPr>
      </w:pPr>
    </w:p>
    <w:p w:rsidRDefault="0011372B" w:rsidP="0011372B" w:rsidR="0011372B" w:rsidRPr="00BE3CC6">
      <w:pPr>
        <w:spacing w:lineRule="auto" w:line="240" w:after="120"/>
        <w:rPr>
          <w:rFonts w:hAnsi="Times New Roman" w:ascii="Times New Roman"/>
          <w:noProof w:val="false"/>
          <w:sz w:val="24"/>
          <w:szCs w:val="24"/>
        </w:rPr>
      </w:pPr>
    </w:p>
    <w:p w:rsidRDefault="0011372B" w:rsidP="0011372B" w:rsidR="0011372B" w:rsidRPr="00BE3CC6">
      <w:pPr>
        <w:spacing w:lineRule="auto" w:line="240" w:after="120"/>
        <w:jc w:val="center"/>
        <w:rPr>
          <w:rFonts w:hAnsi="Times New Roman" w:ascii="Times New Roman"/>
          <w:b/>
          <w:noProof w:val="false"/>
          <w:sz w:val="24"/>
          <w:szCs w:val="24"/>
        </w:rPr>
      </w:pPr>
      <w:r w:rsidRPr="00BE3CC6">
        <w:rPr>
          <w:rFonts w:hAnsi="Times New Roman" w:ascii="Times New Roman"/>
          <w:b/>
          <w:noProof w:val="false"/>
          <w:sz w:val="24"/>
          <w:szCs w:val="24"/>
        </w:rPr>
        <w:t xml:space="preserve">IZVJEŠĆE </w:t>
      </w:r>
      <w:r w:rsidR="0072208C" w:rsidRPr="00BE3CC6">
        <w:rPr>
          <w:rFonts w:hAnsi="Times New Roman" w:ascii="Times New Roman"/>
          <w:b/>
          <w:noProof w:val="false"/>
          <w:sz w:val="24"/>
          <w:szCs w:val="24"/>
        </w:rPr>
        <w:t xml:space="preserve"> PRIVREMENOG </w:t>
      </w:r>
      <w:r w:rsidRPr="00BE3CC6">
        <w:rPr>
          <w:rFonts w:hAnsi="Times New Roman" w:ascii="Times New Roman"/>
          <w:b/>
          <w:noProof w:val="false"/>
          <w:sz w:val="24"/>
          <w:szCs w:val="24"/>
        </w:rPr>
        <w:t xml:space="preserve">STEČAJNOG UPRAVITELJA O GOSPODARSKOM POLOŽAJU </w:t>
      </w:r>
      <w:r w:rsidR="0072208C" w:rsidRPr="00BE3CC6">
        <w:rPr>
          <w:rFonts w:hAnsi="Times New Roman" w:ascii="Times New Roman"/>
          <w:b/>
          <w:noProof w:val="false"/>
          <w:sz w:val="24"/>
          <w:szCs w:val="24"/>
        </w:rPr>
        <w:t>DUŽNIKA</w:t>
      </w:r>
      <w:r w:rsidR="002F6F40">
        <w:rPr>
          <w:rFonts w:hAnsi="Times New Roman" w:ascii="Times New Roman"/>
          <w:b/>
          <w:noProof w:val="false"/>
          <w:sz w:val="24"/>
          <w:szCs w:val="24"/>
        </w:rPr>
        <w:br/>
        <w:t>___________________________________________________________________________</w:t>
      </w:r>
    </w:p>
    <w:p w:rsidRDefault="0011372B" w:rsidP="0011372B" w:rsidR="0011372B">
      <w:pPr>
        <w:spacing w:lineRule="auto" w:line="240" w:after="120"/>
        <w:rPr>
          <w:rFonts w:hAnsi="Times New Roman" w:ascii="Times New Roman"/>
          <w:noProof w:val="false"/>
          <w:sz w:val="24"/>
          <w:szCs w:val="24"/>
        </w:rPr>
      </w:pPr>
    </w:p>
    <w:p w:rsidRDefault="00DE4A6A" w:rsidP="0011372B" w:rsidR="00DE4A6A" w:rsidRPr="00BE3CC6">
      <w:pPr>
        <w:spacing w:lineRule="auto" w:line="240" w:after="120"/>
        <w:rPr>
          <w:rFonts w:hAnsi="Times New Roman" w:ascii="Times New Roman"/>
          <w:noProof w:val="false"/>
          <w:sz w:val="24"/>
          <w:szCs w:val="24"/>
        </w:rPr>
      </w:pPr>
    </w:p>
    <w:p w:rsidRDefault="0011372B" w:rsidP="0011372B" w:rsidR="0011372B" w:rsidRPr="00BE3CC6">
      <w:pPr>
        <w:spacing w:lineRule="auto" w:line="240" w:after="120"/>
        <w:rPr>
          <w:rFonts w:hAnsi="Times New Roman" w:ascii="Times New Roman"/>
          <w:b/>
          <w:noProof w:val="false"/>
          <w:sz w:val="24"/>
          <w:szCs w:val="24"/>
        </w:rPr>
      </w:pPr>
      <w:r w:rsidRPr="00BE3CC6">
        <w:rPr>
          <w:rFonts w:hAnsi="Times New Roman" w:ascii="Times New Roman"/>
          <w:b/>
          <w:noProof w:val="false"/>
          <w:sz w:val="24"/>
          <w:szCs w:val="24"/>
        </w:rPr>
        <w:t>I./</w:t>
      </w:r>
      <w:r w:rsidR="001F469F" w:rsidRPr="00BE3CC6">
        <w:rPr>
          <w:rFonts w:hAnsi="Times New Roman" w:ascii="Times New Roman"/>
          <w:b/>
          <w:noProof w:val="false"/>
          <w:sz w:val="24"/>
          <w:szCs w:val="24"/>
        </w:rPr>
        <w:t xml:space="preserve"> Općenite napomene</w:t>
      </w:r>
      <w:r w:rsidR="00AD57F9">
        <w:rPr>
          <w:rFonts w:hAnsi="Times New Roman" w:ascii="Times New Roman"/>
          <w:b/>
          <w:noProof w:val="false"/>
          <w:sz w:val="24"/>
          <w:szCs w:val="24"/>
        </w:rPr>
        <w:t xml:space="preserve">  </w:t>
      </w:r>
    </w:p>
    <w:p w:rsidRDefault="00536726" w:rsidP="0088263B" w:rsidR="0011372B" w:rsidRPr="00BE3CC6">
      <w:pPr>
        <w:spacing w:lineRule="auto" w:line="240" w:after="120"/>
        <w:ind w:firstLine="708"/>
        <w:jc w:val="both"/>
        <w:rPr>
          <w:rFonts w:hAnsi="Times New Roman" w:ascii="Times New Roman"/>
          <w:noProof w:val="false"/>
          <w:sz w:val="24"/>
          <w:szCs w:val="24"/>
        </w:rPr>
      </w:pPr>
      <w:r w:rsidRPr="00BE3CC6">
        <w:rPr>
          <w:rFonts w:hAnsi="Times New Roman" w:ascii="Times New Roman"/>
          <w:noProof w:val="false"/>
          <w:sz w:val="24"/>
          <w:szCs w:val="24"/>
        </w:rPr>
        <w:t>Dužnik je</w:t>
      </w:r>
      <w:r w:rsidR="0011372B" w:rsidRPr="00BE3CC6">
        <w:rPr>
          <w:rFonts w:hAnsi="Times New Roman" w:ascii="Times New Roman"/>
          <w:noProof w:val="false"/>
          <w:sz w:val="24"/>
          <w:szCs w:val="24"/>
        </w:rPr>
        <w:t xml:space="preserve"> ustrojen kao</w:t>
      </w:r>
      <w:r w:rsidR="00D30BDD">
        <w:rPr>
          <w:rFonts w:hAnsi="Times New Roman" w:ascii="Times New Roman"/>
          <w:noProof w:val="false"/>
          <w:sz w:val="24"/>
          <w:szCs w:val="24"/>
        </w:rPr>
        <w:t xml:space="preserve"> </w:t>
      </w:r>
      <w:r w:rsidR="00DE4A6A">
        <w:rPr>
          <w:rFonts w:hAnsi="Times New Roman" w:ascii="Times New Roman"/>
          <w:noProof w:val="false"/>
          <w:sz w:val="24"/>
          <w:szCs w:val="24"/>
        </w:rPr>
        <w:t xml:space="preserve">jednostavno </w:t>
      </w:r>
      <w:r w:rsidR="003374FD">
        <w:rPr>
          <w:rFonts w:hAnsi="Times New Roman" w:ascii="Times New Roman"/>
          <w:noProof w:val="false"/>
          <w:sz w:val="24"/>
          <w:szCs w:val="24"/>
        </w:rPr>
        <w:t xml:space="preserve">društvo s ograničenom odgovornošću sa sjedištem u </w:t>
      </w:r>
      <w:r w:rsidR="00DE4A6A">
        <w:rPr>
          <w:rFonts w:hAnsi="Times New Roman" w:ascii="Times New Roman"/>
          <w:noProof w:val="false"/>
          <w:sz w:val="24"/>
          <w:szCs w:val="24"/>
        </w:rPr>
        <w:t xml:space="preserve">ulici </w:t>
      </w:r>
      <w:r w:rsidR="0088263B">
        <w:rPr>
          <w:rFonts w:hAnsi="Times New Roman" w:ascii="Times New Roman"/>
          <w:noProof w:val="false"/>
          <w:sz w:val="24"/>
          <w:szCs w:val="24"/>
        </w:rPr>
        <w:t>Drage 4, Batina, Kutina</w:t>
      </w:r>
      <w:r w:rsidR="00DE4A6A">
        <w:rPr>
          <w:rFonts w:hAnsi="Times New Roman" w:ascii="Times New Roman"/>
          <w:noProof w:val="false"/>
          <w:sz w:val="24"/>
          <w:szCs w:val="24"/>
        </w:rPr>
        <w:t xml:space="preserve"> te je upisano u sudski registar kod Trgovačkog suda u </w:t>
      </w:r>
      <w:r w:rsidR="0088263B">
        <w:rPr>
          <w:rFonts w:hAnsi="Times New Roman" w:ascii="Times New Roman"/>
          <w:noProof w:val="false"/>
          <w:sz w:val="24"/>
          <w:szCs w:val="24"/>
        </w:rPr>
        <w:t>Zagrebu.</w:t>
      </w:r>
    </w:p>
    <w:p w:rsidRDefault="003374FD" w:rsidP="00AD57F9" w:rsidR="003374FD">
      <w:pPr>
        <w:spacing w:lineRule="auto" w:line="240" w:after="120"/>
        <w:jc w:val="both"/>
        <w:rPr>
          <w:rFonts w:hAnsi="Times New Roman" w:ascii="Times New Roman"/>
          <w:noProof w:val="false"/>
          <w:color w:val="000000"/>
          <w:sz w:val="24"/>
          <w:szCs w:val="24"/>
        </w:rPr>
      </w:pPr>
    </w:p>
    <w:p w:rsidRDefault="003374FD" w:rsidP="003374FD" w:rsidR="003374FD">
      <w:pPr>
        <w:spacing w:lineRule="auto" w:line="240" w:after="120"/>
        <w:jc w:val="both"/>
        <w:rPr>
          <w:rFonts w:hAnsi="Times New Roman" w:ascii="Times New Roman"/>
          <w:noProof w:val="false"/>
          <w:color w:val="000000"/>
          <w:sz w:val="24"/>
          <w:szCs w:val="24"/>
        </w:rPr>
      </w:pPr>
      <w:r>
        <w:rPr>
          <w:rFonts w:hAnsi="Times New Roman" w:ascii="Times New Roman"/>
          <w:noProof w:val="false"/>
          <w:color w:val="000000"/>
          <w:sz w:val="24"/>
          <w:szCs w:val="24"/>
        </w:rPr>
        <w:t xml:space="preserve">Društvo je osnovano  dana </w:t>
      </w:r>
      <w:r w:rsidR="0088263B">
        <w:rPr>
          <w:rFonts w:hAnsi="Times New Roman" w:ascii="Times New Roman"/>
          <w:noProof w:val="false"/>
          <w:color w:val="000000"/>
          <w:sz w:val="24"/>
          <w:szCs w:val="24"/>
        </w:rPr>
        <w:t>19.11</w:t>
      </w:r>
      <w:r w:rsidR="00DE4A6A">
        <w:rPr>
          <w:rFonts w:hAnsi="Times New Roman" w:ascii="Times New Roman"/>
          <w:noProof w:val="false"/>
          <w:color w:val="000000"/>
          <w:sz w:val="24"/>
          <w:szCs w:val="24"/>
        </w:rPr>
        <w:t>.2014. godine</w:t>
      </w:r>
      <w:r w:rsidR="00E1433B">
        <w:rPr>
          <w:rFonts w:hAnsi="Times New Roman" w:ascii="Times New Roman"/>
          <w:noProof w:val="false"/>
          <w:color w:val="000000"/>
          <w:sz w:val="24"/>
          <w:szCs w:val="24"/>
        </w:rPr>
        <w:t xml:space="preserve">, te </w:t>
      </w:r>
      <w:r w:rsidR="00DE4A6A">
        <w:rPr>
          <w:rFonts w:hAnsi="Times New Roman" w:ascii="Times New Roman"/>
          <w:noProof w:val="false"/>
          <w:color w:val="000000"/>
          <w:sz w:val="24"/>
          <w:szCs w:val="24"/>
        </w:rPr>
        <w:t>ima</w:t>
      </w:r>
      <w:r w:rsidR="00E1433B">
        <w:rPr>
          <w:rFonts w:hAnsi="Times New Roman" w:ascii="Times New Roman"/>
          <w:noProof w:val="false"/>
          <w:color w:val="000000"/>
          <w:sz w:val="24"/>
          <w:szCs w:val="24"/>
        </w:rPr>
        <w:t xml:space="preserve"> prijavljene sljedeće djelatnosti:</w:t>
      </w:r>
    </w:p>
    <w:p w:rsidRDefault="003374FD" w:rsidP="003374FD" w:rsidR="003374FD">
      <w:pPr>
        <w:spacing w:lineRule="auto" w:line="240" w:after="120"/>
        <w:jc w:val="both"/>
        <w:rPr>
          <w:rFonts w:hAnsi="Times New Roman" w:ascii="Times New Roman"/>
          <w:noProof w:val="false"/>
          <w:color w:val="000000"/>
          <w:sz w:val="24"/>
          <w:szCs w:val="24"/>
        </w:rPr>
      </w:pPr>
    </w:p>
    <w:p w:rsidRDefault="0088263B" w:rsidP="00DE4A6A" w:rsidR="003374FD" w:rsidRPr="00DE4A6A">
      <w:pPr>
        <w:numPr>
          <w:ilvl w:val="0"/>
          <w:numId w:val="29"/>
        </w:numPr>
        <w:spacing w:lineRule="auto" w:line="240" w:after="120"/>
        <w:jc w:val="both"/>
        <w:rPr>
          <w:rFonts w:hAnsi="Times New Roman" w:ascii="Times New Roman"/>
          <w:noProof w:val="false"/>
          <w:color w:val="000000"/>
          <w:sz w:val="24"/>
          <w:szCs w:val="24"/>
        </w:rPr>
      </w:pPr>
      <w:r>
        <w:t>proizvodnja proizvoda od metala</w:t>
      </w:r>
    </w:p>
    <w:p w:rsidRDefault="0088263B" w:rsidP="00DE4A6A" w:rsidR="003374FD" w:rsidRPr="00DE4A6A">
      <w:pPr>
        <w:numPr>
          <w:ilvl w:val="0"/>
          <w:numId w:val="29"/>
        </w:numPr>
        <w:spacing w:lineRule="auto" w:line="240" w:after="120"/>
        <w:jc w:val="both"/>
        <w:rPr>
          <w:rFonts w:hAnsi="Times New Roman" w:ascii="Times New Roman"/>
          <w:noProof w:val="false"/>
          <w:color w:val="000000"/>
          <w:sz w:val="24"/>
          <w:szCs w:val="24"/>
        </w:rPr>
      </w:pPr>
      <w:r>
        <w:t>strojna obrada metala</w:t>
      </w:r>
    </w:p>
    <w:p w:rsidRDefault="0088263B" w:rsidP="00DE4A6A" w:rsidR="003374FD" w:rsidRPr="00DE4A6A">
      <w:pPr>
        <w:numPr>
          <w:ilvl w:val="0"/>
          <w:numId w:val="29"/>
        </w:numPr>
        <w:spacing w:lineRule="auto" w:line="240" w:after="120"/>
        <w:jc w:val="both"/>
        <w:rPr>
          <w:rFonts w:hAnsi="Times New Roman" w:ascii="Times New Roman"/>
          <w:noProof w:val="false"/>
          <w:color w:val="000000"/>
          <w:sz w:val="24"/>
          <w:szCs w:val="24"/>
        </w:rPr>
      </w:pPr>
      <w:r>
        <w:t>lijevanje lakih metala</w:t>
      </w:r>
    </w:p>
    <w:p w:rsidRDefault="0088263B" w:rsidP="00DE4A6A" w:rsidR="003374FD" w:rsidRPr="00DE4A6A">
      <w:pPr>
        <w:numPr>
          <w:ilvl w:val="0"/>
          <w:numId w:val="29"/>
        </w:numPr>
        <w:spacing w:lineRule="auto" w:line="240" w:after="120"/>
        <w:jc w:val="both"/>
        <w:rPr>
          <w:rFonts w:hAnsi="Times New Roman" w:ascii="Times New Roman"/>
          <w:noProof w:val="false"/>
          <w:color w:val="000000"/>
          <w:sz w:val="24"/>
          <w:szCs w:val="24"/>
        </w:rPr>
      </w:pPr>
      <w:r>
        <w:t>kupnja i prodaja robe</w:t>
      </w:r>
    </w:p>
    <w:p w:rsidRDefault="0088263B" w:rsidP="00DE4A6A" w:rsidR="003374FD" w:rsidRPr="00DE4A6A">
      <w:pPr>
        <w:numPr>
          <w:ilvl w:val="0"/>
          <w:numId w:val="29"/>
        </w:numPr>
        <w:spacing w:lineRule="auto" w:line="240" w:after="120"/>
        <w:jc w:val="both"/>
        <w:rPr>
          <w:rFonts w:hAnsi="Times New Roman" w:ascii="Times New Roman"/>
          <w:noProof w:val="false"/>
          <w:color w:val="000000"/>
          <w:sz w:val="24"/>
          <w:szCs w:val="24"/>
        </w:rPr>
      </w:pPr>
      <w:r>
        <w:t>pružanje usluga u trgovini</w:t>
      </w:r>
    </w:p>
    <w:p w:rsidRDefault="0088263B" w:rsidP="00DE4A6A" w:rsidR="00DE4A6A" w:rsidRPr="00DE4A6A">
      <w:pPr>
        <w:numPr>
          <w:ilvl w:val="0"/>
          <w:numId w:val="29"/>
        </w:numPr>
        <w:spacing w:lineRule="auto" w:line="240" w:after="120"/>
        <w:jc w:val="both"/>
        <w:rPr>
          <w:rFonts w:hAnsi="Times New Roman" w:ascii="Times New Roman"/>
          <w:noProof w:val="false"/>
          <w:color w:val="000000"/>
          <w:sz w:val="24"/>
          <w:szCs w:val="24"/>
        </w:rPr>
      </w:pPr>
      <w:r>
        <w:t>obavljanje trgovačkog posredovanja na domaćem i inozemnom tržištu</w:t>
      </w:r>
    </w:p>
    <w:p w:rsidRDefault="0088263B" w:rsidP="00DE4A6A" w:rsidR="00DE4A6A" w:rsidRPr="00DE4A6A">
      <w:pPr>
        <w:numPr>
          <w:ilvl w:val="0"/>
          <w:numId w:val="29"/>
        </w:numPr>
        <w:spacing w:lineRule="auto" w:line="240" w:after="120"/>
        <w:rPr>
          <w:rFonts w:hAnsi="Times New Roman" w:ascii="Times New Roman"/>
          <w:noProof w:val="false"/>
          <w:color w:val="000000"/>
          <w:sz w:val="24"/>
          <w:szCs w:val="24"/>
        </w:rPr>
      </w:pPr>
      <w:r>
        <w:t>zastupanje inozemnih tvrtki</w:t>
      </w:r>
    </w:p>
    <w:p w:rsidRDefault="0088263B" w:rsidP="00DE4A6A" w:rsidR="00DE4A6A" w:rsidRPr="00DE4A6A">
      <w:pPr>
        <w:numPr>
          <w:ilvl w:val="0"/>
          <w:numId w:val="29"/>
        </w:numPr>
        <w:spacing w:lineRule="auto" w:line="240" w:after="120"/>
        <w:rPr>
          <w:rFonts w:hAnsi="Times New Roman" w:ascii="Times New Roman"/>
          <w:noProof w:val="false"/>
          <w:color w:val="000000"/>
          <w:sz w:val="24"/>
          <w:szCs w:val="24"/>
        </w:rPr>
      </w:pPr>
      <w:r>
        <w:t>prijevoz za vlastite potrebe</w:t>
      </w:r>
    </w:p>
    <w:p w:rsidRDefault="0088263B" w:rsidP="00DE4A6A" w:rsidR="00DE4A6A" w:rsidRPr="00DE4A6A">
      <w:pPr>
        <w:numPr>
          <w:ilvl w:val="0"/>
          <w:numId w:val="29"/>
        </w:numPr>
        <w:spacing w:lineRule="auto" w:line="240" w:after="120"/>
        <w:rPr>
          <w:rFonts w:hAnsi="Times New Roman" w:ascii="Times New Roman"/>
          <w:noProof w:val="false"/>
          <w:color w:val="000000"/>
          <w:sz w:val="24"/>
          <w:szCs w:val="24"/>
        </w:rPr>
      </w:pPr>
      <w:r>
        <w:t>prijevoz tereta u unutarnjem i međunarodnom cestovnom prometu</w:t>
      </w:r>
    </w:p>
    <w:p w:rsidRDefault="003374FD" w:rsidP="003374FD" w:rsidR="003374FD" w:rsidRPr="003374FD">
      <w:pPr>
        <w:spacing w:lineRule="auto" w:line="240" w:after="120"/>
        <w:jc w:val="both"/>
        <w:rPr>
          <w:rFonts w:hAnsi="Times New Roman" w:ascii="Times New Roman"/>
          <w:noProof w:val="false"/>
          <w:color w:val="000000"/>
          <w:sz w:val="24"/>
          <w:szCs w:val="24"/>
        </w:rPr>
      </w:pPr>
    </w:p>
    <w:p w:rsidRDefault="00DE4A6A" w:rsidP="00DE4A6A" w:rsidR="00DE4A6A">
      <w:pPr>
        <w:spacing w:lineRule="auto" w:line="240" w:after="120"/>
        <w:jc w:val="both"/>
        <w:rPr>
          <w:rFonts w:hAnsi="Times New Roman" w:ascii="Times New Roman"/>
          <w:noProof w:val="false"/>
          <w:sz w:val="24"/>
          <w:szCs w:val="24"/>
        </w:rPr>
      </w:pPr>
      <w:r>
        <w:rPr>
          <w:rFonts w:hAnsi="Times New Roman" w:ascii="Times New Roman"/>
          <w:noProof w:val="false"/>
          <w:sz w:val="24"/>
          <w:szCs w:val="24"/>
        </w:rPr>
        <w:t>Prijedlog za otvaranje stečajnog postupka dala je FINA</w:t>
      </w:r>
      <w:r w:rsidR="00707B57">
        <w:rPr>
          <w:rFonts w:hAnsi="Times New Roman" w:ascii="Times New Roman"/>
          <w:noProof w:val="false"/>
          <w:sz w:val="24"/>
          <w:szCs w:val="24"/>
        </w:rPr>
        <w:t>,</w:t>
      </w:r>
      <w:r>
        <w:rPr>
          <w:rFonts w:hAnsi="Times New Roman" w:ascii="Times New Roman"/>
          <w:noProof w:val="false"/>
          <w:sz w:val="24"/>
          <w:szCs w:val="24"/>
        </w:rPr>
        <w:t xml:space="preserve"> budući da je društvo na dan </w:t>
      </w:r>
      <w:r w:rsidR="00707B57">
        <w:rPr>
          <w:rFonts w:hAnsi="Times New Roman" w:ascii="Times New Roman"/>
          <w:noProof w:val="false"/>
          <w:sz w:val="24"/>
          <w:szCs w:val="24"/>
        </w:rPr>
        <w:t>09.11.2016</w:t>
      </w:r>
      <w:r>
        <w:rPr>
          <w:rFonts w:hAnsi="Times New Roman" w:ascii="Times New Roman"/>
          <w:noProof w:val="false"/>
          <w:sz w:val="24"/>
          <w:szCs w:val="24"/>
        </w:rPr>
        <w:t xml:space="preserve">. godine u Očevidniku redoslijeda osnova za plaćanje imalo evidentirane </w:t>
      </w:r>
      <w:r>
        <w:rPr>
          <w:rFonts w:hAnsi="Times New Roman" w:ascii="Times New Roman"/>
          <w:noProof w:val="false"/>
          <w:sz w:val="24"/>
          <w:szCs w:val="24"/>
        </w:rPr>
        <w:lastRenderedPageBreak/>
        <w:t xml:space="preserve">neizvršene osnove za plaćanje u ukupnom iznosu od </w:t>
      </w:r>
      <w:r w:rsidR="00707B57">
        <w:rPr>
          <w:rFonts w:hAnsi="Times New Roman" w:ascii="Times New Roman"/>
          <w:noProof w:val="false"/>
          <w:sz w:val="24"/>
          <w:szCs w:val="24"/>
        </w:rPr>
        <w:t>390.296,26</w:t>
      </w:r>
      <w:r>
        <w:rPr>
          <w:rFonts w:hAnsi="Times New Roman" w:ascii="Times New Roman"/>
          <w:noProof w:val="false"/>
          <w:sz w:val="24"/>
          <w:szCs w:val="24"/>
        </w:rPr>
        <w:t xml:space="preserve"> kuna u neprekinutom razdoblju od 120 dana. Navedeni iznos uključuje i kamate i naknade FINE za provedbu ovrhe na novčanim sredstvima.</w:t>
      </w:r>
    </w:p>
    <w:p w:rsidRDefault="00DE4A6A" w:rsidP="00DE4A6A" w:rsidR="00DE4A6A" w:rsidRPr="00AD57F9">
      <w:pPr>
        <w:spacing w:lineRule="auto" w:line="240" w:after="120"/>
        <w:jc w:val="both"/>
        <w:rPr>
          <w:rFonts w:hAnsi="Times New Roman" w:ascii="Times New Roman"/>
          <w:noProof w:val="false"/>
          <w:color w:val="000000"/>
          <w:sz w:val="24"/>
          <w:szCs w:val="24"/>
        </w:rPr>
      </w:pPr>
    </w:p>
    <w:p w:rsidRDefault="00DE4A6A" w:rsidP="00DE4A6A" w:rsidR="00DE4A6A">
      <w:pPr>
        <w:spacing w:lineRule="auto" w:line="240" w:after="120"/>
        <w:jc w:val="both"/>
        <w:rPr>
          <w:rFonts w:hAnsi="Times New Roman" w:ascii="Times New Roman"/>
          <w:noProof w:val="false"/>
          <w:sz w:val="24"/>
          <w:szCs w:val="24"/>
        </w:rPr>
      </w:pPr>
      <w:r>
        <w:rPr>
          <w:rFonts w:hAnsi="Times New Roman" w:ascii="Times New Roman"/>
          <w:noProof w:val="false"/>
          <w:sz w:val="24"/>
          <w:szCs w:val="24"/>
        </w:rPr>
        <w:t>Izvješće je sastavljeno temeljem sljedeće dokumentacije:</w:t>
      </w:r>
    </w:p>
    <w:p w:rsidRDefault="00DE4A6A" w:rsidP="00DE4A6A" w:rsidR="00DE4A6A">
      <w:pPr>
        <w:numPr>
          <w:ilvl w:val="0"/>
          <w:numId w:val="14"/>
        </w:numPr>
        <w:spacing w:lineRule="auto" w:line="240" w:after="120"/>
        <w:jc w:val="both"/>
        <w:rPr>
          <w:rFonts w:hAnsi="Times New Roman" w:ascii="Times New Roman"/>
          <w:noProof w:val="false"/>
          <w:sz w:val="24"/>
          <w:szCs w:val="24"/>
        </w:rPr>
      </w:pPr>
      <w:r>
        <w:rPr>
          <w:rFonts w:hAnsi="Times New Roman" w:ascii="Times New Roman"/>
          <w:noProof w:val="false"/>
          <w:sz w:val="24"/>
          <w:szCs w:val="24"/>
        </w:rPr>
        <w:t xml:space="preserve">Potvrda </w:t>
      </w:r>
      <w:r w:rsidR="00704A4C">
        <w:rPr>
          <w:rFonts w:hAnsi="Times New Roman" w:ascii="Times New Roman"/>
          <w:noProof w:val="false"/>
          <w:sz w:val="24"/>
          <w:szCs w:val="24"/>
        </w:rPr>
        <w:t>HZMO</w:t>
      </w:r>
      <w:r>
        <w:rPr>
          <w:rFonts w:hAnsi="Times New Roman" w:ascii="Times New Roman"/>
          <w:noProof w:val="false"/>
          <w:sz w:val="24"/>
          <w:szCs w:val="24"/>
        </w:rPr>
        <w:t>,</w:t>
      </w:r>
    </w:p>
    <w:p w:rsidRDefault="00707B57" w:rsidP="00DE4A6A" w:rsidR="00707B57">
      <w:pPr>
        <w:numPr>
          <w:ilvl w:val="0"/>
          <w:numId w:val="14"/>
        </w:numPr>
        <w:spacing w:lineRule="auto" w:line="240" w:after="120"/>
        <w:jc w:val="both"/>
        <w:rPr>
          <w:rFonts w:hAnsi="Times New Roman" w:ascii="Times New Roman"/>
          <w:noProof w:val="false"/>
          <w:sz w:val="24"/>
          <w:szCs w:val="24"/>
        </w:rPr>
      </w:pPr>
      <w:r>
        <w:rPr>
          <w:rFonts w:hAnsi="Times New Roman" w:ascii="Times New Roman"/>
          <w:noProof w:val="false"/>
          <w:sz w:val="24"/>
          <w:szCs w:val="24"/>
        </w:rPr>
        <w:t>Informacija dobivenih od ZK odjela Kutina</w:t>
      </w:r>
    </w:p>
    <w:p w:rsidRDefault="00707B57" w:rsidP="00DE4A6A" w:rsidR="00704A4C">
      <w:pPr>
        <w:numPr>
          <w:ilvl w:val="0"/>
          <w:numId w:val="14"/>
        </w:numPr>
        <w:spacing w:lineRule="auto" w:line="240" w:after="120"/>
        <w:jc w:val="both"/>
        <w:rPr>
          <w:rFonts w:hAnsi="Times New Roman" w:ascii="Times New Roman"/>
          <w:noProof w:val="false"/>
          <w:sz w:val="24"/>
          <w:szCs w:val="24"/>
        </w:rPr>
      </w:pPr>
      <w:r>
        <w:rPr>
          <w:rFonts w:hAnsi="Times New Roman" w:ascii="Times New Roman"/>
          <w:noProof w:val="false"/>
          <w:sz w:val="24"/>
          <w:szCs w:val="24"/>
        </w:rPr>
        <w:t>Financijskih izvještaja za 2015. godinu</w:t>
      </w:r>
    </w:p>
    <w:p w:rsidRDefault="008702F1" w:rsidP="008702F1" w:rsidR="008702F1" w:rsidRPr="000B60E9">
      <w:pPr>
        <w:spacing w:lineRule="auto" w:line="240" w:after="120"/>
        <w:jc w:val="both"/>
        <w:rPr>
          <w:rFonts w:hAnsi="Times New Roman" w:ascii="Times New Roman"/>
          <w:noProof w:val="false"/>
          <w:sz w:val="24"/>
          <w:szCs w:val="24"/>
        </w:rPr>
      </w:pPr>
      <w:r>
        <w:rPr>
          <w:rFonts w:hAnsi="Times New Roman" w:ascii="Times New Roman"/>
          <w:noProof w:val="false"/>
          <w:sz w:val="24"/>
          <w:szCs w:val="24"/>
        </w:rPr>
        <w:t xml:space="preserve">Ovdje napominjem da </w:t>
      </w:r>
      <w:r w:rsidR="00707B57">
        <w:rPr>
          <w:rFonts w:hAnsi="Times New Roman" w:ascii="Times New Roman"/>
          <w:noProof w:val="false"/>
          <w:sz w:val="24"/>
          <w:szCs w:val="24"/>
        </w:rPr>
        <w:t>je društvo posljednje financijske izvještaje za objavu poslalo tijekom 2016. godine i to za 2015. godinu. Podaci o vlasništvu nad vozilima i prometu vozila nisu dostavljeni od strane Stanice za tehnički pregled vozila u Kutini, niti je od strane direktora društva dostavljen ikoji podatak o imovini i prometu imovinom.</w:t>
      </w:r>
    </w:p>
    <w:p w:rsidRDefault="00DE4A6A" w:rsidP="00DE4A6A" w:rsidR="00DE4A6A">
      <w:pPr>
        <w:spacing w:lineRule="auto" w:line="240" w:after="120"/>
        <w:jc w:val="both"/>
        <w:rPr>
          <w:rFonts w:hAnsi="Times New Roman" w:ascii="Times New Roman"/>
          <w:b/>
          <w:noProof w:val="false"/>
          <w:sz w:val="24"/>
          <w:szCs w:val="24"/>
        </w:rPr>
      </w:pPr>
    </w:p>
    <w:p w:rsidRDefault="00DE4A6A" w:rsidP="00DE4A6A" w:rsidR="00DE4A6A" w:rsidRPr="00BE3CC6">
      <w:pPr>
        <w:spacing w:lineRule="auto" w:line="240" w:after="120"/>
        <w:jc w:val="both"/>
        <w:rPr>
          <w:rFonts w:hAnsi="Times New Roman" w:ascii="Times New Roman"/>
          <w:b/>
          <w:noProof w:val="false"/>
          <w:sz w:val="24"/>
          <w:szCs w:val="24"/>
        </w:rPr>
      </w:pPr>
      <w:r w:rsidRPr="00BE3CC6">
        <w:rPr>
          <w:rFonts w:hAnsi="Times New Roman" w:ascii="Times New Roman"/>
          <w:b/>
          <w:noProof w:val="false"/>
          <w:sz w:val="24"/>
          <w:szCs w:val="24"/>
        </w:rPr>
        <w:t>II./ Imovina stečajnog dužnika</w:t>
      </w:r>
    </w:p>
    <w:p w:rsidRDefault="00DE4A6A" w:rsidP="00DE4A6A" w:rsidR="00DE4A6A" w:rsidRPr="00BE3CC6">
      <w:pPr>
        <w:spacing w:lineRule="auto" w:line="240" w:after="120"/>
        <w:jc w:val="both"/>
        <w:rPr>
          <w:rFonts w:hAnsi="Times New Roman" w:ascii="Times New Roman"/>
          <w:noProof w:val="false"/>
          <w:sz w:val="24"/>
          <w:szCs w:val="24"/>
          <w:u w:val="single"/>
        </w:rPr>
      </w:pPr>
      <w:r w:rsidRPr="00BE3CC6">
        <w:rPr>
          <w:rFonts w:hAnsi="Times New Roman" w:ascii="Times New Roman"/>
          <w:noProof w:val="false"/>
          <w:sz w:val="24"/>
          <w:szCs w:val="24"/>
          <w:u w:val="single"/>
        </w:rPr>
        <w:t>Nekretnine</w:t>
      </w:r>
    </w:p>
    <w:p w:rsidRDefault="00707B57" w:rsidP="00DE4A6A" w:rsidR="00DE4A6A">
      <w:pPr>
        <w:spacing w:lineRule="auto" w:line="240" w:after="120"/>
        <w:jc w:val="both"/>
        <w:rPr>
          <w:rFonts w:hAnsi="Times New Roman" w:ascii="Times New Roman"/>
          <w:noProof w:val="false"/>
          <w:sz w:val="24"/>
          <w:szCs w:val="24"/>
        </w:rPr>
      </w:pPr>
      <w:r>
        <w:rPr>
          <w:rFonts w:hAnsi="Times New Roman" w:ascii="Times New Roman"/>
          <w:noProof w:val="false"/>
          <w:sz w:val="24"/>
          <w:szCs w:val="24"/>
        </w:rPr>
        <w:t>Uvidom u podatke ZK odjela u Kutini i osobnom provjerom, utvrdila sam da dužnik nema nekretnina u vlasništvu.</w:t>
      </w:r>
    </w:p>
    <w:p w:rsidRDefault="00DE4A6A" w:rsidP="00DE4A6A" w:rsidR="00DE4A6A" w:rsidRPr="000D143F">
      <w:pPr>
        <w:spacing w:lineRule="auto" w:line="240" w:after="120"/>
        <w:jc w:val="both"/>
        <w:rPr>
          <w:rFonts w:hAnsi="Times New Roman" w:ascii="Times New Roman"/>
          <w:noProof w:val="false"/>
          <w:sz w:val="24"/>
          <w:szCs w:val="24"/>
        </w:rPr>
      </w:pPr>
    </w:p>
    <w:p w:rsidRDefault="00DE4A6A" w:rsidP="00DE4A6A" w:rsidR="00DE4A6A" w:rsidRPr="00BE3CC6">
      <w:pPr>
        <w:spacing w:lineRule="auto" w:line="240" w:after="120"/>
        <w:jc w:val="both"/>
        <w:rPr>
          <w:rFonts w:hAnsi="Times New Roman" w:ascii="Times New Roman"/>
          <w:noProof w:val="false"/>
          <w:sz w:val="24"/>
          <w:szCs w:val="24"/>
          <w:u w:val="single"/>
        </w:rPr>
      </w:pPr>
      <w:r w:rsidRPr="00BE3CC6">
        <w:rPr>
          <w:rFonts w:hAnsi="Times New Roman" w:ascii="Times New Roman"/>
          <w:noProof w:val="false"/>
          <w:sz w:val="24"/>
          <w:szCs w:val="24"/>
          <w:u w:val="single"/>
        </w:rPr>
        <w:t>Pokretnine</w:t>
      </w:r>
    </w:p>
    <w:p w:rsidRDefault="00707B57" w:rsidP="00DE4A6A" w:rsidR="00DE4A6A">
      <w:pPr>
        <w:spacing w:lineRule="auto" w:line="240" w:after="120"/>
        <w:jc w:val="both"/>
        <w:rPr>
          <w:rFonts w:hAnsi="Times New Roman" w:ascii="Times New Roman"/>
          <w:noProof w:val="false"/>
          <w:sz w:val="24"/>
          <w:szCs w:val="24"/>
        </w:rPr>
      </w:pPr>
      <w:r>
        <w:rPr>
          <w:rFonts w:hAnsi="Times New Roman" w:ascii="Times New Roman"/>
          <w:noProof w:val="false"/>
          <w:sz w:val="24"/>
          <w:szCs w:val="24"/>
        </w:rPr>
        <w:t xml:space="preserve">Od Stanice za tehnički pregled vozila, zatražen je podatak o vlasništvu nad motornim vozilima i prometu motornim vozilima, radi utvrđenja eventualno </w:t>
      </w:r>
      <w:proofErr w:type="spellStart"/>
      <w:r>
        <w:rPr>
          <w:rFonts w:hAnsi="Times New Roman" w:ascii="Times New Roman"/>
          <w:noProof w:val="false"/>
          <w:sz w:val="24"/>
          <w:szCs w:val="24"/>
        </w:rPr>
        <w:t>pobojnih</w:t>
      </w:r>
      <w:proofErr w:type="spellEnd"/>
      <w:r>
        <w:rPr>
          <w:rFonts w:hAnsi="Times New Roman" w:ascii="Times New Roman"/>
          <w:noProof w:val="false"/>
          <w:sz w:val="24"/>
          <w:szCs w:val="24"/>
        </w:rPr>
        <w:t xml:space="preserve"> radnji. Iako je Stanica za tehnički pregled Kutina zaprimila zahtjev za dostavom podataka dana 12.04.2018., podatke o prometu vozilima nisu dostavili. U telefonskom kontaktu s nadležnim osobama Stanice za tehnički pregled vozila Kutina, obaviještena sam da mi navedena Stanica ne namjerava dostaviti ove podatke budući da se ne smatraju nadležnima za isto. Također, do dana sastavljanja ovog izvješća od zakonskog zastupnika društva nisam zaprimila ni jedan podatak koji je zatražen.</w:t>
      </w:r>
    </w:p>
    <w:p w:rsidRDefault="00DE4A6A" w:rsidP="00DE4A6A" w:rsidR="00DE4A6A">
      <w:pPr>
        <w:spacing w:lineRule="auto" w:line="240" w:after="120"/>
        <w:jc w:val="both"/>
        <w:rPr>
          <w:rFonts w:hAnsi="Times New Roman" w:ascii="Times New Roman"/>
          <w:noProof w:val="false"/>
          <w:sz w:val="24"/>
          <w:szCs w:val="24"/>
        </w:rPr>
      </w:pPr>
    </w:p>
    <w:p w:rsidRDefault="00DE4A6A" w:rsidP="00DE4A6A" w:rsidR="00DE4A6A" w:rsidRPr="00BE3CC6">
      <w:pPr>
        <w:spacing w:lineRule="auto" w:line="240" w:after="120"/>
        <w:jc w:val="both"/>
        <w:rPr>
          <w:rFonts w:hAnsi="Times New Roman" w:ascii="Times New Roman"/>
          <w:noProof w:val="false"/>
          <w:sz w:val="24"/>
          <w:szCs w:val="24"/>
          <w:u w:val="single"/>
        </w:rPr>
      </w:pPr>
      <w:r w:rsidRPr="00BE3CC6">
        <w:rPr>
          <w:rFonts w:hAnsi="Times New Roman" w:ascii="Times New Roman"/>
          <w:noProof w:val="false"/>
          <w:sz w:val="24"/>
          <w:szCs w:val="24"/>
          <w:u w:val="single"/>
        </w:rPr>
        <w:t>Potraživanja</w:t>
      </w:r>
    </w:p>
    <w:p w:rsidRDefault="00707B57" w:rsidP="00DE4A6A" w:rsidR="00DE4A6A">
      <w:pPr>
        <w:spacing w:lineRule="auto" w:line="240" w:after="120"/>
        <w:jc w:val="both"/>
        <w:rPr>
          <w:rFonts w:hAnsi="Times New Roman" w:ascii="Times New Roman"/>
          <w:noProof w:val="false"/>
          <w:sz w:val="24"/>
          <w:szCs w:val="24"/>
        </w:rPr>
      </w:pPr>
      <w:r>
        <w:rPr>
          <w:rFonts w:hAnsi="Times New Roman" w:ascii="Times New Roman"/>
          <w:noProof w:val="false"/>
          <w:sz w:val="24"/>
          <w:szCs w:val="24"/>
        </w:rPr>
        <w:t>Zbog nedostatka dokumentacije, nemam informaciju ima li ovo društvo kakva potraživanja.</w:t>
      </w:r>
    </w:p>
    <w:p w:rsidRDefault="008702F1" w:rsidP="00DE4A6A" w:rsidR="008702F1">
      <w:pPr>
        <w:spacing w:lineRule="auto" w:line="240" w:after="120"/>
        <w:jc w:val="both"/>
        <w:rPr>
          <w:rFonts w:hAnsi="Times New Roman" w:ascii="Times New Roman"/>
          <w:noProof w:val="false"/>
          <w:sz w:val="24"/>
          <w:szCs w:val="24"/>
        </w:rPr>
      </w:pPr>
    </w:p>
    <w:p w:rsidRDefault="00DE4A6A" w:rsidP="00DE4A6A" w:rsidR="00DE4A6A">
      <w:pPr>
        <w:spacing w:lineRule="auto" w:line="240" w:after="120"/>
        <w:jc w:val="both"/>
        <w:rPr>
          <w:rFonts w:hAnsi="Times New Roman" w:ascii="Times New Roman"/>
          <w:noProof w:val="false"/>
          <w:sz w:val="24"/>
          <w:szCs w:val="24"/>
          <w:u w:val="single"/>
        </w:rPr>
      </w:pPr>
      <w:r w:rsidRPr="00593B94">
        <w:rPr>
          <w:rFonts w:hAnsi="Times New Roman" w:ascii="Times New Roman"/>
          <w:noProof w:val="false"/>
          <w:sz w:val="24"/>
          <w:szCs w:val="24"/>
          <w:u w:val="single"/>
        </w:rPr>
        <w:t>Radnici</w:t>
      </w:r>
    </w:p>
    <w:p w:rsidRDefault="00DE4A6A" w:rsidP="00DE4A6A" w:rsidR="00DE4A6A">
      <w:pPr>
        <w:spacing w:lineRule="auto" w:line="240" w:after="120"/>
        <w:jc w:val="both"/>
        <w:rPr>
          <w:rFonts w:hAnsi="Times New Roman" w:ascii="Times New Roman"/>
          <w:noProof w:val="false"/>
          <w:sz w:val="24"/>
          <w:szCs w:val="24"/>
        </w:rPr>
      </w:pPr>
      <w:r w:rsidRPr="00AF5634">
        <w:rPr>
          <w:rFonts w:hAnsi="Times New Roman" w:ascii="Times New Roman"/>
          <w:noProof w:val="false"/>
          <w:sz w:val="24"/>
          <w:szCs w:val="24"/>
        </w:rPr>
        <w:t xml:space="preserve">Prema potvrdi Hrvatskog zavoda za mirovinsko osiguranje </w:t>
      </w:r>
      <w:r>
        <w:rPr>
          <w:rFonts w:hAnsi="Times New Roman" w:ascii="Times New Roman"/>
          <w:noProof w:val="false"/>
          <w:sz w:val="24"/>
          <w:szCs w:val="24"/>
        </w:rPr>
        <w:t xml:space="preserve">stečajni dužnik </w:t>
      </w:r>
      <w:r w:rsidR="00EE3CA0">
        <w:rPr>
          <w:rFonts w:hAnsi="Times New Roman" w:ascii="Times New Roman"/>
          <w:noProof w:val="false"/>
          <w:sz w:val="24"/>
          <w:szCs w:val="24"/>
        </w:rPr>
        <w:t>na dan 12.04.2018. nema zaposlenih radnika.</w:t>
      </w:r>
    </w:p>
    <w:p w:rsidRDefault="00DE4A6A" w:rsidP="00DE4A6A" w:rsidR="00DE4A6A">
      <w:pPr>
        <w:spacing w:lineRule="auto" w:line="240" w:after="120"/>
        <w:jc w:val="both"/>
        <w:rPr>
          <w:rFonts w:hAnsi="Times New Roman" w:ascii="Times New Roman"/>
          <w:noProof w:val="false"/>
          <w:sz w:val="24"/>
          <w:szCs w:val="24"/>
        </w:rPr>
      </w:pPr>
    </w:p>
    <w:p w:rsidRDefault="00DE4A6A" w:rsidP="00DE4A6A" w:rsidR="00DE4A6A" w:rsidRPr="00BE3CC6">
      <w:pPr>
        <w:spacing w:lineRule="auto" w:line="240" w:after="120"/>
        <w:jc w:val="both"/>
        <w:rPr>
          <w:rFonts w:hAnsi="Times New Roman" w:ascii="Times New Roman"/>
          <w:b/>
          <w:noProof w:val="false"/>
          <w:sz w:val="24"/>
          <w:szCs w:val="24"/>
        </w:rPr>
      </w:pPr>
      <w:r w:rsidRPr="00BE3CC6">
        <w:rPr>
          <w:rFonts w:hAnsi="Times New Roman" w:ascii="Times New Roman"/>
          <w:b/>
          <w:noProof w:val="false"/>
          <w:sz w:val="24"/>
          <w:szCs w:val="24"/>
        </w:rPr>
        <w:t xml:space="preserve">III./ Poduzete mjere </w:t>
      </w:r>
      <w:r>
        <w:rPr>
          <w:rFonts w:hAnsi="Times New Roman" w:ascii="Times New Roman"/>
          <w:b/>
          <w:noProof w:val="false"/>
          <w:sz w:val="24"/>
          <w:szCs w:val="24"/>
        </w:rPr>
        <w:t xml:space="preserve">privremenog </w:t>
      </w:r>
      <w:r w:rsidRPr="00BE3CC6">
        <w:rPr>
          <w:rFonts w:hAnsi="Times New Roman" w:ascii="Times New Roman"/>
          <w:b/>
          <w:noProof w:val="false"/>
          <w:sz w:val="24"/>
          <w:szCs w:val="24"/>
        </w:rPr>
        <w:t>stečajnog upravitelja</w:t>
      </w:r>
    </w:p>
    <w:p w:rsidRDefault="00DE4A6A" w:rsidP="00DE4A6A" w:rsidR="00EE3CA0">
      <w:pPr>
        <w:spacing w:lineRule="auto" w:line="240" w:after="120"/>
        <w:jc w:val="both"/>
        <w:rPr>
          <w:rFonts w:hAnsi="Times New Roman" w:ascii="Times New Roman"/>
          <w:noProof w:val="false"/>
          <w:sz w:val="24"/>
          <w:szCs w:val="24"/>
        </w:rPr>
      </w:pPr>
      <w:r w:rsidRPr="00BE3CC6">
        <w:rPr>
          <w:rFonts w:hAnsi="Times New Roman" w:ascii="Times New Roman"/>
          <w:noProof w:val="false"/>
          <w:sz w:val="24"/>
          <w:szCs w:val="24"/>
        </w:rPr>
        <w:t xml:space="preserve">Odmah po </w:t>
      </w:r>
      <w:r>
        <w:rPr>
          <w:rFonts w:hAnsi="Times New Roman" w:ascii="Times New Roman"/>
          <w:noProof w:val="false"/>
          <w:sz w:val="24"/>
          <w:szCs w:val="24"/>
        </w:rPr>
        <w:t xml:space="preserve">dostavi Rješenja naslovnog suda kojim je pokrenut </w:t>
      </w:r>
      <w:r w:rsidRPr="006B70B6">
        <w:rPr>
          <w:rFonts w:hAnsi="Times New Roman" w:ascii="Times New Roman"/>
          <w:sz w:val="24"/>
          <w:szCs w:val="24"/>
        </w:rPr>
        <w:t>prethodni postupak radi utvrđivanja uvjeta za otvaranje stečajnog postupka nad dužnikom</w:t>
      </w:r>
      <w:r>
        <w:rPr>
          <w:rFonts w:hAnsi="Times New Roman" w:ascii="Times New Roman"/>
          <w:sz w:val="24"/>
          <w:szCs w:val="24"/>
        </w:rPr>
        <w:t>,</w:t>
      </w:r>
      <w:r>
        <w:rPr>
          <w:rFonts w:hAnsi="Times New Roman" w:ascii="Times New Roman"/>
          <w:noProof w:val="false"/>
          <w:sz w:val="24"/>
          <w:szCs w:val="24"/>
        </w:rPr>
        <w:t xml:space="preserve"> te kojim sam imenovana privremenim stečajnim upraviteljem, pokušala sam stupiti u kontakt s direktorom stečajnog dužnika, kako bih mogla u najkraćem roku pribaviti dokumentaciju potrebnu za izradu ovog </w:t>
      </w:r>
      <w:r>
        <w:rPr>
          <w:rFonts w:hAnsi="Times New Roman" w:ascii="Times New Roman"/>
          <w:noProof w:val="false"/>
          <w:sz w:val="24"/>
          <w:szCs w:val="24"/>
        </w:rPr>
        <w:lastRenderedPageBreak/>
        <w:t>izvješća</w:t>
      </w:r>
      <w:r w:rsidR="004879BC">
        <w:rPr>
          <w:rFonts w:hAnsi="Times New Roman" w:ascii="Times New Roman"/>
          <w:noProof w:val="false"/>
          <w:sz w:val="24"/>
          <w:szCs w:val="24"/>
        </w:rPr>
        <w:t xml:space="preserve">. </w:t>
      </w:r>
      <w:r w:rsidR="00EE3CA0">
        <w:rPr>
          <w:rFonts w:hAnsi="Times New Roman" w:ascii="Times New Roman"/>
          <w:noProof w:val="false"/>
          <w:sz w:val="24"/>
          <w:szCs w:val="24"/>
        </w:rPr>
        <w:t>No budući da direktor dužnika nema javno objavljen telefonski broj, uputila sam mu dopis kojim je od njega zatražena dostava:</w:t>
      </w:r>
    </w:p>
    <w:p w:rsidRDefault="00EE3CA0" w:rsidP="00EE3CA0" w:rsidR="00EE3CA0">
      <w:pPr>
        <w:pStyle w:val="Odlomakpopisa"/>
        <w:numPr>
          <w:ilvl w:val="0"/>
          <w:numId w:val="15"/>
        </w:numPr>
        <w:spacing w:lineRule="auto" w:line="240" w:after="0"/>
        <w:jc w:val="both"/>
      </w:pPr>
      <w:r>
        <w:t>Kartica kupaca i kartica dobavljača</w:t>
      </w:r>
    </w:p>
    <w:p w:rsidRDefault="00EE3CA0" w:rsidP="00EE3CA0" w:rsidR="00EE3CA0">
      <w:pPr>
        <w:pStyle w:val="Odlomakpopisa"/>
        <w:numPr>
          <w:ilvl w:val="0"/>
          <w:numId w:val="15"/>
        </w:numPr>
        <w:spacing w:lineRule="auto" w:line="240" w:after="0"/>
        <w:jc w:val="both"/>
      </w:pPr>
      <w:r>
        <w:t xml:space="preserve">Bilanca zaključno sa 5. travnja 2018. godine te bilance za 2015., 2016. i 2017. godinu  </w:t>
      </w:r>
    </w:p>
    <w:p w:rsidRDefault="00EE3CA0" w:rsidP="00EE3CA0" w:rsidR="00EE3CA0">
      <w:pPr>
        <w:pStyle w:val="Odlomakpopisa"/>
        <w:numPr>
          <w:ilvl w:val="0"/>
          <w:numId w:val="15"/>
        </w:numPr>
        <w:spacing w:lineRule="auto" w:line="240" w:after="0"/>
        <w:jc w:val="both"/>
      </w:pPr>
      <w:r>
        <w:t>Imovinska kartica</w:t>
      </w:r>
    </w:p>
    <w:p w:rsidRDefault="00EE3CA0" w:rsidP="00EE3CA0" w:rsidR="00EE3CA0">
      <w:pPr>
        <w:pStyle w:val="Odlomakpopisa"/>
        <w:numPr>
          <w:ilvl w:val="0"/>
          <w:numId w:val="15"/>
        </w:numPr>
        <w:spacing w:lineRule="auto" w:line="240" w:after="0"/>
        <w:jc w:val="both"/>
      </w:pPr>
      <w:r>
        <w:t>Kartica zaliha</w:t>
      </w:r>
    </w:p>
    <w:p w:rsidRDefault="00EE3CA0" w:rsidP="00EE3CA0" w:rsidR="00EE3CA0">
      <w:pPr>
        <w:pStyle w:val="Odlomakpopisa"/>
        <w:numPr>
          <w:ilvl w:val="0"/>
          <w:numId w:val="15"/>
        </w:numPr>
        <w:spacing w:lineRule="auto" w:line="240" w:after="0"/>
        <w:jc w:val="both"/>
      </w:pPr>
      <w:r>
        <w:t>Kartica potraživanja radnika (ukoliko ih ima)</w:t>
      </w:r>
    </w:p>
    <w:p w:rsidRDefault="00EE3CA0" w:rsidP="00EE3CA0" w:rsidR="00EE3CA0">
      <w:pPr>
        <w:pStyle w:val="Odlomakpopisa"/>
        <w:numPr>
          <w:ilvl w:val="0"/>
          <w:numId w:val="15"/>
        </w:numPr>
        <w:spacing w:lineRule="auto" w:line="240" w:after="0"/>
        <w:jc w:val="both"/>
      </w:pPr>
      <w:r>
        <w:t xml:space="preserve">Zemljišno knjižne izvatke za nekretnine (ukoliko ih ima, može i sa interneta), a ukoliko ih nema potvrdu iz gruntovnice da poduzeće nije vlasnik nekretnina </w:t>
      </w:r>
    </w:p>
    <w:p w:rsidRDefault="00EE3CA0" w:rsidP="00EE3CA0" w:rsidR="00EE3CA0">
      <w:pPr>
        <w:pStyle w:val="Odlomakpopisa"/>
        <w:numPr>
          <w:ilvl w:val="0"/>
          <w:numId w:val="15"/>
        </w:numPr>
        <w:spacing w:lineRule="auto" w:line="240" w:after="0"/>
        <w:jc w:val="both"/>
      </w:pPr>
      <w:r>
        <w:t>Potvrdu iz MUP-a o vlasništvu poduzeća nad motornim vozilima (ako ih ima ili nema)</w:t>
      </w:r>
    </w:p>
    <w:p w:rsidRDefault="00EE3CA0" w:rsidP="00EE3CA0" w:rsidR="00EE3CA0">
      <w:pPr>
        <w:pStyle w:val="Odlomakpopisa"/>
        <w:numPr>
          <w:ilvl w:val="0"/>
          <w:numId w:val="15"/>
        </w:numPr>
        <w:spacing w:lineRule="auto" w:line="240" w:after="0"/>
        <w:jc w:val="both"/>
      </w:pPr>
      <w:r>
        <w:t xml:space="preserve">Analitiku potraživanja </w:t>
      </w:r>
    </w:p>
    <w:p w:rsidRDefault="00EE3CA0" w:rsidP="00EE3CA0" w:rsidR="00EE3CA0">
      <w:pPr>
        <w:pStyle w:val="Odlomakpopisa"/>
        <w:numPr>
          <w:ilvl w:val="0"/>
          <w:numId w:val="15"/>
        </w:numPr>
        <w:spacing w:lineRule="auto" w:line="240" w:after="0"/>
        <w:jc w:val="both"/>
      </w:pPr>
      <w:r>
        <w:t>Stanje poreznog duga (pribaviti kod Porezne)</w:t>
      </w:r>
    </w:p>
    <w:p w:rsidRDefault="00EE3CA0" w:rsidP="00EE3CA0" w:rsidR="00EE3CA0">
      <w:pPr>
        <w:pStyle w:val="Odlomakpopisa"/>
        <w:numPr>
          <w:ilvl w:val="0"/>
          <w:numId w:val="15"/>
        </w:numPr>
        <w:spacing w:lineRule="auto" w:line="240" w:after="0"/>
        <w:jc w:val="both"/>
      </w:pPr>
      <w:r>
        <w:t>Potvrda o blokadi računa (pribaviti kod Fina-e)</w:t>
      </w:r>
    </w:p>
    <w:p w:rsidRDefault="00EE3CA0" w:rsidP="00EE3CA0" w:rsidR="00EE3CA0">
      <w:pPr>
        <w:pStyle w:val="Odlomakpopisa"/>
        <w:numPr>
          <w:ilvl w:val="0"/>
          <w:numId w:val="15"/>
        </w:numPr>
        <w:spacing w:lineRule="auto" w:line="240" w:after="0"/>
        <w:jc w:val="both"/>
      </w:pPr>
      <w:r>
        <w:t>Popis materijalne i nematerijalne imovine u vlasništvu društva, bez obzira na to je li imovina amortizirana,</w:t>
      </w:r>
    </w:p>
    <w:p w:rsidRDefault="00EE3CA0" w:rsidP="00EE3CA0" w:rsidR="00EE3CA0">
      <w:pPr>
        <w:pStyle w:val="Odlomakpopisa"/>
        <w:numPr>
          <w:ilvl w:val="0"/>
          <w:numId w:val="15"/>
        </w:numPr>
        <w:spacing w:lineRule="auto" w:line="240" w:after="0"/>
        <w:jc w:val="both"/>
      </w:pPr>
      <w:r>
        <w:t>Popis imovine koja je izašla iz vlasništva društva u posljednje 3 godine (prodaja, otpis itd.), osim prodaje u sklopu redovnog poslovanja.</w:t>
      </w:r>
    </w:p>
    <w:p w:rsidRDefault="00EE3CA0" w:rsidP="00DE4A6A" w:rsidR="00EE3CA0">
      <w:pPr>
        <w:spacing w:lineRule="auto" w:line="240" w:after="120"/>
        <w:jc w:val="both"/>
        <w:rPr>
          <w:rFonts w:hAnsi="Times New Roman" w:ascii="Times New Roman"/>
          <w:noProof w:val="false"/>
          <w:sz w:val="24"/>
          <w:szCs w:val="24"/>
        </w:rPr>
      </w:pPr>
    </w:p>
    <w:p w:rsidRDefault="00EE3CA0" w:rsidP="00EE3CA0" w:rsidR="00DE4A6A">
      <w:pPr>
        <w:pStyle w:val="Odlomakpopisa"/>
        <w:spacing w:lineRule="auto" w:line="240" w:after="0"/>
        <w:ind w:left="0"/>
        <w:jc w:val="both"/>
        <w:rPr>
          <w:rFonts w:hAnsi="Times New Roman" w:ascii="Times New Roman"/>
          <w:sz w:val="24"/>
          <w:szCs w:val="24"/>
        </w:rPr>
      </w:pPr>
      <w:r>
        <w:rPr>
          <w:rFonts w:hAnsi="Times New Roman" w:ascii="Times New Roman"/>
          <w:sz w:val="24"/>
          <w:szCs w:val="24"/>
        </w:rPr>
        <w:t>Direktor dužnika obavješten je o pošiljci, ali ju nije preuzeo te mi je ista vraćena s naznakom da je dostava pokušana i da je bila nesupješna.</w:t>
      </w:r>
    </w:p>
    <w:p w:rsidRDefault="00EE3CA0" w:rsidP="00EE3CA0" w:rsidR="00EE3CA0">
      <w:pPr>
        <w:pStyle w:val="Odlomakpopisa"/>
        <w:spacing w:lineRule="auto" w:line="240" w:after="0"/>
        <w:ind w:left="0"/>
        <w:jc w:val="both"/>
        <w:rPr>
          <w:rFonts w:hAnsi="Times New Roman" w:ascii="Times New Roman"/>
          <w:sz w:val="24"/>
          <w:szCs w:val="24"/>
        </w:rPr>
      </w:pPr>
      <w:r>
        <w:rPr>
          <w:rFonts w:hAnsi="Times New Roman" w:ascii="Times New Roman"/>
          <w:sz w:val="24"/>
          <w:szCs w:val="24"/>
        </w:rPr>
        <w:t>Naknadno sam pribavila broj telefona direktora dužnika te ga obavijestila o obvezi dostave podataka dana 16.04.2018. godine, pri čemu se isti obvezao dostaviti mi tražene podatke emailom, no do dana sastavljanja ovog izvještća nije mi dostavljen ni jedan od zatraženih podataka niti išta od zatražene dokumentacije.</w:t>
      </w:r>
    </w:p>
    <w:p w:rsidRDefault="00EE3CA0" w:rsidP="00EE3CA0" w:rsidR="00EE3CA0">
      <w:pPr>
        <w:pStyle w:val="Odlomakpopisa"/>
        <w:spacing w:lineRule="auto" w:line="240" w:after="0"/>
        <w:ind w:left="0"/>
        <w:jc w:val="both"/>
        <w:rPr>
          <w:rFonts w:hAnsi="Times New Roman" w:ascii="Times New Roman"/>
          <w:sz w:val="24"/>
          <w:szCs w:val="24"/>
        </w:rPr>
      </w:pPr>
      <w:r>
        <w:rPr>
          <w:rFonts w:hAnsi="Times New Roman" w:ascii="Times New Roman"/>
          <w:sz w:val="24"/>
          <w:szCs w:val="24"/>
        </w:rPr>
        <w:t>Ponovljenim kontaktom s direktorom dužnika na dan 02.05.2018.. isti se ponovno obvezao dostaviti zatražene podatke, no do trenutka pisanja ovog izvješća iste nisam zaprimila.</w:t>
      </w:r>
    </w:p>
    <w:p w:rsidRDefault="00EE3CA0" w:rsidP="00EE3CA0" w:rsidR="00EE3CA0">
      <w:pPr>
        <w:pStyle w:val="Odlomakpopisa"/>
        <w:spacing w:lineRule="auto" w:line="240" w:after="0"/>
        <w:ind w:left="0"/>
        <w:jc w:val="both"/>
        <w:rPr>
          <w:rFonts w:hAnsi="Times New Roman" w:ascii="Times New Roman"/>
          <w:sz w:val="24"/>
          <w:szCs w:val="24"/>
        </w:rPr>
      </w:pPr>
      <w:r>
        <w:rPr>
          <w:rFonts w:hAnsi="Times New Roman" w:ascii="Times New Roman"/>
          <w:sz w:val="24"/>
          <w:szCs w:val="24"/>
        </w:rPr>
        <w:t>Izravnim kontaktom sa ZK odjelom Kutina utvrdila sam da dužnik nema u vlasništvu nekretnina.</w:t>
      </w:r>
    </w:p>
    <w:p w:rsidRDefault="00EE3CA0" w:rsidP="00EE3CA0" w:rsidR="00EE3CA0">
      <w:pPr>
        <w:pStyle w:val="Odlomakpopisa"/>
        <w:spacing w:lineRule="auto" w:line="240" w:after="0"/>
        <w:ind w:left="0"/>
        <w:jc w:val="both"/>
        <w:rPr>
          <w:rFonts w:hAnsi="Times New Roman" w:ascii="Times New Roman"/>
          <w:sz w:val="24"/>
          <w:szCs w:val="24"/>
        </w:rPr>
      </w:pPr>
      <w:r>
        <w:rPr>
          <w:rFonts w:hAnsi="Times New Roman" w:ascii="Times New Roman"/>
          <w:sz w:val="24"/>
          <w:szCs w:val="24"/>
        </w:rPr>
        <w:t>Promet vozilima (zbog evntualno pobojnih radnji) pokušala sam utvrditi od Stanice za tehnički pregled vozila Kutina, budući da je evidencija o istome u nadležnosti STP. Iako je Stanica za tehnički pregled vozila zaprimila dopis kojim se traži dostava podataka dana 12.04.2018. godine, na isti nisu odgovorili sve do dana pisanja ovog izvješća. Dana  02.05.2018. sam telefonski kontaktirala sa Stanicom za tehnički pregled vozila tražćeći hitnu dostavu podataka, no od nadležne osobe u STP, gđe. Brankice Soldo, obaviještena sam da mi navedene podatke neće dostaviti, jer dostava istih nije u njihovoj nadležnosti.</w:t>
      </w:r>
    </w:p>
    <w:p w:rsidRDefault="00EE3CA0" w:rsidP="00EE3CA0" w:rsidR="00EE3CA0" w:rsidRPr="00887876">
      <w:pPr>
        <w:pStyle w:val="Odlomakpopisa"/>
        <w:spacing w:lineRule="auto" w:line="240" w:after="0"/>
        <w:ind w:left="0"/>
        <w:jc w:val="both"/>
        <w:rPr>
          <w:rFonts w:hAnsi="Times New Roman" w:ascii="Times New Roman"/>
          <w:sz w:val="24"/>
          <w:szCs w:val="24"/>
        </w:rPr>
      </w:pPr>
      <w:r>
        <w:rPr>
          <w:rFonts w:hAnsi="Times New Roman" w:ascii="Times New Roman"/>
          <w:sz w:val="24"/>
          <w:szCs w:val="24"/>
        </w:rPr>
        <w:t>Od HZMO sam zatražila dostavu podataka o radnicima, a koju sam zaprimila i iz iste utvrdila da društvo nema zaposlenih radnika.</w:t>
      </w:r>
    </w:p>
    <w:p w:rsidRDefault="00DE4A6A" w:rsidP="00DE4A6A" w:rsidR="00DE4A6A">
      <w:pPr>
        <w:spacing w:lineRule="auto" w:line="240" w:after="120"/>
        <w:jc w:val="both"/>
        <w:rPr>
          <w:rFonts w:hAnsi="Times New Roman" w:ascii="Times New Roman"/>
          <w:noProof w:val="false"/>
          <w:sz w:val="24"/>
          <w:szCs w:val="24"/>
        </w:rPr>
      </w:pPr>
    </w:p>
    <w:p w:rsidRDefault="00DE4A6A" w:rsidP="00DE4A6A" w:rsidR="00DE4A6A" w:rsidRPr="00BE3CC6">
      <w:pPr>
        <w:spacing w:lineRule="auto" w:line="240" w:after="120"/>
        <w:jc w:val="both"/>
        <w:rPr>
          <w:rFonts w:hAnsi="Times New Roman" w:ascii="Times New Roman"/>
          <w:b/>
          <w:noProof w:val="false"/>
          <w:sz w:val="24"/>
          <w:szCs w:val="24"/>
        </w:rPr>
      </w:pPr>
      <w:r>
        <w:rPr>
          <w:rFonts w:hAnsi="Times New Roman" w:ascii="Times New Roman"/>
          <w:b/>
          <w:noProof w:val="false"/>
          <w:sz w:val="24"/>
          <w:szCs w:val="24"/>
        </w:rPr>
        <w:t>I</w:t>
      </w:r>
      <w:r w:rsidRPr="00BE3CC6">
        <w:rPr>
          <w:rFonts w:hAnsi="Times New Roman" w:ascii="Times New Roman"/>
          <w:b/>
          <w:noProof w:val="false"/>
          <w:sz w:val="24"/>
          <w:szCs w:val="24"/>
        </w:rPr>
        <w:t xml:space="preserve">V./ </w:t>
      </w:r>
      <w:r>
        <w:rPr>
          <w:rFonts w:hAnsi="Times New Roman" w:ascii="Times New Roman"/>
          <w:b/>
          <w:noProof w:val="false"/>
          <w:sz w:val="24"/>
          <w:szCs w:val="24"/>
        </w:rPr>
        <w:t>Ispitivanje stečajnih razloga</w:t>
      </w:r>
    </w:p>
    <w:p w:rsidRDefault="004879BC" w:rsidP="00DE4A6A" w:rsidR="00DE4A6A">
      <w:pPr>
        <w:spacing w:lineRule="auto" w:line="240" w:after="120"/>
        <w:jc w:val="both"/>
        <w:rPr>
          <w:rFonts w:hAnsi="Times New Roman" w:ascii="Times New Roman"/>
          <w:noProof w:val="false"/>
          <w:sz w:val="24"/>
          <w:szCs w:val="24"/>
        </w:rPr>
      </w:pPr>
      <w:r>
        <w:rPr>
          <w:rFonts w:hAnsi="Times New Roman" w:ascii="Times New Roman"/>
          <w:noProof w:val="false"/>
          <w:sz w:val="24"/>
          <w:szCs w:val="24"/>
        </w:rPr>
        <w:t xml:space="preserve">Budući da </w:t>
      </w:r>
      <w:r w:rsidR="00EE3CA0">
        <w:rPr>
          <w:rFonts w:hAnsi="Times New Roman" w:ascii="Times New Roman"/>
          <w:noProof w:val="false"/>
          <w:sz w:val="24"/>
          <w:szCs w:val="24"/>
        </w:rPr>
        <w:t xml:space="preserve">je dužnik </w:t>
      </w:r>
      <w:proofErr w:type="spellStart"/>
      <w:r>
        <w:rPr>
          <w:rFonts w:hAnsi="Times New Roman" w:ascii="Times New Roman"/>
          <w:noProof w:val="false"/>
          <w:sz w:val="24"/>
          <w:szCs w:val="24"/>
        </w:rPr>
        <w:t>dužnik</w:t>
      </w:r>
      <w:proofErr w:type="spellEnd"/>
      <w:r>
        <w:rPr>
          <w:rFonts w:hAnsi="Times New Roman" w:ascii="Times New Roman"/>
          <w:noProof w:val="false"/>
          <w:sz w:val="24"/>
          <w:szCs w:val="24"/>
        </w:rPr>
        <w:t xml:space="preserve"> </w:t>
      </w:r>
      <w:r w:rsidR="00EE3CA0">
        <w:rPr>
          <w:rFonts w:hAnsi="Times New Roman" w:ascii="Times New Roman"/>
          <w:noProof w:val="false"/>
          <w:sz w:val="24"/>
          <w:szCs w:val="24"/>
        </w:rPr>
        <w:t>09.11.2016. godine u Očevidniku redoslijeda osnova za plaćanje imalo evidentirane neizvršene osnove za plaćanje u ukupnom iznosu od 390.296,26 kuna u neprekinutom razdoblju od 120 dana, a do današnjeg dana stanje blokade je povećano</w:t>
      </w:r>
      <w:r>
        <w:rPr>
          <w:rFonts w:hAnsi="Times New Roman" w:ascii="Times New Roman"/>
          <w:noProof w:val="false"/>
          <w:sz w:val="24"/>
          <w:szCs w:val="24"/>
        </w:rPr>
        <w:t>,</w:t>
      </w:r>
      <w:r w:rsidR="00DE4A6A" w:rsidRPr="003B151D">
        <w:rPr>
          <w:rFonts w:hAnsi="Times New Roman" w:ascii="Times New Roman"/>
          <w:noProof w:val="false"/>
          <w:sz w:val="24"/>
          <w:szCs w:val="24"/>
        </w:rPr>
        <w:t xml:space="preserve"> </w:t>
      </w:r>
      <w:r w:rsidR="00DE4A6A" w:rsidRPr="00F25478">
        <w:rPr>
          <w:rFonts w:hAnsi="Times New Roman" w:ascii="Times New Roman"/>
          <w:b/>
          <w:noProof w:val="false"/>
          <w:sz w:val="24"/>
          <w:szCs w:val="24"/>
        </w:rPr>
        <w:t>evidentno je postojanje stečajnog razloga nesposobnosti za plaćanje iz čl. 6. Stečajnog zakona</w:t>
      </w:r>
      <w:r w:rsidR="00DE4A6A">
        <w:rPr>
          <w:rFonts w:hAnsi="Times New Roman" w:ascii="Times New Roman"/>
          <w:noProof w:val="false"/>
          <w:sz w:val="24"/>
          <w:szCs w:val="24"/>
        </w:rPr>
        <w:t>.</w:t>
      </w:r>
    </w:p>
    <w:p w:rsidRDefault="004879BC" w:rsidP="00DE4A6A" w:rsidR="00DE4A6A" w:rsidRPr="003B151D">
      <w:pPr>
        <w:spacing w:lineRule="auto" w:line="240" w:after="120"/>
        <w:jc w:val="both"/>
        <w:rPr>
          <w:rFonts w:hAnsi="Times New Roman" w:ascii="Times New Roman"/>
          <w:noProof w:val="false"/>
          <w:sz w:val="24"/>
          <w:szCs w:val="24"/>
        </w:rPr>
      </w:pPr>
      <w:r>
        <w:rPr>
          <w:rFonts w:hAnsi="Times New Roman" w:ascii="Times New Roman"/>
          <w:noProof w:val="false"/>
          <w:sz w:val="24"/>
          <w:szCs w:val="24"/>
        </w:rPr>
        <w:t>Prema podacima kojima raspolažem na dan sastavljanja ovog izvješća društvo nema nikakvu imovinu koju bi bilo moguće unovčiti.</w:t>
      </w:r>
      <w:r w:rsidR="00EE3CA0">
        <w:rPr>
          <w:rFonts w:hAnsi="Times New Roman" w:ascii="Times New Roman"/>
          <w:noProof w:val="false"/>
          <w:sz w:val="24"/>
          <w:szCs w:val="24"/>
        </w:rPr>
        <w:t xml:space="preserve"> No, navedeno zaključujem samo iz </w:t>
      </w:r>
      <w:proofErr w:type="spellStart"/>
      <w:r w:rsidR="00EE3CA0">
        <w:rPr>
          <w:rFonts w:hAnsi="Times New Roman" w:ascii="Times New Roman"/>
          <w:noProof w:val="false"/>
          <w:sz w:val="24"/>
          <w:szCs w:val="24"/>
        </w:rPr>
        <w:t>prokaznog</w:t>
      </w:r>
      <w:proofErr w:type="spellEnd"/>
      <w:r w:rsidR="00EE3CA0">
        <w:rPr>
          <w:rFonts w:hAnsi="Times New Roman" w:ascii="Times New Roman"/>
          <w:noProof w:val="false"/>
          <w:sz w:val="24"/>
          <w:szCs w:val="24"/>
        </w:rPr>
        <w:t xml:space="preserve"> popisa imovine koji je predao direktor dužnika</w:t>
      </w:r>
      <w:r w:rsidR="00D337E6">
        <w:rPr>
          <w:rFonts w:hAnsi="Times New Roman" w:ascii="Times New Roman"/>
          <w:noProof w:val="false"/>
          <w:sz w:val="24"/>
          <w:szCs w:val="24"/>
        </w:rPr>
        <w:t xml:space="preserve">, budući da ni od direktora dužnika ni od Stanice za tehnički pregled vozila nisam zaprimila podatke iz kojih bi mogla utvrditi postoji li kakva </w:t>
      </w:r>
      <w:r w:rsidR="00D337E6">
        <w:rPr>
          <w:rFonts w:hAnsi="Times New Roman" w:ascii="Times New Roman"/>
          <w:noProof w:val="false"/>
          <w:sz w:val="24"/>
          <w:szCs w:val="24"/>
        </w:rPr>
        <w:lastRenderedPageBreak/>
        <w:t>imovina društva ili imovina koja je izašla iz vlasništva dužnika, ali koja bi mogla biti vraćena u imovinu društva pobijanjem pravnih radnji.</w:t>
      </w:r>
    </w:p>
    <w:p w:rsidRDefault="00DE4A6A" w:rsidP="00DE4A6A" w:rsidR="00DE4A6A">
      <w:pPr>
        <w:spacing w:lineRule="auto" w:line="240" w:after="120"/>
        <w:jc w:val="both"/>
        <w:rPr>
          <w:rFonts w:hAnsi="Times New Roman" w:ascii="Times New Roman"/>
          <w:b/>
          <w:noProof w:val="false"/>
          <w:sz w:val="24"/>
          <w:szCs w:val="24"/>
        </w:rPr>
      </w:pPr>
    </w:p>
    <w:p w:rsidRDefault="00DE4A6A" w:rsidP="00DE4A6A" w:rsidR="00DE4A6A">
      <w:pPr>
        <w:spacing w:lineRule="auto" w:line="240" w:after="120"/>
        <w:jc w:val="both"/>
        <w:rPr>
          <w:rFonts w:hAnsi="Times New Roman" w:ascii="Times New Roman"/>
          <w:b/>
          <w:noProof w:val="false"/>
          <w:sz w:val="24"/>
          <w:szCs w:val="24"/>
        </w:rPr>
      </w:pPr>
      <w:r>
        <w:rPr>
          <w:rFonts w:hAnsi="Times New Roman" w:ascii="Times New Roman"/>
          <w:b/>
          <w:noProof w:val="false"/>
          <w:sz w:val="24"/>
          <w:szCs w:val="24"/>
        </w:rPr>
        <w:t>V</w:t>
      </w:r>
      <w:r w:rsidRPr="00BE3CC6">
        <w:rPr>
          <w:rFonts w:hAnsi="Times New Roman" w:ascii="Times New Roman"/>
          <w:b/>
          <w:noProof w:val="false"/>
          <w:sz w:val="24"/>
          <w:szCs w:val="24"/>
        </w:rPr>
        <w:t>./ Prijedlozi odluka</w:t>
      </w:r>
    </w:p>
    <w:p w:rsidRDefault="00DE4A6A" w:rsidP="00DE4A6A" w:rsidR="00E51819">
      <w:pPr>
        <w:spacing w:lineRule="auto" w:line="240" w:after="120"/>
        <w:jc w:val="both"/>
        <w:rPr>
          <w:rFonts w:hAnsi="Times New Roman" w:ascii="Times New Roman"/>
          <w:noProof w:val="false"/>
          <w:sz w:val="24"/>
          <w:szCs w:val="24"/>
        </w:rPr>
      </w:pPr>
      <w:r>
        <w:rPr>
          <w:rFonts w:hAnsi="Times New Roman" w:ascii="Times New Roman"/>
          <w:noProof w:val="false"/>
          <w:sz w:val="24"/>
          <w:szCs w:val="24"/>
        </w:rPr>
        <w:t xml:space="preserve">Prema iznesenom činjeničnom stanju i prema podacima koje sam uspjela prikupiti u ostavljenom roku, postojanje stečajnog razloga nesposobnosti za plaćanje je </w:t>
      </w:r>
      <w:r w:rsidR="00E51819">
        <w:rPr>
          <w:rFonts w:hAnsi="Times New Roman" w:ascii="Times New Roman"/>
          <w:noProof w:val="false"/>
          <w:sz w:val="24"/>
          <w:szCs w:val="24"/>
        </w:rPr>
        <w:t>evidentno.</w:t>
      </w:r>
    </w:p>
    <w:p w:rsidRDefault="00E51819" w:rsidP="00DE4A6A" w:rsidR="00DE4A6A" w:rsidRPr="00CD4446">
      <w:pPr>
        <w:spacing w:lineRule="auto" w:line="240" w:after="120"/>
        <w:jc w:val="both"/>
        <w:rPr>
          <w:rFonts w:hAnsi="Times New Roman" w:ascii="Times New Roman"/>
          <w:noProof w:val="false"/>
          <w:sz w:val="24"/>
          <w:szCs w:val="24"/>
        </w:rPr>
      </w:pPr>
      <w:r>
        <w:rPr>
          <w:rFonts w:hAnsi="Times New Roman" w:ascii="Times New Roman"/>
          <w:noProof w:val="false"/>
          <w:sz w:val="24"/>
          <w:szCs w:val="24"/>
        </w:rPr>
        <w:t>Budući da prema podacima kojima raspolažem nije izgledno da bi dužnik imao ikakve imovine iz koje bi se mogli namiriti bar troškovi vođenja stečajnog postupka</w:t>
      </w:r>
      <w:r w:rsidR="00DE4A6A">
        <w:rPr>
          <w:rFonts w:hAnsi="Times New Roman" w:ascii="Times New Roman"/>
          <w:noProof w:val="false"/>
          <w:sz w:val="24"/>
          <w:szCs w:val="24"/>
        </w:rPr>
        <w:t>, predlaže</w:t>
      </w:r>
      <w:r>
        <w:rPr>
          <w:rFonts w:hAnsi="Times New Roman" w:ascii="Times New Roman"/>
          <w:noProof w:val="false"/>
          <w:sz w:val="24"/>
          <w:szCs w:val="24"/>
        </w:rPr>
        <w:t xml:space="preserve"> se </w:t>
      </w:r>
      <w:r w:rsidR="00DE4A6A">
        <w:rPr>
          <w:rFonts w:hAnsi="Times New Roman" w:ascii="Times New Roman"/>
          <w:noProof w:val="false"/>
          <w:sz w:val="24"/>
          <w:szCs w:val="24"/>
        </w:rPr>
        <w:t xml:space="preserve">, sukladno odredbi iz čl. 132. st. 1. Stečajnog zakona, pozvati osobe koje imaju pravni interes za provedbom stečajnog postupka na uplatu predujma za namirenje troškova istog, </w:t>
      </w:r>
      <w:r w:rsidR="00DE4A6A" w:rsidRPr="00CD4446">
        <w:rPr>
          <w:rFonts w:hAnsi="Times New Roman" w:ascii="Times New Roman"/>
          <w:noProof w:val="false"/>
          <w:sz w:val="24"/>
          <w:szCs w:val="24"/>
        </w:rPr>
        <w:t xml:space="preserve">u iznosu od </w:t>
      </w:r>
      <w:r w:rsidR="00DE4A6A">
        <w:rPr>
          <w:rFonts w:hAnsi="Times New Roman" w:ascii="Times New Roman"/>
          <w:noProof w:val="false"/>
          <w:sz w:val="24"/>
          <w:szCs w:val="24"/>
        </w:rPr>
        <w:t>36.745</w:t>
      </w:r>
      <w:r w:rsidR="00DE4A6A" w:rsidRPr="00CD4446">
        <w:rPr>
          <w:rFonts w:hAnsi="Times New Roman" w:ascii="Times New Roman"/>
          <w:noProof w:val="false"/>
          <w:sz w:val="24"/>
          <w:szCs w:val="24"/>
        </w:rPr>
        <w:t>,00 kn i to za</w:t>
      </w:r>
      <w:r w:rsidR="00DE4A6A" w:rsidRPr="00C458E3">
        <w:rPr>
          <w:rFonts w:hAnsi="Times New Roman" w:ascii="Times New Roman"/>
          <w:noProof w:val="false"/>
          <w:sz w:val="24"/>
          <w:szCs w:val="24"/>
        </w:rPr>
        <w:t xml:space="preserve"> </w:t>
      </w:r>
      <w:r w:rsidR="00DE4A6A" w:rsidRPr="0031780E">
        <w:rPr>
          <w:rFonts w:hAnsi="Times New Roman" w:ascii="Times New Roman"/>
          <w:noProof w:val="false"/>
          <w:sz w:val="24"/>
          <w:szCs w:val="24"/>
        </w:rPr>
        <w:t xml:space="preserve">nagradu privremenom stečajnom upravitelju bruto 6.000,00 kuna (neto </w:t>
      </w:r>
      <w:proofErr w:type="spellStart"/>
      <w:r w:rsidR="00DE4A6A" w:rsidRPr="0031780E">
        <w:rPr>
          <w:rFonts w:hAnsi="Times New Roman" w:ascii="Times New Roman"/>
          <w:noProof w:val="false"/>
          <w:sz w:val="24"/>
          <w:szCs w:val="24"/>
        </w:rPr>
        <w:t>cca</w:t>
      </w:r>
      <w:proofErr w:type="spellEnd"/>
      <w:r w:rsidR="00DE4A6A" w:rsidRPr="0031780E">
        <w:rPr>
          <w:rFonts w:hAnsi="Times New Roman" w:ascii="Times New Roman"/>
          <w:noProof w:val="false"/>
          <w:sz w:val="24"/>
          <w:szCs w:val="24"/>
        </w:rPr>
        <w:t xml:space="preserve"> 3.000,00 kn), nagradu stečajnom upravitelju bruto 21.000,00 kn (neto </w:t>
      </w:r>
      <w:proofErr w:type="spellStart"/>
      <w:r w:rsidR="00DE4A6A" w:rsidRPr="0031780E">
        <w:rPr>
          <w:rFonts w:hAnsi="Times New Roman" w:ascii="Times New Roman"/>
          <w:noProof w:val="false"/>
          <w:sz w:val="24"/>
          <w:szCs w:val="24"/>
        </w:rPr>
        <w:t>cca</w:t>
      </w:r>
      <w:proofErr w:type="spellEnd"/>
      <w:r w:rsidR="00DE4A6A" w:rsidRPr="0031780E">
        <w:rPr>
          <w:rFonts w:hAnsi="Times New Roman" w:ascii="Times New Roman"/>
          <w:noProof w:val="false"/>
          <w:sz w:val="24"/>
          <w:szCs w:val="24"/>
        </w:rPr>
        <w:t xml:space="preserve"> 10.000,00 kn)</w:t>
      </w:r>
      <w:r w:rsidR="00DE4A6A">
        <w:rPr>
          <w:rFonts w:hAnsi="Times New Roman" w:ascii="Times New Roman"/>
          <w:noProof w:val="false"/>
          <w:sz w:val="24"/>
          <w:szCs w:val="24"/>
        </w:rPr>
        <w:t>, materijalni troškovi u vidu:</w:t>
      </w:r>
      <w:r w:rsidR="00DE4A6A" w:rsidRPr="0031780E">
        <w:rPr>
          <w:rFonts w:hAnsi="Times New Roman" w:ascii="Times New Roman"/>
          <w:noProof w:val="false"/>
          <w:sz w:val="24"/>
          <w:szCs w:val="24"/>
        </w:rPr>
        <w:t xml:space="preserve"> </w:t>
      </w:r>
      <w:r w:rsidR="00DE4A6A" w:rsidRPr="00CD4446">
        <w:rPr>
          <w:rFonts w:hAnsi="Times New Roman" w:ascii="Times New Roman"/>
          <w:noProof w:val="false"/>
          <w:sz w:val="24"/>
          <w:szCs w:val="24"/>
        </w:rPr>
        <w:t xml:space="preserve"> otvaranje žiro računa 50,00 kuna + 12 kuna za mjesečni paušal, izrada pečata 183,00 kune, mjesečne cijene za vođenje knjigovodstva za djelatnost kojim se bavi dužnik- 1.5</w:t>
      </w:r>
      <w:r w:rsidR="00DE4A6A">
        <w:rPr>
          <w:rFonts w:hAnsi="Times New Roman" w:ascii="Times New Roman"/>
          <w:noProof w:val="false"/>
          <w:sz w:val="24"/>
          <w:szCs w:val="24"/>
        </w:rPr>
        <w:t>00</w:t>
      </w:r>
      <w:r w:rsidR="00DE4A6A" w:rsidRPr="00CD4446">
        <w:rPr>
          <w:rFonts w:hAnsi="Times New Roman" w:ascii="Times New Roman"/>
          <w:noProof w:val="false"/>
          <w:sz w:val="24"/>
          <w:szCs w:val="24"/>
        </w:rPr>
        <w:t>,00 kuna</w:t>
      </w:r>
      <w:r w:rsidR="00DE4A6A">
        <w:rPr>
          <w:rFonts w:hAnsi="Times New Roman" w:ascii="Times New Roman"/>
          <w:noProof w:val="false"/>
          <w:sz w:val="24"/>
          <w:szCs w:val="24"/>
        </w:rPr>
        <w:t xml:space="preserve"> (za bar 2 mjeseca)</w:t>
      </w:r>
      <w:r w:rsidR="00DE4A6A" w:rsidRPr="00CD4446">
        <w:rPr>
          <w:rFonts w:hAnsi="Times New Roman" w:ascii="Times New Roman"/>
          <w:noProof w:val="false"/>
          <w:sz w:val="24"/>
          <w:szCs w:val="24"/>
        </w:rPr>
        <w:t>. Izrada početne bilance ne bi mogla biti niža od 5.000,00 kuna, a izrada završne bilance je u visini mjesečne cijene knjigovodstvenih usluga, a to je 1.5</w:t>
      </w:r>
      <w:r w:rsidR="00DE4A6A">
        <w:rPr>
          <w:rFonts w:hAnsi="Times New Roman" w:ascii="Times New Roman"/>
          <w:noProof w:val="false"/>
          <w:sz w:val="24"/>
          <w:szCs w:val="24"/>
        </w:rPr>
        <w:t>00</w:t>
      </w:r>
      <w:r w:rsidR="00DE4A6A" w:rsidRPr="00CD4446">
        <w:rPr>
          <w:rFonts w:hAnsi="Times New Roman" w:ascii="Times New Roman"/>
          <w:noProof w:val="false"/>
          <w:sz w:val="24"/>
          <w:szCs w:val="24"/>
        </w:rPr>
        <w:t xml:space="preserve">,00 kuna. Iz navedenog proizlazi da je procjena troškova od </w:t>
      </w:r>
      <w:r w:rsidR="00DE4A6A">
        <w:rPr>
          <w:rFonts w:hAnsi="Times New Roman" w:ascii="Times New Roman"/>
          <w:noProof w:val="false"/>
          <w:sz w:val="24"/>
          <w:szCs w:val="24"/>
        </w:rPr>
        <w:t>36.475</w:t>
      </w:r>
      <w:r w:rsidR="00DE4A6A" w:rsidRPr="00CD4446">
        <w:rPr>
          <w:rFonts w:hAnsi="Times New Roman" w:ascii="Times New Roman"/>
          <w:noProof w:val="false"/>
          <w:sz w:val="24"/>
          <w:szCs w:val="24"/>
        </w:rPr>
        <w:t>,00 kuna realna.</w:t>
      </w:r>
    </w:p>
    <w:p w:rsidRDefault="00DE4A6A" w:rsidP="00DE4A6A" w:rsidR="00DE4A6A">
      <w:pPr>
        <w:spacing w:lineRule="auto" w:line="240" w:after="120"/>
        <w:jc w:val="both"/>
        <w:rPr>
          <w:rFonts w:hAnsi="Times New Roman" w:ascii="Times New Roman"/>
          <w:noProof w:val="false"/>
          <w:sz w:val="24"/>
          <w:szCs w:val="24"/>
        </w:rPr>
      </w:pPr>
    </w:p>
    <w:p w:rsidRDefault="00DE4A6A" w:rsidP="00DE4A6A" w:rsidR="00DE4A6A">
      <w:pPr>
        <w:spacing w:lineRule="auto" w:line="240" w:after="120"/>
        <w:jc w:val="both"/>
        <w:rPr>
          <w:rFonts w:hAnsi="Times New Roman" w:ascii="Times New Roman"/>
          <w:noProof w:val="false"/>
          <w:sz w:val="24"/>
          <w:szCs w:val="24"/>
        </w:rPr>
      </w:pPr>
      <w:r>
        <w:rPr>
          <w:rFonts w:hAnsi="Times New Roman" w:ascii="Times New Roman"/>
          <w:noProof w:val="false"/>
          <w:sz w:val="24"/>
          <w:szCs w:val="24"/>
        </w:rPr>
        <w:t>Za slučaj da po pozivu Suda predujam ne bude uplaćen, predlaže se, sukladno odredbi iz čl. 132. st. 2. Stečajnog zakona otvoriti i zaključiti stečajni postupak, a stečajnog upravitelja ovlastiti da nakon zaključenja stečajnog postupka za ime i račun stečajne mase unovči imovinu dužnika, te prikupljenim sredstvima namiri troškove stečajnog postupka, a neiskorišteni iznos uplati u Fond za pokriće troškova stečajnog postupka.</w:t>
      </w:r>
    </w:p>
    <w:p w:rsidRDefault="00DE4A6A" w:rsidP="00DE4A6A" w:rsidR="00DE4A6A">
      <w:pPr>
        <w:spacing w:lineRule="auto" w:line="240" w:after="120"/>
        <w:ind w:left="4248"/>
        <w:jc w:val="center"/>
        <w:rPr>
          <w:rFonts w:hAnsi="Times New Roman" w:ascii="Times New Roman"/>
          <w:noProof w:val="false"/>
          <w:sz w:val="24"/>
          <w:szCs w:val="24"/>
        </w:rPr>
      </w:pPr>
    </w:p>
    <w:p w:rsidRDefault="00DE4A6A" w:rsidP="00DE4A6A" w:rsidR="00DE4A6A">
      <w:pPr>
        <w:spacing w:lineRule="auto" w:line="240" w:after="120"/>
        <w:ind w:left="4248"/>
        <w:jc w:val="center"/>
        <w:rPr>
          <w:rFonts w:hAnsi="Times New Roman" w:ascii="Times New Roman"/>
          <w:noProof w:val="false"/>
          <w:sz w:val="24"/>
          <w:szCs w:val="24"/>
        </w:rPr>
      </w:pPr>
      <w:r>
        <w:rPr>
          <w:rFonts w:hAnsi="Times New Roman" w:ascii="Times New Roman"/>
          <w:noProof w:val="false"/>
          <w:sz w:val="24"/>
          <w:szCs w:val="24"/>
        </w:rPr>
        <w:t>Privremeni s</w:t>
      </w:r>
      <w:r w:rsidRPr="00BE3CC6">
        <w:rPr>
          <w:rFonts w:hAnsi="Times New Roman" w:ascii="Times New Roman"/>
          <w:noProof w:val="false"/>
          <w:sz w:val="24"/>
          <w:szCs w:val="24"/>
        </w:rPr>
        <w:t>tečajni upravitelj</w:t>
      </w:r>
      <w:r>
        <w:rPr>
          <w:rFonts w:hAnsi="Times New Roman" w:ascii="Times New Roman"/>
          <w:noProof w:val="false"/>
          <w:sz w:val="24"/>
          <w:szCs w:val="24"/>
        </w:rPr>
        <w:t xml:space="preserve"> </w:t>
      </w:r>
      <w:r w:rsidRPr="00BE3CC6">
        <w:rPr>
          <w:rFonts w:hAnsi="Times New Roman" w:ascii="Times New Roman"/>
          <w:noProof w:val="false"/>
          <w:sz w:val="24"/>
          <w:szCs w:val="24"/>
        </w:rPr>
        <w:t xml:space="preserve">Sanja </w:t>
      </w:r>
      <w:proofErr w:type="spellStart"/>
      <w:r w:rsidRPr="00BE3CC6">
        <w:rPr>
          <w:rFonts w:hAnsi="Times New Roman" w:ascii="Times New Roman"/>
          <w:noProof w:val="false"/>
          <w:sz w:val="24"/>
          <w:szCs w:val="24"/>
        </w:rPr>
        <w:t>Mišević</w:t>
      </w:r>
      <w:proofErr w:type="spellEnd"/>
    </w:p>
    <w:p w:rsidRDefault="00DE4A6A" w:rsidP="00DE4A6A" w:rsidR="00DE4A6A">
      <w:pPr>
        <w:spacing w:lineRule="auto" w:line="240" w:after="120"/>
        <w:rPr>
          <w:rFonts w:hAnsi="Times New Roman" w:ascii="Times New Roman"/>
          <w:noProof w:val="false"/>
          <w:sz w:val="24"/>
          <w:szCs w:val="24"/>
        </w:rPr>
      </w:pPr>
    </w:p>
    <w:p w:rsidRDefault="00DE4A6A" w:rsidP="00DE4A6A" w:rsidR="00DE4A6A">
      <w:pPr>
        <w:spacing w:lineRule="auto" w:line="240" w:after="120"/>
        <w:rPr>
          <w:rFonts w:hAnsi="Times New Roman" w:ascii="Times New Roman"/>
          <w:noProof w:val="false"/>
          <w:sz w:val="24"/>
          <w:szCs w:val="24"/>
        </w:rPr>
      </w:pPr>
    </w:p>
    <w:p w:rsidRDefault="00DE4A6A" w:rsidP="00E51819" w:rsidR="001B2E85" w:rsidRPr="00BE3CC6">
      <w:pPr>
        <w:spacing w:lineRule="auto" w:line="240" w:after="120"/>
        <w:rPr>
          <w:rFonts w:hAnsi="Times New Roman" w:ascii="Times New Roman"/>
          <w:noProof w:val="false"/>
          <w:sz w:val="24"/>
          <w:szCs w:val="24"/>
        </w:rPr>
      </w:pPr>
      <w:r w:rsidRPr="00BE3CC6">
        <w:rPr>
          <w:rFonts w:hAnsi="Times New Roman" w:ascii="Times New Roman"/>
          <w:noProof w:val="false"/>
          <w:sz w:val="24"/>
          <w:szCs w:val="24"/>
        </w:rPr>
        <w:t xml:space="preserve">U Osijeku, </w:t>
      </w:r>
      <w:r w:rsidR="00D337E6">
        <w:rPr>
          <w:rFonts w:hAnsi="Times New Roman" w:ascii="Times New Roman"/>
          <w:noProof w:val="false"/>
          <w:sz w:val="24"/>
          <w:szCs w:val="24"/>
        </w:rPr>
        <w:t>2</w:t>
      </w:r>
      <w:r>
        <w:rPr>
          <w:rFonts w:hAnsi="Times New Roman" w:ascii="Times New Roman"/>
          <w:noProof w:val="false"/>
          <w:sz w:val="24"/>
          <w:szCs w:val="24"/>
        </w:rPr>
        <w:t xml:space="preserve">. </w:t>
      </w:r>
      <w:r w:rsidR="00D337E6">
        <w:rPr>
          <w:rFonts w:hAnsi="Times New Roman" w:ascii="Times New Roman"/>
          <w:noProof w:val="false"/>
          <w:sz w:val="24"/>
          <w:szCs w:val="24"/>
        </w:rPr>
        <w:t>svibnja</w:t>
      </w:r>
      <w:r>
        <w:rPr>
          <w:rFonts w:hAnsi="Times New Roman" w:ascii="Times New Roman"/>
          <w:noProof w:val="false"/>
          <w:sz w:val="24"/>
          <w:szCs w:val="24"/>
        </w:rPr>
        <w:t xml:space="preserve">  </w:t>
      </w:r>
      <w:r w:rsidRPr="00BE3CC6">
        <w:rPr>
          <w:rFonts w:hAnsi="Times New Roman" w:ascii="Times New Roman"/>
          <w:noProof w:val="false"/>
          <w:sz w:val="24"/>
          <w:szCs w:val="24"/>
        </w:rPr>
        <w:t>201</w:t>
      </w:r>
      <w:r>
        <w:rPr>
          <w:rFonts w:hAnsi="Times New Roman" w:ascii="Times New Roman"/>
          <w:noProof w:val="false"/>
          <w:sz w:val="24"/>
          <w:szCs w:val="24"/>
        </w:rPr>
        <w:t>8. godine</w:t>
      </w:r>
    </w:p>
    <w:sectPr w:rsidSect="00324881" w:rsidR="001B2E85" w:rsidRPr="00BE3CC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2F3E" w:rsidP="0011372B" w:rsidR="00842F3E">
      <w:pPr>
        <w:spacing w:lineRule="auto" w:line="240" w:after="0"/>
      </w:pPr>
      <w:r>
        <w:separator/>
      </w:r>
    </w:p>
  </w:endnote>
  <w:endnote w:id="0" w:type="continuationSeparator">
    <w:p w:rsidRDefault="00842F3E" w:rsidP="0011372B" w:rsidR="00842F3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2F3E" w:rsidP="0011372B" w:rsidR="00842F3E">
      <w:pPr>
        <w:spacing w:lineRule="auto" w:line="240" w:after="0"/>
      </w:pPr>
      <w:r>
        <w:separator/>
      </w:r>
    </w:p>
  </w:footnote>
  <w:footnote w:id="0" w:type="continuationSeparator">
    <w:p w:rsidRDefault="00842F3E" w:rsidP="0011372B" w:rsidR="00842F3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4FD" w:rsidP="004C536C" w:rsidR="004C536C">
    <w:pPr>
      <w:pStyle w:val="Zaglavlje"/>
      <w:rPr>
        <w:b/>
      </w:rPr>
    </w:pPr>
    <w:r>
      <w:rPr>
        <w:b/>
      </w:rPr>
      <w:t>ZOR AL j.d.o.o.</w:t>
    </w:r>
  </w:p>
  <w:p w:rsidRDefault="0088263B" w:rsidP="004C536C" w:rsidR="007934FD">
    <w:pPr>
      <w:pStyle w:val="Zaglavlje"/>
      <w:rPr>
        <w:b/>
      </w:rPr>
    </w:pPr>
    <w:r>
      <w:rPr>
        <w:b/>
      </w:rPr>
      <w:t>OIB: 25159045412</w:t>
    </w:r>
  </w:p>
  <w:p w:rsidRDefault="0088263B" w:rsidP="004C536C" w:rsidR="0088263B">
    <w:pPr>
      <w:pStyle w:val="Zaglavlje"/>
      <w:pBdr>
        <w:bottom w:space="1" w:sz="12" w:color="auto" w:val="single"/>
      </w:pBdr>
      <w:rPr>
        <w:b/>
      </w:rPr>
    </w:pPr>
    <w:r>
      <w:rPr>
        <w:b/>
      </w:rPr>
      <w:t>BATINA, KUTINA, DRAGE 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54B09"/>
    <w:multiLevelType w:val="hybridMultilevel"/>
    <w:tmpl w:val="3A1EEA76"/>
    <w:lvl w:tplc="213EB228"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FE2B6B"/>
    <w:multiLevelType w:val="hybridMultilevel"/>
    <w:tmpl w:val="BDCCEE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900370"/>
    <w:multiLevelType w:val="hybridMultilevel"/>
    <w:tmpl w:val="315878B4"/>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7B551E6"/>
    <w:multiLevelType w:val="hybridMultilevel"/>
    <w:tmpl w:val="94AE7F12"/>
    <w:lvl w:tplc="8CCE1DA4"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5">
    <w:nsid w:val="13711BC8"/>
    <w:multiLevelType w:val="hybridMultilevel"/>
    <w:tmpl w:val="6A92DA42"/>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063EBC"/>
    <w:multiLevelType w:val="hybridMultilevel"/>
    <w:tmpl w:val="539C0546"/>
    <w:lvl w:tplc="373A3F42" w:ilvl="0">
      <w:numFmt w:val="bullet"/>
      <w:lvlText w:val=""/>
      <w:lvlJc w:val="left"/>
      <w:pPr>
        <w:ind w:hanging="705" w:left="1065"/>
      </w:pPr>
      <w:rPr>
        <w:rFonts w:cs="Times New Roman" w:eastAsia="Calibri"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91D3625"/>
    <w:multiLevelType w:val="hybridMultilevel"/>
    <w:tmpl w:val="E1D4449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1450E02"/>
    <w:multiLevelType w:val="hybridMultilevel"/>
    <w:tmpl w:val="24F08ED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0E2201"/>
    <w:multiLevelType w:val="hybridMultilevel"/>
    <w:tmpl w:val="0D1C6388"/>
    <w:lvl w:tplc="98F440B6"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2F90585F"/>
    <w:multiLevelType w:val="hybridMultilevel"/>
    <w:tmpl w:val="D6946F9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A294F1A"/>
    <w:multiLevelType w:val="hybridMultilevel"/>
    <w:tmpl w:val="AE8CB37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FC04FC2"/>
    <w:multiLevelType w:val="hybridMultilevel"/>
    <w:tmpl w:val="362A367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6">
    <w:nsid w:val="56996481"/>
    <w:multiLevelType w:val="hybridMultilevel"/>
    <w:tmpl w:val="09CC5A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E790F21"/>
    <w:multiLevelType w:val="hybridMultilevel"/>
    <w:tmpl w:val="1AD6EB3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F285511"/>
    <w:multiLevelType w:val="hybridMultilevel"/>
    <w:tmpl w:val="4FECA06A"/>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9">
    <w:nsid w:val="5F5163C2"/>
    <w:multiLevelType w:val="hybridMultilevel"/>
    <w:tmpl w:val="7820D1B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08C1942"/>
    <w:multiLevelType w:val="hybridMultilevel"/>
    <w:tmpl w:val="54ACC9A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1FA046B"/>
    <w:multiLevelType w:val="hybridMultilevel"/>
    <w:tmpl w:val="6CEC16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CC516FC"/>
    <w:multiLevelType w:val="hybridMultilevel"/>
    <w:tmpl w:val="D6BEE9E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F346FF7"/>
    <w:multiLevelType w:val="hybridMultilevel"/>
    <w:tmpl w:val="509CF68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2B84D70"/>
    <w:multiLevelType w:val="hybridMultilevel"/>
    <w:tmpl w:val="5E66ED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6420B79"/>
    <w:multiLevelType w:val="hybridMultilevel"/>
    <w:tmpl w:val="A5CE828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8565C62"/>
    <w:multiLevelType w:val="hybridMultilevel"/>
    <w:tmpl w:val="90DCBFA4"/>
    <w:lvl w:tplc="2BD86888" w:ilvl="0">
      <w:start w:val="727"/>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A4C0B0C"/>
    <w:multiLevelType w:val="hybridMultilevel"/>
    <w:tmpl w:val="1D3E24A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2"/>
  </w:num>
  <w:num w:numId="2">
    <w:abstractNumId w:val="28"/>
  </w:num>
  <w:num w:numId="3">
    <w:abstractNumId w:val="14"/>
  </w:num>
  <w:num w:numId="4">
    <w:abstractNumId w:val="13"/>
  </w:num>
  <w:num w:numId="5">
    <w:abstractNumId w:val="19"/>
  </w:num>
  <w:num w:numId="6">
    <w:abstractNumId w:val="7"/>
  </w:num>
  <w:num w:numId="7">
    <w:abstractNumId w:val="21"/>
  </w:num>
  <w:num w:numId="8">
    <w:abstractNumId w:val="12"/>
  </w:num>
  <w:num w:numId="9">
    <w:abstractNumId w:val="4"/>
  </w:num>
  <w:num w:numId="10">
    <w:abstractNumId w:val="15"/>
  </w:num>
  <w:num w:numId="11">
    <w:abstractNumId w:val="8"/>
  </w:num>
  <w:num w:numId="12">
    <w:abstractNumId w:val="27"/>
  </w:num>
  <w:num w:numId="13">
    <w:abstractNumId w:val="1"/>
  </w:num>
  <w:num w:numId="14">
    <w:abstractNumId w:val="18"/>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7"/>
  </w:num>
  <w:num w:numId="18">
    <w:abstractNumId w:val="16"/>
  </w:num>
  <w:num w:numId="19">
    <w:abstractNumId w:val="23"/>
  </w:num>
  <w:num w:numId="20">
    <w:abstractNumId w:val="20"/>
  </w:num>
  <w:num w:numId="21">
    <w:abstractNumId w:val="25"/>
  </w:num>
  <w:num w:numId="22">
    <w:abstractNumId w:val="24"/>
  </w:num>
  <w:num w:numId="23">
    <w:abstractNumId w:val="6"/>
  </w:num>
  <w:num w:numId="24">
    <w:abstractNumId w:val="26"/>
  </w:num>
  <w:num w:numId="25">
    <w:abstractNumId w:val="5"/>
  </w:num>
  <w:num w:numId="26">
    <w:abstractNumId w:val="11"/>
  </w:num>
  <w:num w:numId="27">
    <w:abstractNumId w:val="3"/>
  </w:num>
  <w:num w:numId="28">
    <w:abstractNumId w:val="2"/>
  </w:num>
  <w:num w:numId="29">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372B"/>
    <w:rsid w:val="0000557D"/>
    <w:rsid w:val="000131E0"/>
    <w:rsid w:val="00024CBC"/>
    <w:rsid w:val="000366DA"/>
    <w:rsid w:val="00041B2D"/>
    <w:rsid w:val="000734E5"/>
    <w:rsid w:val="000B60E9"/>
    <w:rsid w:val="000C112E"/>
    <w:rsid w:val="000C5738"/>
    <w:rsid w:val="000D143F"/>
    <w:rsid w:val="000D387E"/>
    <w:rsid w:val="000D6BFD"/>
    <w:rsid w:val="000D7BEF"/>
    <w:rsid w:val="000E6789"/>
    <w:rsid w:val="000E6AF9"/>
    <w:rsid w:val="0011372B"/>
    <w:rsid w:val="001166D9"/>
    <w:rsid w:val="00127670"/>
    <w:rsid w:val="00131B09"/>
    <w:rsid w:val="00137193"/>
    <w:rsid w:val="00147456"/>
    <w:rsid w:val="0015526E"/>
    <w:rsid w:val="001610D2"/>
    <w:rsid w:val="00162318"/>
    <w:rsid w:val="00180915"/>
    <w:rsid w:val="00193096"/>
    <w:rsid w:val="001A24CA"/>
    <w:rsid w:val="001B1655"/>
    <w:rsid w:val="001B2E85"/>
    <w:rsid w:val="001B3CFD"/>
    <w:rsid w:val="001D7CE0"/>
    <w:rsid w:val="001F469F"/>
    <w:rsid w:val="0021336E"/>
    <w:rsid w:val="00213870"/>
    <w:rsid w:val="00240162"/>
    <w:rsid w:val="00246544"/>
    <w:rsid w:val="00261D55"/>
    <w:rsid w:val="00264ED2"/>
    <w:rsid w:val="002727BA"/>
    <w:rsid w:val="00273EA6"/>
    <w:rsid w:val="0027625A"/>
    <w:rsid w:val="002814E5"/>
    <w:rsid w:val="00291EBC"/>
    <w:rsid w:val="002B2544"/>
    <w:rsid w:val="002B3879"/>
    <w:rsid w:val="002D2717"/>
    <w:rsid w:val="002E5F67"/>
    <w:rsid w:val="002F24FF"/>
    <w:rsid w:val="002F6F40"/>
    <w:rsid w:val="00303A15"/>
    <w:rsid w:val="003207A1"/>
    <w:rsid w:val="00324881"/>
    <w:rsid w:val="00336E5F"/>
    <w:rsid w:val="003374FD"/>
    <w:rsid w:val="0033751A"/>
    <w:rsid w:val="00347DFE"/>
    <w:rsid w:val="0035106E"/>
    <w:rsid w:val="00355F47"/>
    <w:rsid w:val="00356D51"/>
    <w:rsid w:val="00357133"/>
    <w:rsid w:val="00357F0A"/>
    <w:rsid w:val="00361D8F"/>
    <w:rsid w:val="00367CAC"/>
    <w:rsid w:val="00372075"/>
    <w:rsid w:val="003768F7"/>
    <w:rsid w:val="0038667B"/>
    <w:rsid w:val="003868F7"/>
    <w:rsid w:val="00387A8F"/>
    <w:rsid w:val="003A3AA3"/>
    <w:rsid w:val="003A7A57"/>
    <w:rsid w:val="003B1043"/>
    <w:rsid w:val="003B151D"/>
    <w:rsid w:val="003B2740"/>
    <w:rsid w:val="003D32E6"/>
    <w:rsid w:val="003D4E17"/>
    <w:rsid w:val="003F2165"/>
    <w:rsid w:val="003F5354"/>
    <w:rsid w:val="004006E5"/>
    <w:rsid w:val="00403737"/>
    <w:rsid w:val="004161B1"/>
    <w:rsid w:val="00422033"/>
    <w:rsid w:val="00432543"/>
    <w:rsid w:val="004325C5"/>
    <w:rsid w:val="004325F8"/>
    <w:rsid w:val="0044279F"/>
    <w:rsid w:val="00454648"/>
    <w:rsid w:val="00463590"/>
    <w:rsid w:val="0047280D"/>
    <w:rsid w:val="0047660C"/>
    <w:rsid w:val="004879BC"/>
    <w:rsid w:val="00492E6D"/>
    <w:rsid w:val="004B1797"/>
    <w:rsid w:val="004C477E"/>
    <w:rsid w:val="004C536C"/>
    <w:rsid w:val="004D3495"/>
    <w:rsid w:val="004E148A"/>
    <w:rsid w:val="004F7918"/>
    <w:rsid w:val="00504E14"/>
    <w:rsid w:val="00512D67"/>
    <w:rsid w:val="00520F35"/>
    <w:rsid w:val="00521A8D"/>
    <w:rsid w:val="00536726"/>
    <w:rsid w:val="00550B0D"/>
    <w:rsid w:val="00563678"/>
    <w:rsid w:val="00581470"/>
    <w:rsid w:val="00590597"/>
    <w:rsid w:val="00593B94"/>
    <w:rsid w:val="005962A5"/>
    <w:rsid w:val="005E37A6"/>
    <w:rsid w:val="005F66FD"/>
    <w:rsid w:val="0061128B"/>
    <w:rsid w:val="00623743"/>
    <w:rsid w:val="00636270"/>
    <w:rsid w:val="00641729"/>
    <w:rsid w:val="00662F5E"/>
    <w:rsid w:val="00665751"/>
    <w:rsid w:val="00673BAB"/>
    <w:rsid w:val="00674BC3"/>
    <w:rsid w:val="00675583"/>
    <w:rsid w:val="00676F94"/>
    <w:rsid w:val="006956B6"/>
    <w:rsid w:val="00696796"/>
    <w:rsid w:val="00696C3B"/>
    <w:rsid w:val="006B70B6"/>
    <w:rsid w:val="006C024C"/>
    <w:rsid w:val="006C3EC9"/>
    <w:rsid w:val="006C401E"/>
    <w:rsid w:val="006D6FD5"/>
    <w:rsid w:val="006E314C"/>
    <w:rsid w:val="006F42D5"/>
    <w:rsid w:val="006F691B"/>
    <w:rsid w:val="007017F5"/>
    <w:rsid w:val="00701B13"/>
    <w:rsid w:val="00704A4C"/>
    <w:rsid w:val="00704CCC"/>
    <w:rsid w:val="00705E6B"/>
    <w:rsid w:val="00707B57"/>
    <w:rsid w:val="0072208C"/>
    <w:rsid w:val="007245E9"/>
    <w:rsid w:val="007423DE"/>
    <w:rsid w:val="00747F7C"/>
    <w:rsid w:val="00751652"/>
    <w:rsid w:val="00751FCB"/>
    <w:rsid w:val="00767D15"/>
    <w:rsid w:val="00776B17"/>
    <w:rsid w:val="007934FD"/>
    <w:rsid w:val="007B5A17"/>
    <w:rsid w:val="007D6A75"/>
    <w:rsid w:val="007E1A21"/>
    <w:rsid w:val="007F01CB"/>
    <w:rsid w:val="0081539E"/>
    <w:rsid w:val="00823517"/>
    <w:rsid w:val="00825C14"/>
    <w:rsid w:val="00827286"/>
    <w:rsid w:val="00841FAE"/>
    <w:rsid w:val="00842F3E"/>
    <w:rsid w:val="00847AA7"/>
    <w:rsid w:val="008514EE"/>
    <w:rsid w:val="008702F1"/>
    <w:rsid w:val="00873802"/>
    <w:rsid w:val="00881825"/>
    <w:rsid w:val="0088263B"/>
    <w:rsid w:val="00884F96"/>
    <w:rsid w:val="008853F0"/>
    <w:rsid w:val="00887301"/>
    <w:rsid w:val="00887876"/>
    <w:rsid w:val="00890580"/>
    <w:rsid w:val="0089759D"/>
    <w:rsid w:val="008A14A4"/>
    <w:rsid w:val="008A6E99"/>
    <w:rsid w:val="008A764B"/>
    <w:rsid w:val="008B5E20"/>
    <w:rsid w:val="008D51C2"/>
    <w:rsid w:val="00907D04"/>
    <w:rsid w:val="00907D45"/>
    <w:rsid w:val="00931256"/>
    <w:rsid w:val="00932651"/>
    <w:rsid w:val="009335CD"/>
    <w:rsid w:val="00933C48"/>
    <w:rsid w:val="00944D26"/>
    <w:rsid w:val="00957C8B"/>
    <w:rsid w:val="009643BF"/>
    <w:rsid w:val="0096632D"/>
    <w:rsid w:val="009665CC"/>
    <w:rsid w:val="00983B4F"/>
    <w:rsid w:val="009931FA"/>
    <w:rsid w:val="009B5553"/>
    <w:rsid w:val="009C5EF0"/>
    <w:rsid w:val="009E2B73"/>
    <w:rsid w:val="009E6194"/>
    <w:rsid w:val="009F10E0"/>
    <w:rsid w:val="009F38D4"/>
    <w:rsid w:val="009F6D37"/>
    <w:rsid w:val="00A07DEB"/>
    <w:rsid w:val="00A10E0C"/>
    <w:rsid w:val="00A17AAA"/>
    <w:rsid w:val="00A34D19"/>
    <w:rsid w:val="00A4172A"/>
    <w:rsid w:val="00A41F30"/>
    <w:rsid w:val="00A539B5"/>
    <w:rsid w:val="00A54967"/>
    <w:rsid w:val="00A6135F"/>
    <w:rsid w:val="00A66F25"/>
    <w:rsid w:val="00A75074"/>
    <w:rsid w:val="00A76785"/>
    <w:rsid w:val="00AA037D"/>
    <w:rsid w:val="00AA6F43"/>
    <w:rsid w:val="00AC1A49"/>
    <w:rsid w:val="00AC4DDF"/>
    <w:rsid w:val="00AD57F9"/>
    <w:rsid w:val="00AF5634"/>
    <w:rsid w:val="00B0103B"/>
    <w:rsid w:val="00B148A4"/>
    <w:rsid w:val="00B17FA3"/>
    <w:rsid w:val="00B32F88"/>
    <w:rsid w:val="00B71F07"/>
    <w:rsid w:val="00B72612"/>
    <w:rsid w:val="00B96E2C"/>
    <w:rsid w:val="00BA4D3E"/>
    <w:rsid w:val="00BC1170"/>
    <w:rsid w:val="00BC29B0"/>
    <w:rsid w:val="00BC5E1A"/>
    <w:rsid w:val="00BE27F1"/>
    <w:rsid w:val="00BE3CC6"/>
    <w:rsid w:val="00BF1590"/>
    <w:rsid w:val="00C16A43"/>
    <w:rsid w:val="00C26BA9"/>
    <w:rsid w:val="00C34BD6"/>
    <w:rsid w:val="00C35A56"/>
    <w:rsid w:val="00C368B1"/>
    <w:rsid w:val="00C40C94"/>
    <w:rsid w:val="00C42E7B"/>
    <w:rsid w:val="00C458E3"/>
    <w:rsid w:val="00C57F88"/>
    <w:rsid w:val="00C71AEC"/>
    <w:rsid w:val="00C81EAE"/>
    <w:rsid w:val="00C91912"/>
    <w:rsid w:val="00CB41BC"/>
    <w:rsid w:val="00CC4640"/>
    <w:rsid w:val="00CD3C0D"/>
    <w:rsid w:val="00CD4446"/>
    <w:rsid w:val="00D11475"/>
    <w:rsid w:val="00D11556"/>
    <w:rsid w:val="00D20CB2"/>
    <w:rsid w:val="00D238C0"/>
    <w:rsid w:val="00D26388"/>
    <w:rsid w:val="00D3030C"/>
    <w:rsid w:val="00D30BDD"/>
    <w:rsid w:val="00D337E6"/>
    <w:rsid w:val="00D360FA"/>
    <w:rsid w:val="00D4094C"/>
    <w:rsid w:val="00D62FA4"/>
    <w:rsid w:val="00D7362D"/>
    <w:rsid w:val="00D8078F"/>
    <w:rsid w:val="00DB19AD"/>
    <w:rsid w:val="00DB5A33"/>
    <w:rsid w:val="00DC05BB"/>
    <w:rsid w:val="00DD0CDF"/>
    <w:rsid w:val="00DE1480"/>
    <w:rsid w:val="00DE2ECA"/>
    <w:rsid w:val="00DE4A6A"/>
    <w:rsid w:val="00DE7237"/>
    <w:rsid w:val="00DF40AC"/>
    <w:rsid w:val="00E11AE1"/>
    <w:rsid w:val="00E133D0"/>
    <w:rsid w:val="00E1433B"/>
    <w:rsid w:val="00E30781"/>
    <w:rsid w:val="00E35039"/>
    <w:rsid w:val="00E40CCA"/>
    <w:rsid w:val="00E44077"/>
    <w:rsid w:val="00E44883"/>
    <w:rsid w:val="00E51819"/>
    <w:rsid w:val="00E57405"/>
    <w:rsid w:val="00E57B80"/>
    <w:rsid w:val="00E57FA5"/>
    <w:rsid w:val="00E602A0"/>
    <w:rsid w:val="00E75193"/>
    <w:rsid w:val="00E91AB8"/>
    <w:rsid w:val="00E92B1C"/>
    <w:rsid w:val="00E97AE0"/>
    <w:rsid w:val="00EA38DA"/>
    <w:rsid w:val="00EA58A6"/>
    <w:rsid w:val="00EB2736"/>
    <w:rsid w:val="00EC4E4D"/>
    <w:rsid w:val="00EC767B"/>
    <w:rsid w:val="00ED0C21"/>
    <w:rsid w:val="00ED20B0"/>
    <w:rsid w:val="00EE3CA0"/>
    <w:rsid w:val="00EE6A68"/>
    <w:rsid w:val="00F12438"/>
    <w:rsid w:val="00F22F4D"/>
    <w:rsid w:val="00F25478"/>
    <w:rsid w:val="00F326EE"/>
    <w:rsid w:val="00F416D6"/>
    <w:rsid w:val="00F44570"/>
    <w:rsid w:val="00F44B8E"/>
    <w:rsid w:val="00F51DF9"/>
    <w:rsid w:val="00F839DE"/>
    <w:rsid w:val="00F860B8"/>
    <w:rsid w:val="00FB268B"/>
    <w:rsid w:val="00FC2577"/>
    <w:rsid w:val="00FC3DCB"/>
    <w:rsid w:val="00FD3C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4881"/>
    <w:pPr>
      <w:spacing w:lineRule="auto" w:line="276" w:after="200"/>
    </w:pPr>
    <w:rPr>
      <w:noProof/>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1372B"/>
    <w:pPr>
      <w:tabs>
        <w:tab w:pos="4536" w:val="center"/>
        <w:tab w:pos="9072" w:val="right"/>
      </w:tabs>
      <w:spacing w:lineRule="auto" w:line="240" w:after="0"/>
    </w:pPr>
  </w:style>
  <w:style w:customStyle="true" w:styleId="ZaglavljeChar" w:type="character">
    <w:name w:val="Zaglavlje Char"/>
    <w:link w:val="Zaglavlje"/>
    <w:uiPriority w:val="99"/>
    <w:rsid w:val="0011372B"/>
    <w:rPr>
      <w:noProof/>
    </w:rPr>
  </w:style>
  <w:style w:styleId="Podnoje" w:type="paragraph">
    <w:name w:val="footer"/>
    <w:basedOn w:val="Normal"/>
    <w:link w:val="PodnojeChar"/>
    <w:uiPriority w:val="99"/>
    <w:unhideWhenUsed/>
    <w:rsid w:val="0011372B"/>
    <w:pPr>
      <w:tabs>
        <w:tab w:pos="4536" w:val="center"/>
        <w:tab w:pos="9072" w:val="right"/>
      </w:tabs>
      <w:spacing w:lineRule="auto" w:line="240" w:after="0"/>
    </w:pPr>
  </w:style>
  <w:style w:customStyle="true" w:styleId="PodnojeChar" w:type="character">
    <w:name w:val="Podnožje Char"/>
    <w:link w:val="Podnoje"/>
    <w:uiPriority w:val="99"/>
    <w:rsid w:val="0011372B"/>
    <w:rPr>
      <w:noProof/>
    </w:rPr>
  </w:style>
  <w:style w:styleId="Odlomakpopisa" w:type="paragraph">
    <w:name w:val="List Paragraph"/>
    <w:basedOn w:val="Normal"/>
    <w:uiPriority w:val="34"/>
    <w:qFormat/>
    <w:rsid w:val="00A07DEB"/>
    <w:pPr>
      <w:ind w:left="720"/>
      <w:contextualSpacing/>
    </w:pPr>
  </w:style>
  <w:style w:styleId="Reetkatablice" w:type="table">
    <w:name w:val="Table Grid"/>
    <w:basedOn w:val="Obinatablica"/>
    <w:uiPriority w:val="59"/>
    <w:rsid w:val="000E678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converted-space" w:type="character">
    <w:name w:val="apple-converted-space"/>
    <w:rsid w:val="00B72612"/>
  </w:style>
  <w:style w:styleId="Tekstbalonia" w:type="paragraph">
    <w:name w:val="Balloon Text"/>
    <w:basedOn w:val="Normal"/>
    <w:link w:val="TekstbaloniaChar"/>
    <w:uiPriority w:val="99"/>
    <w:semiHidden/>
    <w:unhideWhenUsed/>
    <w:rsid w:val="00DE7237"/>
    <w:pPr>
      <w:spacing w:lineRule="auto" w:line="240" w:after="0"/>
    </w:pPr>
    <w:rPr>
      <w:rFonts w:cs="Segoe UI" w:hAnsi="Segoe UI" w:ascii="Segoe UI"/>
      <w:sz w:val="18"/>
      <w:szCs w:val="18"/>
    </w:rPr>
  </w:style>
  <w:style w:customStyle="true" w:styleId="TekstbaloniaChar" w:type="character">
    <w:name w:val="Tekst balončića Char"/>
    <w:link w:val="Tekstbalonia"/>
    <w:uiPriority w:val="99"/>
    <w:semiHidden/>
    <w:rsid w:val="00DE7237"/>
    <w:rPr>
      <w:rFonts w:cs="Segoe UI" w:hAnsi="Segoe UI" w:ascii="Segoe UI"/>
      <w:noProof/>
      <w:sz w:val="18"/>
      <w:szCs w:val="18"/>
      <w:lang w:eastAsia="en-US"/>
    </w:rPr>
  </w:style>
  <w:style w:styleId="Tekstrezerviranogmjesta" w:type="character">
    <w:name w:val="Placeholder Text"/>
    <w:basedOn w:val="Zadanifontodlomka"/>
    <w:uiPriority w:val="99"/>
    <w:semiHidden/>
    <w:rsid w:val="00AA037D"/>
    <w:rPr>
      <w:color w:val="808080"/>
      <w:bdr w:space="0" w:sz="0" w:color="auto" w:val="none"/>
      <w:shd w:fill="auto" w:color="auto" w:val="clear"/>
    </w:rPr>
  </w:style>
  <w:style w:customStyle="true" w:styleId="eSPISCCParagraphDefaultFont" w:type="character">
    <w:name w:val="eSPIS_CC_Paragraph Default Font"/>
    <w:basedOn w:val="Zadanifontodlomka"/>
    <w:rsid w:val="00AA037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A037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A037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037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4881"/>
    <w:pPr>
      <w:spacing w:after="200" w:line="276" w:lineRule="auto"/>
    </w:pPr>
    <w:rPr>
      <w:noProof/>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1372B"/>
    <w:pPr>
      <w:tabs>
        <w:tab w:pos="4536" w:val="center"/>
        <w:tab w:pos="9072" w:val="right"/>
      </w:tabs>
      <w:spacing w:after="0" w:line="240" w:lineRule="auto"/>
    </w:pPr>
  </w:style>
  <w:style w:customStyle="1" w:styleId="ZaglavljeChar" w:type="character">
    <w:name w:val="Zaglavlje Char"/>
    <w:link w:val="Zaglavlje"/>
    <w:uiPriority w:val="99"/>
    <w:rsid w:val="0011372B"/>
    <w:rPr>
      <w:noProof/>
    </w:rPr>
  </w:style>
  <w:style w:styleId="Podnoje" w:type="paragraph">
    <w:name w:val="footer"/>
    <w:basedOn w:val="Normal"/>
    <w:link w:val="PodnojeChar"/>
    <w:uiPriority w:val="99"/>
    <w:unhideWhenUsed/>
    <w:rsid w:val="0011372B"/>
    <w:pPr>
      <w:tabs>
        <w:tab w:pos="4536" w:val="center"/>
        <w:tab w:pos="9072" w:val="right"/>
      </w:tabs>
      <w:spacing w:after="0" w:line="240" w:lineRule="auto"/>
    </w:pPr>
  </w:style>
  <w:style w:customStyle="1" w:styleId="PodnojeChar" w:type="character">
    <w:name w:val="Podnožje Char"/>
    <w:link w:val="Podnoje"/>
    <w:uiPriority w:val="99"/>
    <w:rsid w:val="0011372B"/>
    <w:rPr>
      <w:noProof/>
    </w:rPr>
  </w:style>
  <w:style w:styleId="Odlomakpopisa" w:type="paragraph">
    <w:name w:val="List Paragraph"/>
    <w:basedOn w:val="Normal"/>
    <w:uiPriority w:val="34"/>
    <w:qFormat/>
    <w:rsid w:val="00A07DEB"/>
    <w:pPr>
      <w:ind w:left="720"/>
      <w:contextualSpacing/>
    </w:pPr>
  </w:style>
  <w:style w:styleId="Reetkatablice" w:type="table">
    <w:name w:val="Table Grid"/>
    <w:basedOn w:val="Obinatablica"/>
    <w:uiPriority w:val="59"/>
    <w:rsid w:val="000E678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converted-space" w:type="character">
    <w:name w:val="apple-converted-space"/>
    <w:rsid w:val="00B72612"/>
  </w:style>
  <w:style w:styleId="Tekstbalonia" w:type="paragraph">
    <w:name w:val="Balloon Text"/>
    <w:basedOn w:val="Normal"/>
    <w:link w:val="TekstbaloniaChar"/>
    <w:uiPriority w:val="99"/>
    <w:semiHidden/>
    <w:unhideWhenUsed/>
    <w:rsid w:val="00DE7237"/>
    <w:pPr>
      <w:spacing w:after="0" w:line="240" w:lineRule="auto"/>
    </w:pPr>
    <w:rPr>
      <w:rFonts w:ascii="Segoe UI" w:cs="Segoe UI" w:hAnsi="Segoe UI"/>
      <w:sz w:val="18"/>
      <w:szCs w:val="18"/>
    </w:rPr>
  </w:style>
  <w:style w:customStyle="1" w:styleId="TekstbaloniaChar" w:type="character">
    <w:name w:val="Tekst balončića Char"/>
    <w:link w:val="Tekstbalonia"/>
    <w:uiPriority w:val="99"/>
    <w:semiHidden/>
    <w:rsid w:val="00DE7237"/>
    <w:rPr>
      <w:rFonts w:ascii="Segoe UI" w:cs="Segoe UI" w:hAnsi="Segoe UI"/>
      <w:noProof/>
      <w:sz w:val="18"/>
      <w:szCs w:val="18"/>
      <w:lang w:eastAsia="en-US"/>
    </w:rPr>
  </w:style>
  <w:style w:styleId="Tekstrezerviranogmjesta" w:type="character">
    <w:name w:val="Placeholder Text"/>
    <w:basedOn w:val="Zadanifontodlomka"/>
    <w:uiPriority w:val="99"/>
    <w:semiHidden/>
    <w:rsid w:val="00AA037D"/>
    <w:rPr>
      <w:color w:val="808080"/>
      <w:bdr w:color="auto" w:space="0" w:sz="0" w:val="none"/>
      <w:shd w:color="auto" w:fill="auto" w:val="clear"/>
    </w:rPr>
  </w:style>
  <w:style w:customStyle="1" w:styleId="eSPISCCParagraphDefaultFont" w:type="character">
    <w:name w:val="eSPIS_CC_Paragraph Default Font"/>
    <w:basedOn w:val="Zadanifontodlomka"/>
    <w:rsid w:val="00AA037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037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A037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037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85463">
      <w:bodyDiv w:val="true"/>
      <w:marLeft w:val="0"/>
      <w:marRight w:val="0"/>
      <w:marTop w:val="0"/>
      <w:marBottom w:val="0"/>
      <w:divBdr>
        <w:top w:space="0" w:sz="0" w:color="auto" w:val="none"/>
        <w:left w:space="0" w:sz="0" w:color="auto" w:val="none"/>
        <w:bottom w:space="0" w:sz="0" w:color="auto" w:val="none"/>
        <w:right w:space="0" w:sz="0" w:color="auto" w:val="none"/>
      </w:divBdr>
    </w:div>
    <w:div w:id="411317415">
      <w:bodyDiv w:val="true"/>
      <w:marLeft w:val="0"/>
      <w:marRight w:val="0"/>
      <w:marTop w:val="0"/>
      <w:marBottom w:val="0"/>
      <w:divBdr>
        <w:top w:space="0" w:sz="0" w:color="auto" w:val="none"/>
        <w:left w:space="0" w:sz="0" w:color="auto" w:val="none"/>
        <w:bottom w:space="0" w:sz="0" w:color="auto" w:val="none"/>
        <w:right w:space="0" w:sz="0" w:color="auto" w:val="none"/>
      </w:divBdr>
    </w:div>
    <w:div w:id="446655042">
      <w:bodyDiv w:val="true"/>
      <w:marLeft w:val="0"/>
      <w:marRight w:val="0"/>
      <w:marTop w:val="0"/>
      <w:marBottom w:val="0"/>
      <w:divBdr>
        <w:top w:space="0" w:sz="0" w:color="auto" w:val="none"/>
        <w:left w:space="0" w:sz="0" w:color="auto" w:val="none"/>
        <w:bottom w:space="0" w:sz="0" w:color="auto" w:val="none"/>
        <w:right w:space="0" w:sz="0" w:color="auto" w:val="none"/>
      </w:divBdr>
    </w:div>
    <w:div w:id="579675064">
      <w:bodyDiv w:val="true"/>
      <w:marLeft w:val="0"/>
      <w:marRight w:val="0"/>
      <w:marTop w:val="0"/>
      <w:marBottom w:val="0"/>
      <w:divBdr>
        <w:top w:space="0" w:sz="0" w:color="auto" w:val="none"/>
        <w:left w:space="0" w:sz="0" w:color="auto" w:val="none"/>
        <w:bottom w:space="0" w:sz="0" w:color="auto" w:val="none"/>
        <w:right w:space="0" w:sz="0" w:color="auto" w:val="none"/>
      </w:divBdr>
    </w:div>
    <w:div w:id="687409961">
      <w:bodyDiv w:val="true"/>
      <w:marLeft w:val="0"/>
      <w:marRight w:val="0"/>
      <w:marTop w:val="0"/>
      <w:marBottom w:val="0"/>
      <w:divBdr>
        <w:top w:space="0" w:sz="0" w:color="auto" w:val="none"/>
        <w:left w:space="0" w:sz="0" w:color="auto" w:val="none"/>
        <w:bottom w:space="0" w:sz="0" w:color="auto" w:val="none"/>
        <w:right w:space="0" w:sz="0" w:color="auto" w:val="none"/>
      </w:divBdr>
    </w:div>
    <w:div w:id="784231732">
      <w:bodyDiv w:val="true"/>
      <w:marLeft w:val="0"/>
      <w:marRight w:val="0"/>
      <w:marTop w:val="0"/>
      <w:marBottom w:val="0"/>
      <w:divBdr>
        <w:top w:space="0" w:sz="0" w:color="auto" w:val="none"/>
        <w:left w:space="0" w:sz="0" w:color="auto" w:val="none"/>
        <w:bottom w:space="0" w:sz="0" w:color="auto" w:val="none"/>
        <w:right w:space="0" w:sz="0" w:color="auto" w:val="none"/>
      </w:divBdr>
    </w:div>
    <w:div w:id="833843014">
      <w:bodyDiv w:val="true"/>
      <w:marLeft w:val="0"/>
      <w:marRight w:val="0"/>
      <w:marTop w:val="0"/>
      <w:marBottom w:val="0"/>
      <w:divBdr>
        <w:top w:space="0" w:sz="0" w:color="auto" w:val="none"/>
        <w:left w:space="0" w:sz="0" w:color="auto" w:val="none"/>
        <w:bottom w:space="0" w:sz="0" w:color="auto" w:val="none"/>
        <w:right w:space="0" w:sz="0" w:color="auto" w:val="none"/>
      </w:divBdr>
    </w:div>
    <w:div w:id="1124930659">
      <w:bodyDiv w:val="true"/>
      <w:marLeft w:val="0"/>
      <w:marRight w:val="0"/>
      <w:marTop w:val="0"/>
      <w:marBottom w:val="0"/>
      <w:divBdr>
        <w:top w:space="0" w:sz="0" w:color="auto" w:val="none"/>
        <w:left w:space="0" w:sz="0" w:color="auto" w:val="none"/>
        <w:bottom w:space="0" w:sz="0" w:color="auto" w:val="none"/>
        <w:right w:space="0" w:sz="0" w:color="auto" w:val="none"/>
      </w:divBdr>
    </w:div>
    <w:div w:id="1469397528">
      <w:bodyDiv w:val="true"/>
      <w:marLeft w:val="0"/>
      <w:marRight w:val="0"/>
      <w:marTop w:val="0"/>
      <w:marBottom w:val="0"/>
      <w:divBdr>
        <w:top w:space="0" w:sz="0" w:color="auto" w:val="none"/>
        <w:left w:space="0" w:sz="0" w:color="auto" w:val="none"/>
        <w:bottom w:space="0" w:sz="0" w:color="auto" w:val="none"/>
        <w:right w:space="0" w:sz="0" w:color="auto" w:val="none"/>
      </w:divBdr>
    </w:div>
    <w:div w:id="1526208375">
      <w:bodyDiv w:val="true"/>
      <w:marLeft w:val="0"/>
      <w:marRight w:val="0"/>
      <w:marTop w:val="0"/>
      <w:marBottom w:val="0"/>
      <w:divBdr>
        <w:top w:space="0" w:sz="0" w:color="auto" w:val="none"/>
        <w:left w:space="0" w:sz="0" w:color="auto" w:val="none"/>
        <w:bottom w:space="0" w:sz="0" w:color="auto" w:val="none"/>
        <w:right w:space="0" w:sz="0" w:color="auto" w:val="none"/>
      </w:divBdr>
    </w:div>
    <w:div w:id="1529565833">
      <w:bodyDiv w:val="true"/>
      <w:marLeft w:val="0"/>
      <w:marRight w:val="0"/>
      <w:marTop w:val="0"/>
      <w:marBottom w:val="0"/>
      <w:divBdr>
        <w:top w:space="0" w:sz="0" w:color="auto" w:val="none"/>
        <w:left w:space="0" w:sz="0" w:color="auto" w:val="none"/>
        <w:bottom w:space="0" w:sz="0" w:color="auto" w:val="none"/>
        <w:right w:space="0" w:sz="0" w:color="auto" w:val="none"/>
      </w:divBdr>
    </w:div>
    <w:div w:id="1589852742">
      <w:bodyDiv w:val="true"/>
      <w:marLeft w:val="0"/>
      <w:marRight w:val="0"/>
      <w:marTop w:val="0"/>
      <w:marBottom w:val="0"/>
      <w:divBdr>
        <w:top w:space="0" w:sz="0" w:color="auto" w:val="none"/>
        <w:left w:space="0" w:sz="0" w:color="auto" w:val="none"/>
        <w:bottom w:space="0" w:sz="0" w:color="auto" w:val="none"/>
        <w:right w:space="0" w:sz="0" w:color="auto" w:val="none"/>
      </w:divBdr>
    </w:div>
    <w:div w:id="1763141806">
      <w:bodyDiv w:val="true"/>
      <w:marLeft w:val="0"/>
      <w:marRight w:val="0"/>
      <w:marTop w:val="0"/>
      <w:marBottom w:val="0"/>
      <w:divBdr>
        <w:top w:space="0" w:sz="0" w:color="auto" w:val="none"/>
        <w:left w:space="0" w:sz="0" w:color="auto" w:val="none"/>
        <w:bottom w:space="0" w:sz="0" w:color="auto" w:val="none"/>
        <w:right w:space="0" w:sz="0" w:color="auto" w:val="none"/>
      </w:divBdr>
    </w:div>
    <w:div w:id="17915822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1195</properties:Words>
  <properties:Characters>6995</properties:Characters>
  <properties:Lines>153</properties:Lines>
  <properties:Paragraphs>62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2018-05-03T10:45:00Z</dcterms:created>
  <dc:creator>Lidija</dc:creator>
  <cp:lastModifiedBy>Snježana Andrijanić</cp:lastModifiedBy>
  <cp:lastPrinted>2018-03-03T11:08:00Z</cp:lastPrinted>
  <dcterms:modified xmlns:xsi="http://www.w3.org/2001/XMLSchema-instance" xsi:type="dcterms:W3CDTF">2018-05-03T10:46:00Z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St-1175/2017-20 / Podnesak - Izvješće o financijsko-gospodarskom stanju dužnika (ZOR AL.docx)</vt:lpwstr>
  </prop:property>
  <prop:property name="CC_coloring" pid="4" fmtid="{D5CDD505-2E9C-101B-9397-08002B2CF9AE}">
    <vt:bool>false</vt:bool>
  </prop:property>
  <prop:property name="BrojStranica" pid="5" fmtid="{D5CDD505-2E9C-101B-9397-08002B2CF9AE}">
    <vt:i4>4</vt:i4>
  </prop:property>
</prop:Properties>
</file>