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09024" w14:paraId="5a09024" w:rsidRDefault="00B419CB" w:rsidP="00B419CB" w:rsidR="00B419CB">
      <w:pPr>
        <w:jc w:val="center"/>
        <w15:collapsed w:val="false"/>
        <w:rPr>
          <w:b/>
        </w:rPr>
      </w:pPr>
      <w:bookmarkStart w:name="_GoBack" w:id="0"/>
      <w:bookmarkEnd w:id="0"/>
    </w:p>
    <w:p w:rsidRDefault="00C96D83" w:rsidP="00E73A1B" w:rsidR="00B419CB">
      <w:pPr>
        <w:jc w:val="center"/>
      </w:pPr>
      <w:r>
        <w:t>R E P U B L I K A  H R V A T S K A</w:t>
      </w:r>
    </w:p>
    <w:p w:rsidRDefault="00C96D83" w:rsidP="00C96D83" w:rsidR="00C96D83" w:rsidRPr="00C96D83">
      <w:pPr>
        <w:jc w:val="center"/>
      </w:pPr>
    </w:p>
    <w:p w:rsidRDefault="008F4849" w:rsidP="00E73A1B" w:rsidR="00B419CB" w:rsidRPr="00C96D83">
      <w:pPr>
        <w:jc w:val="center"/>
      </w:pPr>
      <w:r w:rsidRPr="00C96D83">
        <w:t>Z A K L J U Č A K</w:t>
      </w:r>
    </w:p>
    <w:p w:rsidRDefault="00B419CB" w:rsidP="00C96D83" w:rsidR="00B419CB" w:rsidRPr="00903C04">
      <w:pPr>
        <w:jc w:val="center"/>
      </w:pPr>
      <w:r w:rsidRPr="00903C04">
        <w:t xml:space="preserve"> </w:t>
      </w:r>
    </w:p>
    <w:p w:rsidRDefault="00B419CB" w:rsidP="003B3028" w:rsidR="003B3028" w:rsidRPr="00903C04">
      <w:pPr>
        <w:jc w:val="both"/>
        <w:rPr>
          <w:b/>
        </w:rPr>
      </w:pPr>
      <w:r w:rsidRPr="00903C04">
        <w:tab/>
      </w:r>
      <w:r w:rsidRPr="00E96BCB">
        <w:t xml:space="preserve">Trgovački sud u Zagrebu </w:t>
      </w:r>
      <w:r w:rsidRPr="00903C04">
        <w:t>po sucu</w:t>
      </w:r>
      <w:r w:rsidR="007A750B">
        <w:t xml:space="preserve"> pojedincu</w:t>
      </w:r>
      <w:r w:rsidR="00C96D83">
        <w:rPr>
          <w:b/>
        </w:rPr>
        <w:t xml:space="preserve"> </w:t>
      </w:r>
      <w:r>
        <w:t xml:space="preserve">Nevenki Siladi Rstić </w:t>
      </w:r>
      <w:r w:rsidRPr="00903C04">
        <w:t xml:space="preserve">u stečajnom postupku </w:t>
      </w:r>
      <w:r>
        <w:t xml:space="preserve">otvorenim </w:t>
      </w:r>
      <w:r w:rsidRPr="00903C04">
        <w:t>na</w:t>
      </w:r>
      <w:r>
        <w:t>d stečajnim dužnikom</w:t>
      </w:r>
      <w:r w:rsidR="0082107F" w:rsidRPr="0082107F">
        <w:t xml:space="preserve"> </w:t>
      </w:r>
      <w:r w:rsidR="00F11089">
        <w:t>UNIVERZAL d.o.o. za obradu metala i proizvodnju hidrauličnih instalacija u stečaju, Zagreb, Medarska 67, OIB: 79045452342</w:t>
      </w:r>
      <w:r w:rsidR="0082107F">
        <w:t>,</w:t>
      </w:r>
      <w:r w:rsidR="00F11089">
        <w:t xml:space="preserve"> </w:t>
      </w:r>
      <w:r w:rsidR="005A23C6">
        <w:t xml:space="preserve">dana </w:t>
      </w:r>
      <w:r w:rsidR="0001626B">
        <w:t>28</w:t>
      </w:r>
      <w:r w:rsidR="0082107F">
        <w:t xml:space="preserve">. </w:t>
      </w:r>
      <w:r w:rsidR="0001626B">
        <w:t>travnja</w:t>
      </w:r>
      <w:r w:rsidR="0082107F">
        <w:t xml:space="preserve"> </w:t>
      </w:r>
      <w:r w:rsidR="005A23C6">
        <w:t>2016</w:t>
      </w:r>
      <w:r>
        <w:t>.</w:t>
      </w:r>
      <w:r w:rsidR="007A750B">
        <w:t xml:space="preserve"> godine</w:t>
      </w:r>
      <w:r w:rsidR="003B3028" w:rsidRPr="00903C04">
        <w:rPr>
          <w:b/>
        </w:rPr>
        <w:t xml:space="preserve">                                </w:t>
      </w:r>
    </w:p>
    <w:p w:rsidRDefault="00ED5EBE" w:rsidP="00ED5EBE" w:rsidR="00A806E8" w:rsidRPr="00C96D83">
      <w:pPr>
        <w:jc w:val="center"/>
      </w:pPr>
      <w:r>
        <w:t xml:space="preserve">z a k </w:t>
      </w:r>
      <w:r w:rsidR="004270F7" w:rsidRPr="00C96D83">
        <w:t>l j u č i o</w:t>
      </w:r>
      <w:r>
        <w:t xml:space="preserve">  </w:t>
      </w:r>
      <w:r w:rsidR="00DA1DB6" w:rsidRPr="00C96D83">
        <w:t>j e</w:t>
      </w:r>
    </w:p>
    <w:p w:rsidRDefault="008841B3" w:rsidP="008841B3" w:rsidR="008841B3">
      <w:pPr>
        <w:jc w:val="both"/>
      </w:pPr>
    </w:p>
    <w:p w:rsidRDefault="00B16F77" w:rsidP="0001626B" w:rsidR="00F11089">
      <w:pPr>
        <w:pStyle w:val="Odlomakpopisa"/>
        <w:numPr>
          <w:ilvl w:val="0"/>
          <w:numId w:val="29"/>
        </w:numPr>
        <w:ind w:hanging="349" w:left="709"/>
        <w:jc w:val="both"/>
      </w:pPr>
      <w:r>
        <w:t>U stečajnom postupku koji se vodi nad stečajnim dužnikom</w:t>
      </w:r>
      <w:r w:rsidR="0082107F">
        <w:t xml:space="preserve"> </w:t>
      </w:r>
      <w:r w:rsidR="00F11089">
        <w:t>UNIVERZAL d.o.o. za obradu metala i proizvodnju hidrauličnih instalacija u stečaju, Zagreb, Medarska 67, OIB: 79045452342</w:t>
      </w:r>
      <w:r w:rsidR="00152575">
        <w:t xml:space="preserve">, </w:t>
      </w:r>
      <w:r>
        <w:t>o</w:t>
      </w:r>
      <w:r w:rsidR="006D4DB7" w:rsidRPr="00903C04">
        <w:t xml:space="preserve">dređuje se </w:t>
      </w:r>
      <w:r w:rsidR="005A23C6" w:rsidRPr="0001626B">
        <w:rPr>
          <w:b/>
        </w:rPr>
        <w:t>drugo</w:t>
      </w:r>
      <w:r w:rsidR="009E0375" w:rsidRPr="0001626B">
        <w:rPr>
          <w:b/>
        </w:rPr>
        <w:t xml:space="preserve"> </w:t>
      </w:r>
      <w:r w:rsidRPr="0001626B">
        <w:rPr>
          <w:b/>
        </w:rPr>
        <w:t>ročište za javnu dražbu</w:t>
      </w:r>
      <w:r>
        <w:t xml:space="preserve"> radi prodaje </w:t>
      </w:r>
      <w:r w:rsidR="006D4DB7" w:rsidRPr="00903C04">
        <w:t>nekretnina u vlasništvu</w:t>
      </w:r>
      <w:r w:rsidR="006D4DB7">
        <w:t xml:space="preserve"> </w:t>
      </w:r>
      <w:r w:rsidR="006D4DB7" w:rsidRPr="00903C04">
        <w:t>steča</w:t>
      </w:r>
      <w:r w:rsidR="006D4DB7">
        <w:t>jnog</w:t>
      </w:r>
      <w:r w:rsidR="00947AC0">
        <w:t xml:space="preserve"> </w:t>
      </w:r>
      <w:r w:rsidR="00841210">
        <w:t>d</w:t>
      </w:r>
      <w:r w:rsidR="00494A48">
        <w:t>užnika</w:t>
      </w:r>
      <w:r w:rsidR="008841B3">
        <w:t>,</w:t>
      </w:r>
      <w:r w:rsidR="00597E7B">
        <w:t xml:space="preserve"> </w:t>
      </w:r>
      <w:r w:rsidR="00DC3B9E">
        <w:t xml:space="preserve">uz odgovarajuću primjenu pravila </w:t>
      </w:r>
      <w:r w:rsidR="00E92A0B">
        <w:t>o ovrsi na nekretninama upisanim u zemljišnim</w:t>
      </w:r>
      <w:r w:rsidR="00E70287">
        <w:t xml:space="preserve"> knjigama</w:t>
      </w:r>
      <w:r w:rsidR="00E92A0B">
        <w:t xml:space="preserve"> </w:t>
      </w:r>
      <w:r w:rsidR="00F11089" w:rsidRPr="00537DFF">
        <w:t>Općinskog suda</w:t>
      </w:r>
      <w:r w:rsidR="00F11089">
        <w:t xml:space="preserve"> u Novom Zagrebu, zemljišnoknjižni odjel Zaprešić i to:</w:t>
      </w:r>
    </w:p>
    <w:p w:rsidRDefault="00F11089" w:rsidP="00F11089" w:rsidR="00F11089">
      <w:pPr>
        <w:pStyle w:val="Odlomakpopisa"/>
        <w:ind w:left="709"/>
        <w:jc w:val="both"/>
      </w:pPr>
    </w:p>
    <w:tbl>
      <w:tblPr>
        <w:tblStyle w:val="Reetkatablice"/>
        <w:tblW w:type="dxa" w:w="9465"/>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92"/>
        <w:gridCol w:w="3544"/>
        <w:gridCol w:w="1417"/>
        <w:gridCol w:w="1843"/>
        <w:gridCol w:w="1099"/>
        <w:gridCol w:w="1170"/>
      </w:tblGrid>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534, k.o. Bistra Donja</w:t>
            </w:r>
          </w:p>
        </w:tc>
        <w:tc>
          <w:tcPr>
            <w:tcW w:type="dxa" w:w="1417"/>
            <w:vAlign w:val="center"/>
          </w:tcPr>
          <w:p w:rsidRDefault="00F11089" w:rsidP="002E46C8" w:rsidR="00F11089">
            <w:pPr>
              <w:ind w:right="317" w:left="33"/>
            </w:pPr>
            <w:r>
              <w:t>kat. čest br. 4919</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1485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535, k.o. Bistra Donja, </w:t>
            </w:r>
          </w:p>
        </w:tc>
        <w:tc>
          <w:tcPr>
            <w:tcW w:type="dxa" w:w="1417"/>
            <w:vAlign w:val="center"/>
          </w:tcPr>
          <w:p w:rsidRDefault="00F11089" w:rsidP="002E46C8" w:rsidR="00F11089">
            <w:r>
              <w:t>kat. čest</w:t>
            </w:r>
          </w:p>
          <w:p w:rsidRDefault="00F11089" w:rsidP="002E46C8" w:rsidR="00F11089">
            <w:r>
              <w:t>br. 4924</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1089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536, k.o. Bistra Donja</w:t>
            </w:r>
          </w:p>
        </w:tc>
        <w:tc>
          <w:tcPr>
            <w:tcW w:type="dxa" w:w="1417"/>
            <w:vAlign w:val="center"/>
          </w:tcPr>
          <w:p w:rsidRDefault="00F11089" w:rsidP="002E46C8" w:rsidR="00F11089">
            <w:r>
              <w:t>kat. čest</w:t>
            </w:r>
          </w:p>
          <w:p w:rsidRDefault="00F11089" w:rsidP="002E46C8" w:rsidR="00F11089">
            <w:r>
              <w:t>br. 4925</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1607, k.o. Bistra Donja, </w:t>
            </w:r>
          </w:p>
        </w:tc>
        <w:tc>
          <w:tcPr>
            <w:tcW w:type="dxa" w:w="1417"/>
            <w:vAlign w:val="center"/>
          </w:tcPr>
          <w:p w:rsidRDefault="00F11089" w:rsidP="002E46C8" w:rsidR="00F11089">
            <w:r>
              <w:t>kat. čest</w:t>
            </w:r>
          </w:p>
          <w:p w:rsidRDefault="00F11089" w:rsidP="002E46C8" w:rsidR="00F11089">
            <w:r>
              <w:t>br. 4926</w:t>
            </w:r>
          </w:p>
        </w:tc>
        <w:tc>
          <w:tcPr>
            <w:tcW w:type="dxa" w:w="1843"/>
            <w:vAlign w:val="center"/>
          </w:tcPr>
          <w:p w:rsidRDefault="00F11089" w:rsidP="002E46C8" w:rsidR="00F11089" w:rsidRPr="00417A25">
            <w:pPr>
              <w:jc w:val="center"/>
              <w:rPr>
                <w:sz w:val="22"/>
                <w:szCs w:val="22"/>
              </w:rPr>
            </w:pPr>
            <w:r w:rsidRPr="00417A25">
              <w:rPr>
                <w:sz w:val="22"/>
                <w:szCs w:val="22"/>
              </w:rPr>
              <w:t>ORANICA LINIJA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372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1703, k.o. Bistra Donja</w:t>
            </w:r>
          </w:p>
        </w:tc>
        <w:tc>
          <w:tcPr>
            <w:tcW w:type="dxa" w:w="1417"/>
            <w:vAlign w:val="center"/>
          </w:tcPr>
          <w:p w:rsidRDefault="00F11089" w:rsidP="002E46C8" w:rsidR="00F11089">
            <w:r>
              <w:t>kat. čest</w:t>
            </w:r>
          </w:p>
          <w:p w:rsidRDefault="00F11089" w:rsidP="002E46C8" w:rsidR="00F11089">
            <w:r>
              <w:t>br. 4921</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868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1725, k.o. Bistra Donja</w:t>
            </w:r>
          </w:p>
        </w:tc>
        <w:tc>
          <w:tcPr>
            <w:tcW w:type="dxa" w:w="1417"/>
            <w:vAlign w:val="center"/>
          </w:tcPr>
          <w:p w:rsidRDefault="00F11089" w:rsidP="002E46C8" w:rsidR="00F11089">
            <w:r>
              <w:t>kat. čest</w:t>
            </w:r>
          </w:p>
          <w:p w:rsidRDefault="00F11089" w:rsidP="002E46C8" w:rsidR="00F11089">
            <w:r>
              <w:t>br. 4917</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1523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1897, k.o. Bistra Donja, </w:t>
            </w:r>
          </w:p>
        </w:tc>
        <w:tc>
          <w:tcPr>
            <w:tcW w:type="dxa" w:w="1417"/>
            <w:vAlign w:val="center"/>
          </w:tcPr>
          <w:p w:rsidRDefault="00F11089" w:rsidP="002E46C8" w:rsidR="00F11089">
            <w:r>
              <w:t>kat. čest</w:t>
            </w:r>
          </w:p>
          <w:p w:rsidRDefault="00F11089" w:rsidP="002E46C8" w:rsidR="00F11089">
            <w:r>
              <w:t>br. 4922</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1194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1898, k.o. Bistra Donja</w:t>
            </w:r>
          </w:p>
        </w:tc>
        <w:tc>
          <w:tcPr>
            <w:tcW w:type="dxa" w:w="1417"/>
            <w:vAlign w:val="center"/>
          </w:tcPr>
          <w:p w:rsidRDefault="00F11089" w:rsidP="002E46C8" w:rsidR="00F11089">
            <w:r>
              <w:t>kat. čest</w:t>
            </w:r>
          </w:p>
          <w:p w:rsidRDefault="00F11089" w:rsidP="002E46C8" w:rsidR="00F11089">
            <w:r>
              <w:t>br. 4920</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691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2009, k.o. Bistra Donja</w:t>
            </w:r>
          </w:p>
        </w:tc>
        <w:tc>
          <w:tcPr>
            <w:tcW w:type="dxa" w:w="1417"/>
            <w:vAlign w:val="center"/>
          </w:tcPr>
          <w:p w:rsidRDefault="00F11089" w:rsidP="002E46C8" w:rsidR="00F11089">
            <w:r>
              <w:t>kat. čest</w:t>
            </w:r>
          </w:p>
          <w:p w:rsidRDefault="00F11089" w:rsidP="002E46C8" w:rsidR="00F11089">
            <w:r>
              <w:t>br. 4923</w:t>
            </w:r>
          </w:p>
        </w:tc>
        <w:tc>
          <w:tcPr>
            <w:tcW w:type="dxa" w:w="1843"/>
            <w:vAlign w:val="center"/>
          </w:tcPr>
          <w:p w:rsidRDefault="00F11089" w:rsidP="002E46C8" w:rsidR="00F11089" w:rsidRPr="00417A25">
            <w:pPr>
              <w:jc w:val="center"/>
              <w:rPr>
                <w:sz w:val="22"/>
                <w:szCs w:val="22"/>
              </w:rPr>
            </w:pPr>
            <w:r w:rsidRPr="00417A25">
              <w:rPr>
                <w:sz w:val="22"/>
                <w:szCs w:val="22"/>
              </w:rPr>
              <w:t>ORANICA LINIJE</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675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4767, k.o. Bistra Donja</w:t>
            </w:r>
          </w:p>
        </w:tc>
        <w:tc>
          <w:tcPr>
            <w:tcW w:type="dxa" w:w="1417"/>
            <w:vAlign w:val="center"/>
          </w:tcPr>
          <w:p w:rsidRDefault="00F11089" w:rsidP="002E46C8" w:rsidR="00F11089">
            <w:r>
              <w:t>kat. čest br. 4918</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144 čhv</w:t>
            </w:r>
          </w:p>
        </w:tc>
      </w:tr>
    </w:tbl>
    <w:p w:rsidRDefault="00D259EB" w:rsidP="00F11089" w:rsidR="00D259EB">
      <w:pPr>
        <w:pStyle w:val="Odlomakpopisa"/>
        <w:ind w:left="709"/>
        <w:jc w:val="both"/>
      </w:pPr>
    </w:p>
    <w:p w:rsidRDefault="00F11089" w:rsidP="00F11089" w:rsidR="00F11089" w:rsidRPr="00A01FE1">
      <w:pPr>
        <w:autoSpaceDE w:val="false"/>
        <w:autoSpaceDN w:val="false"/>
        <w:adjustRightInd w:val="false"/>
        <w:ind w:firstLine="708"/>
        <w:jc w:val="both"/>
        <w:rPr>
          <w:bCs/>
        </w:rPr>
      </w:pPr>
      <w:r w:rsidRPr="00A01FE1">
        <w:t xml:space="preserve">Na gore navedenim nekretninama upisana su sljedeća razlučna prava u korist razlučnog vjerovnika </w:t>
      </w:r>
      <w:r w:rsidRPr="00A01FE1">
        <w:rPr>
          <w:bCs/>
        </w:rPr>
        <w:t xml:space="preserve">BANCO POPOLARE CROATIA d.d., OIB: 51129133900, </w:t>
      </w:r>
      <w:r>
        <w:rPr>
          <w:bCs/>
        </w:rPr>
        <w:t>Zagreb</w:t>
      </w:r>
      <w:r w:rsidRPr="00A01FE1">
        <w:rPr>
          <w:bCs/>
        </w:rPr>
        <w:t>,</w:t>
      </w:r>
    </w:p>
    <w:p w:rsidRDefault="00F11089" w:rsidP="00F11089" w:rsidR="00F11089">
      <w:pPr>
        <w:autoSpaceDE w:val="false"/>
        <w:autoSpaceDN w:val="false"/>
        <w:adjustRightInd w:val="false"/>
        <w:jc w:val="both"/>
      </w:pPr>
      <w:r>
        <w:rPr>
          <w:bCs/>
        </w:rPr>
        <w:t>P</w:t>
      </w:r>
      <w:r w:rsidRPr="00A01FE1">
        <w:rPr>
          <w:bCs/>
        </w:rPr>
        <w:t>etrovaradinska 1</w:t>
      </w:r>
      <w:r>
        <w:rPr>
          <w:bCs/>
        </w:rPr>
        <w:t>:</w:t>
      </w:r>
    </w:p>
    <w:p w:rsidRDefault="00F11089" w:rsidP="00F11089" w:rsidR="00F11089">
      <w:pPr>
        <w:pStyle w:val="Odlomakpopisa"/>
        <w:numPr>
          <w:ilvl w:val="0"/>
          <w:numId w:val="27"/>
        </w:numPr>
        <w:autoSpaceDE w:val="false"/>
        <w:autoSpaceDN w:val="false"/>
        <w:adjustRightInd w:val="false"/>
        <w:jc w:val="both"/>
      </w:pPr>
      <w:r>
        <w:t xml:space="preserve"> </w:t>
      </w:r>
    </w:p>
    <w:p w:rsidRDefault="00F11089" w:rsidP="00F11089" w:rsidR="00F11089">
      <w:pPr>
        <w:pStyle w:val="Odlomakpopisa"/>
        <w:numPr>
          <w:ilvl w:val="0"/>
          <w:numId w:val="28"/>
        </w:numPr>
        <w:autoSpaceDE w:val="false"/>
        <w:autoSpaceDN w:val="false"/>
        <w:adjustRightInd w:val="false"/>
        <w:ind w:hanging="425" w:left="709"/>
        <w:jc w:val="both"/>
      </w:pPr>
      <w:r>
        <w:t>Založno pravo upisano t</w:t>
      </w:r>
      <w:r w:rsidRPr="00A01FE1">
        <w:t>emeljem sporazuma radi osiguranja novčane tražbine zasnivanjem založnog prava od</w:t>
      </w:r>
      <w:r>
        <w:t xml:space="preserve"> </w:t>
      </w:r>
      <w:r w:rsidRPr="00A01FE1">
        <w:t>26. veljače 2010. sa Ugovorom o kreditu br. 00000009778 i Ugovorom o kreditu broj</w:t>
      </w:r>
      <w:r>
        <w:t xml:space="preserve"> </w:t>
      </w:r>
      <w:r w:rsidRPr="00A01FE1">
        <w:t>00000009777 solemniziran po jav. bilježniku Velimiru Čeriću pod br. OV-2580/10</w:t>
      </w:r>
      <w:r>
        <w:t xml:space="preserve"> i to za iznos od </w:t>
      </w:r>
      <w:r w:rsidRPr="00522029">
        <w:rPr>
          <w:b/>
        </w:rPr>
        <w:t>350.000,00 EUR</w:t>
      </w:r>
      <w:r w:rsidRPr="00A01FE1">
        <w:t xml:space="preserve"> u kunskoj protuvrijednosti po prodajnom tečaju Vjerovnika</w:t>
      </w:r>
      <w:r>
        <w:t xml:space="preserve"> vri</w:t>
      </w:r>
      <w:r w:rsidRPr="00A01FE1">
        <w:t>jedećem na dan dospijeća s pripadajućom kamatom, naknadom i troškovima na</w:t>
      </w:r>
      <w:r>
        <w:t xml:space="preserve"> </w:t>
      </w:r>
      <w:r w:rsidRPr="00A01FE1">
        <w:t>navedeni iznos i drugim uvjetima sukladno Ugovoru o kreditu broj 00000009778, te</w:t>
      </w:r>
      <w:r>
        <w:t xml:space="preserve"> </w:t>
      </w:r>
      <w:r w:rsidRPr="00522029">
        <w:rPr>
          <w:b/>
        </w:rPr>
        <w:t>410.000,00 EUR</w:t>
      </w:r>
      <w:r w:rsidRPr="00A01FE1">
        <w:t xml:space="preserve"> u kunskoj protuvrijednosti po prodajnom tečaju Vjerovnika</w:t>
      </w:r>
      <w:r>
        <w:t xml:space="preserve"> </w:t>
      </w:r>
      <w:r w:rsidRPr="00A01FE1">
        <w:t>vrijedećem na dan dospijeća s pripadajućom kamatom, naknadom i troškovima na</w:t>
      </w:r>
      <w:r>
        <w:t xml:space="preserve"> </w:t>
      </w:r>
      <w:r w:rsidRPr="00A01FE1">
        <w:t>navedeni iznos i drugim uvjetima sukladno Ugovoru o kreditu broj 00000009777</w:t>
      </w:r>
      <w:r>
        <w:t>. (Z-857/10)</w:t>
      </w:r>
    </w:p>
    <w:p w:rsidRDefault="00F11089" w:rsidP="00F11089" w:rsidR="00F11089">
      <w:pPr>
        <w:autoSpaceDE w:val="false"/>
        <w:autoSpaceDN w:val="false"/>
        <w:adjustRightInd w:val="false"/>
        <w:ind w:hanging="709" w:left="709"/>
        <w:jc w:val="both"/>
      </w:pPr>
    </w:p>
    <w:p w:rsidRDefault="00F11089" w:rsidP="00F11089" w:rsidR="00F11089" w:rsidRPr="00394757">
      <w:pPr>
        <w:pStyle w:val="Odlomakpopisa"/>
        <w:numPr>
          <w:ilvl w:val="0"/>
          <w:numId w:val="28"/>
        </w:numPr>
        <w:autoSpaceDE w:val="false"/>
        <w:autoSpaceDN w:val="false"/>
        <w:adjustRightInd w:val="false"/>
        <w:ind w:hanging="425" w:left="709"/>
        <w:jc w:val="both"/>
        <w:rPr>
          <w:bCs/>
        </w:rPr>
      </w:pPr>
      <w:r>
        <w:t>Založno pravo upisano</w:t>
      </w:r>
      <w:r w:rsidRPr="00A01FE1">
        <w:t xml:space="preserve"> </w:t>
      </w:r>
      <w:r>
        <w:t>t</w:t>
      </w:r>
      <w:r w:rsidRPr="00A01FE1">
        <w:t>emeljem Sporazuma radi osiguranja novčane tražbine zasnivanjem založnog prava od</w:t>
      </w:r>
      <w:r>
        <w:t xml:space="preserve"> </w:t>
      </w:r>
      <w:r w:rsidRPr="00A01FE1">
        <w:t>19. srpnja 2010. sa Ugovorom o kreditu br. 00000016235, solemniziranom po Javnom</w:t>
      </w:r>
      <w:r>
        <w:t xml:space="preserve"> </w:t>
      </w:r>
      <w:r w:rsidRPr="00A01FE1">
        <w:t xml:space="preserve">bilježniku Čerić Velimiru pod br. OV-9880/10 od 19. srpnja 2010. </w:t>
      </w:r>
      <w:r>
        <w:t>za</w:t>
      </w:r>
      <w:r w:rsidRPr="00A01FE1">
        <w:t xml:space="preserve"> iznosu od =</w:t>
      </w:r>
      <w:r>
        <w:t xml:space="preserve"> </w:t>
      </w:r>
      <w:r w:rsidRPr="00522029">
        <w:rPr>
          <w:b/>
        </w:rPr>
        <w:t>250.000,00 EUR</w:t>
      </w:r>
      <w:r w:rsidRPr="00A01FE1">
        <w:t xml:space="preserve"> uz povrat u kunskoj</w:t>
      </w:r>
      <w:r>
        <w:t xml:space="preserve"> </w:t>
      </w:r>
      <w:r w:rsidRPr="00A01FE1">
        <w:t>protuvrijednosti po prodajnom tečaju Vjerovnika vrijedećem na dan dospijeća s</w:t>
      </w:r>
      <w:r>
        <w:t xml:space="preserve"> </w:t>
      </w:r>
      <w:r w:rsidRPr="00A01FE1">
        <w:t>pripadajućom kamatom, naknadom i troškovima na navedeni iznos i drugim uvjetima</w:t>
      </w:r>
      <w:r>
        <w:t xml:space="preserve"> </w:t>
      </w:r>
      <w:r w:rsidRPr="00A01FE1">
        <w:t>sukladno predmetnom Ugovoru o kreditu broj 00000016235</w:t>
      </w:r>
      <w:r>
        <w:t>. (Z-2712/10)</w:t>
      </w:r>
    </w:p>
    <w:p w:rsidRDefault="00F11089" w:rsidP="00F11089" w:rsidR="00F11089" w:rsidRPr="00A01FE1">
      <w:pPr>
        <w:pStyle w:val="Odlomakpopisa"/>
        <w:autoSpaceDE w:val="false"/>
        <w:autoSpaceDN w:val="false"/>
        <w:adjustRightInd w:val="false"/>
        <w:ind w:hanging="709" w:left="709"/>
        <w:jc w:val="both"/>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t>Založno pravo upisano</w:t>
      </w:r>
      <w:r w:rsidRPr="00394757">
        <w:t xml:space="preserve"> </w:t>
      </w:r>
      <w:r>
        <w:t>t</w:t>
      </w:r>
      <w:r w:rsidRPr="00394757">
        <w:t>emeljem Sporazuma radi osiguranja novčane tražbine zasnivanjem založnog prava od</w:t>
      </w:r>
      <w:r>
        <w:t xml:space="preserve"> </w:t>
      </w:r>
      <w:r w:rsidRPr="00394757">
        <w:t>08. studenog 2010. sa Ugovorom o kreditu br. 00000020106 od 08. studenog 2010.</w:t>
      </w:r>
      <w:r>
        <w:t xml:space="preserve"> </w:t>
      </w:r>
      <w:r w:rsidRPr="00394757">
        <w:t>solemniziranom po Javnom bilježniku Čerić Velimiru pod br. OV-15034/10 dana 11.</w:t>
      </w:r>
      <w:r>
        <w:t xml:space="preserve"> studenog 2010., </w:t>
      </w:r>
      <w:r w:rsidRPr="00394757">
        <w:t>u iznosu od</w:t>
      </w:r>
      <w:r>
        <w:t xml:space="preserve"> </w:t>
      </w:r>
      <w:r w:rsidRPr="00522029">
        <w:rPr>
          <w:b/>
        </w:rPr>
        <w:t>30.000,00 EUR</w:t>
      </w:r>
      <w:r w:rsidRPr="00394757">
        <w:t xml:space="preserve"> u kunskoj protuvrijednosti obračunato po srednjem tečaju Hrvatske</w:t>
      </w:r>
      <w:r>
        <w:t xml:space="preserve"> </w:t>
      </w:r>
      <w:r w:rsidRPr="00394757">
        <w:t>narodne banke vrijedećem na dan isplate, sve sukladno Programu kreditiranja razvoja</w:t>
      </w:r>
      <w:r>
        <w:t xml:space="preserve"> </w:t>
      </w:r>
      <w:r w:rsidRPr="00394757">
        <w:t>malog i srednjeg poduzetništva uz potporu EU Hrvatske banke za obnovu i razvitak,</w:t>
      </w:r>
      <w:r>
        <w:t xml:space="preserve"> </w:t>
      </w:r>
      <w:r w:rsidRPr="00394757">
        <w:t>Zagreb, Strossmayerov trg 9, s kamatom u visini od 6-mjesečni EURIBOR + 5,50</w:t>
      </w:r>
      <w:r>
        <w:t xml:space="preserve"> </w:t>
      </w:r>
      <w:r w:rsidRPr="00394757">
        <w:t>(petcijelihpedesetposto) postotnih poena godišnje, promjenjiva temeljem odluke Uprave</w:t>
      </w:r>
      <w:r>
        <w:t xml:space="preserve"> </w:t>
      </w:r>
      <w:r w:rsidRPr="00394757">
        <w:t>Hrvatske banke za obnovu i razvitak, naknadama, troškovima i drugim uvjetima sukladno</w:t>
      </w:r>
      <w:r>
        <w:t xml:space="preserve"> </w:t>
      </w:r>
      <w:r w:rsidRPr="00394757">
        <w:t>predmetnom Ugovoru o kreditu sve računajući od 08.11.2010. godine</w:t>
      </w:r>
      <w:r>
        <w:t>. (Z-3921/10)</w:t>
      </w:r>
    </w:p>
    <w:p w:rsidRDefault="00F11089" w:rsidP="00F11089" w:rsidR="00F11089" w:rsidRPr="00522029">
      <w:pPr>
        <w:pStyle w:val="Odlomakpopisa"/>
        <w:ind w:hanging="709" w:left="709"/>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rsidRPr="00522029">
        <w:rPr>
          <w:bCs/>
        </w:rPr>
        <w:t xml:space="preserve">Na nekretnini upisanoj u zk. ul. 1725, k.o. 4917, zabilježeno je pokretanje i otvaranje pojedinačnog zemljišnoknjižnog ispravnog postupka predlagatelja PLINACRO d.o.o. Zagreb, Savska cesta 88a, radi upisa stvarne </w:t>
      </w:r>
      <w:r>
        <w:rPr>
          <w:bCs/>
        </w:rPr>
        <w:t xml:space="preserve">služnosti. (nekretnina pod f.) </w:t>
      </w:r>
    </w:p>
    <w:p w:rsidRDefault="003F2381" w:rsidP="00F11089" w:rsidR="003F2381">
      <w:pPr>
        <w:jc w:val="both"/>
      </w:pPr>
    </w:p>
    <w:p w:rsidRDefault="00165B0A" w:rsidP="0001626B" w:rsidR="007A750B" w:rsidRPr="0001626B">
      <w:pPr>
        <w:pStyle w:val="Odlomakpopisa"/>
        <w:numPr>
          <w:ilvl w:val="0"/>
          <w:numId w:val="29"/>
        </w:numPr>
        <w:ind w:left="709"/>
        <w:jc w:val="both"/>
        <w:rPr>
          <w:b/>
        </w:rPr>
      </w:pPr>
      <w:r w:rsidRPr="007A750B">
        <w:t>Utvrđena vrijednost</w:t>
      </w:r>
      <w:r w:rsidR="00E70287" w:rsidRPr="007A750B">
        <w:t xml:space="preserve"> </w:t>
      </w:r>
      <w:r w:rsidRPr="007A750B">
        <w:t>iznosi</w:t>
      </w:r>
      <w:r w:rsidRPr="0001626B">
        <w:rPr>
          <w:b/>
        </w:rPr>
        <w:t xml:space="preserve"> </w:t>
      </w:r>
    </w:p>
    <w:p w:rsidRDefault="00F11089" w:rsidP="00F11089" w:rsidR="00F11089" w:rsidRPr="00F11089">
      <w:pPr>
        <w:pStyle w:val="Odlomakpopisa"/>
        <w:ind w:left="709"/>
        <w:jc w:val="both"/>
        <w:rPr>
          <w:b/>
        </w:rPr>
      </w:pPr>
    </w:p>
    <w:p w:rsidRDefault="00F11089" w:rsidP="00F11089" w:rsidR="00D259EB" w:rsidRPr="00D259EB">
      <w:pPr>
        <w:jc w:val="center"/>
        <w:rPr>
          <w:b/>
        </w:rPr>
      </w:pPr>
      <w:r w:rsidRPr="00F11089">
        <w:rPr>
          <w:b/>
          <w:i/>
        </w:rPr>
        <w:t xml:space="preserve">iznosi </w:t>
      </w:r>
      <w:r w:rsidRPr="00F11089">
        <w:rPr>
          <w:b/>
          <w:i/>
          <w:u w:val="single"/>
        </w:rPr>
        <w:t>4.640.000,00</w:t>
      </w:r>
      <w:r w:rsidRPr="00F11089">
        <w:rPr>
          <w:u w:val="single"/>
        </w:rPr>
        <w:t xml:space="preserve"> </w:t>
      </w:r>
      <w:r>
        <w:t xml:space="preserve"> </w:t>
      </w:r>
      <w:r w:rsidRPr="00F11089">
        <w:rPr>
          <w:b/>
          <w:i/>
        </w:rPr>
        <w:t>kuna</w:t>
      </w:r>
      <w:r w:rsidRPr="00F11089">
        <w:rPr>
          <w:b/>
        </w:rPr>
        <w:t xml:space="preserve"> (</w:t>
      </w:r>
      <w:r w:rsidRPr="00F11089">
        <w:rPr>
          <w:b/>
          <w:i/>
        </w:rPr>
        <w:t>slovima: četirimilijunašestočetrdesettisuća kuna)</w:t>
      </w:r>
    </w:p>
    <w:p w:rsidRDefault="00E70287" w:rsidP="00E70287" w:rsidR="00E70287">
      <w:pPr>
        <w:ind w:firstLine="708"/>
        <w:jc w:val="both"/>
        <w:rPr>
          <w:b/>
        </w:rPr>
      </w:pPr>
    </w:p>
    <w:p w:rsidRDefault="00DC3B9E" w:rsidP="0001626B" w:rsidR="00DC3B9E" w:rsidRPr="007A750B">
      <w:pPr>
        <w:pStyle w:val="Odlomakpopisa"/>
        <w:numPr>
          <w:ilvl w:val="0"/>
          <w:numId w:val="29"/>
        </w:numPr>
        <w:ind w:left="709"/>
        <w:jc w:val="both"/>
      </w:pPr>
      <w:r w:rsidRPr="007A750B">
        <w:lastRenderedPageBreak/>
        <w:t>NAČIN PRODAJE:</w:t>
      </w:r>
    </w:p>
    <w:p w:rsidRDefault="00E70287" w:rsidP="00DC3B9E" w:rsidR="00E70287">
      <w:pPr>
        <w:ind w:left="709"/>
        <w:jc w:val="both"/>
      </w:pPr>
    </w:p>
    <w:p w:rsidRDefault="00DC3B9E" w:rsidP="007A750B" w:rsidR="00DC3B9E">
      <w:pPr>
        <w:pStyle w:val="Odlomakpopisa"/>
        <w:numPr>
          <w:ilvl w:val="0"/>
          <w:numId w:val="21"/>
        </w:numPr>
        <w:jc w:val="both"/>
      </w:pPr>
      <w:r>
        <w:t>Nekretnine iz točke I</w:t>
      </w:r>
      <w:r w:rsidR="00E70287">
        <w:t>.)</w:t>
      </w:r>
      <w:r>
        <w:t xml:space="preserve"> ovog rješenja prodavat će se u stečajnom </w:t>
      </w:r>
      <w:r w:rsidR="00A23501">
        <w:t>postupku usmenom javnom dražbom, kao cjelina.</w:t>
      </w:r>
    </w:p>
    <w:p w:rsidRDefault="00E70287" w:rsidP="00DC3B9E" w:rsidR="00E70287">
      <w:pPr>
        <w:ind w:firstLine="708"/>
        <w:jc w:val="both"/>
      </w:pPr>
    </w:p>
    <w:p w:rsidRDefault="005A23C6" w:rsidP="007A750B" w:rsidR="007A750B">
      <w:pPr>
        <w:ind w:left="709"/>
        <w:jc w:val="both"/>
      </w:pPr>
      <w:r>
        <w:t>Drugo</w:t>
      </w:r>
      <w:r w:rsidR="00DC3B9E">
        <w:t xml:space="preserve"> ročište za javnu dražbu održat će se pred stečajnim sucem u zgradi Trgovačkog suda u Zagrebu, soba broj 94/II (ulična zgrada), dana  </w:t>
      </w:r>
    </w:p>
    <w:p w:rsidRDefault="007A750B" w:rsidP="007A750B" w:rsidR="007A750B">
      <w:pPr>
        <w:ind w:left="709"/>
        <w:jc w:val="both"/>
        <w:rPr>
          <w:b/>
          <w:u w:val="single"/>
        </w:rPr>
      </w:pPr>
    </w:p>
    <w:p w:rsidRDefault="0001626B" w:rsidP="007A750B" w:rsidR="00DC3B9E">
      <w:pPr>
        <w:ind w:left="709"/>
        <w:jc w:val="center"/>
        <w:rPr>
          <w:b/>
          <w:u w:val="single"/>
        </w:rPr>
      </w:pPr>
      <w:r w:rsidRPr="0001626B">
        <w:rPr>
          <w:b/>
          <w:u w:val="single"/>
        </w:rPr>
        <w:t>26</w:t>
      </w:r>
      <w:r w:rsidR="00DC3B9E" w:rsidRPr="0001626B">
        <w:rPr>
          <w:b/>
          <w:u w:val="single"/>
        </w:rPr>
        <w:t xml:space="preserve">. </w:t>
      </w:r>
      <w:r w:rsidRPr="0001626B">
        <w:rPr>
          <w:b/>
          <w:u w:val="single"/>
        </w:rPr>
        <w:t>srpnja</w:t>
      </w:r>
      <w:r w:rsidR="00CC1A08" w:rsidRPr="0001626B">
        <w:rPr>
          <w:b/>
          <w:u w:val="single"/>
        </w:rPr>
        <w:t xml:space="preserve"> 2016</w:t>
      </w:r>
      <w:r w:rsidR="00A23501" w:rsidRPr="0001626B">
        <w:rPr>
          <w:b/>
          <w:u w:val="single"/>
        </w:rPr>
        <w:t xml:space="preserve">. godine u </w:t>
      </w:r>
      <w:r w:rsidRPr="0001626B">
        <w:rPr>
          <w:b/>
          <w:u w:val="single"/>
        </w:rPr>
        <w:t>10</w:t>
      </w:r>
      <w:r w:rsidR="00A23501" w:rsidRPr="0001626B">
        <w:rPr>
          <w:b/>
          <w:u w:val="single"/>
        </w:rPr>
        <w:t>,</w:t>
      </w:r>
      <w:r w:rsidRPr="0001626B">
        <w:rPr>
          <w:b/>
          <w:u w:val="single"/>
        </w:rPr>
        <w:t>00</w:t>
      </w:r>
      <w:r w:rsidR="00DC3B9E" w:rsidRPr="0001626B">
        <w:rPr>
          <w:b/>
          <w:u w:val="single"/>
        </w:rPr>
        <w:t xml:space="preserve"> sati.</w:t>
      </w:r>
    </w:p>
    <w:p w:rsidRDefault="00E70287" w:rsidP="00DC3B9E" w:rsidR="00E70287">
      <w:pPr>
        <w:ind w:firstLine="708"/>
        <w:jc w:val="both"/>
      </w:pPr>
    </w:p>
    <w:p w:rsidRDefault="00DC3B9E" w:rsidP="00DC3B9E" w:rsidR="00DC3B9E">
      <w:pPr>
        <w:ind w:firstLine="708"/>
        <w:jc w:val="both"/>
      </w:pPr>
      <w:r>
        <w:t>Ročište će se održati i ako na njemu sudjeluje samo jedan ponuditelj.</w:t>
      </w:r>
    </w:p>
    <w:p w:rsidRDefault="007A750B" w:rsidP="00DC3B9E" w:rsidR="007A750B">
      <w:pPr>
        <w:ind w:firstLine="708"/>
        <w:jc w:val="both"/>
      </w:pPr>
    </w:p>
    <w:p w:rsidRDefault="00DC3B9E" w:rsidP="0001626B" w:rsidR="00DC3B9E">
      <w:pPr>
        <w:pStyle w:val="Odlomakpopisa"/>
        <w:numPr>
          <w:ilvl w:val="0"/>
          <w:numId w:val="29"/>
        </w:numPr>
        <w:ind w:left="709"/>
        <w:jc w:val="both"/>
      </w:pPr>
      <w:r>
        <w:t xml:space="preserve">Ovaj zaključak o prodaji objavit će se na </w:t>
      </w:r>
      <w:r w:rsidR="007A750B">
        <w:t>mrežnoj stranici e-Oglasna</w:t>
      </w:r>
      <w:r>
        <w:t xml:space="preserve"> pl</w:t>
      </w:r>
      <w:r w:rsidR="00E70287">
        <w:t xml:space="preserve">oči Trgovačkog suda u Zagrebu, </w:t>
      </w:r>
      <w:r>
        <w:t xml:space="preserve">na web stranici </w:t>
      </w:r>
      <w:r w:rsidR="00E70287">
        <w:t>Visokog trgovačkog suda RH</w:t>
      </w:r>
      <w:r>
        <w:t>,</w:t>
      </w:r>
      <w:r w:rsidR="007A750B">
        <w:t xml:space="preserve"> u očevidniku nekretnina</w:t>
      </w:r>
      <w:r>
        <w:t xml:space="preserve"> </w:t>
      </w:r>
      <w:r w:rsidR="00E70287">
        <w:t>FINA-</w:t>
      </w:r>
      <w:r w:rsidR="007A750B">
        <w:t>e</w:t>
      </w:r>
      <w:r>
        <w:t xml:space="preserve">, </w:t>
      </w:r>
      <w:r w:rsidR="00A23501">
        <w:t>a razlučni vjerovnici</w:t>
      </w:r>
      <w:r>
        <w:t xml:space="preserve"> </w:t>
      </w:r>
      <w:r w:rsidR="00A23501">
        <w:t>mogu</w:t>
      </w:r>
      <w:r>
        <w:t xml:space="preserve"> ga objaviti i u jednom od javnih glasila.</w:t>
      </w:r>
    </w:p>
    <w:p w:rsidRDefault="00A23501" w:rsidP="007A750B" w:rsidR="00A23501">
      <w:pPr>
        <w:ind w:firstLine="426"/>
        <w:jc w:val="both"/>
      </w:pPr>
    </w:p>
    <w:p w:rsidRDefault="00DC3B9E" w:rsidP="0001626B" w:rsidR="00DC3B9E" w:rsidRPr="007A750B">
      <w:pPr>
        <w:pStyle w:val="Odlomakpopisa"/>
        <w:numPr>
          <w:ilvl w:val="0"/>
          <w:numId w:val="29"/>
        </w:numPr>
        <w:ind w:hanging="709" w:left="709"/>
        <w:jc w:val="both"/>
      </w:pPr>
      <w:r w:rsidRPr="007A750B">
        <w:t>UVJETI PRODAJE:</w:t>
      </w:r>
    </w:p>
    <w:p w:rsidRDefault="00E70287" w:rsidP="00A23501" w:rsidR="00E70287" w:rsidRPr="00E70287">
      <w:pPr>
        <w:ind w:firstLine="708"/>
        <w:jc w:val="both"/>
        <w:rPr>
          <w:u w:val="single"/>
        </w:rPr>
      </w:pPr>
    </w:p>
    <w:p w:rsidRDefault="00DC3B9E" w:rsidP="007A750B" w:rsidR="00E70287">
      <w:pPr>
        <w:pStyle w:val="Odlomakpopisa"/>
        <w:numPr>
          <w:ilvl w:val="0"/>
          <w:numId w:val="22"/>
        </w:numPr>
        <w:ind w:hanging="425" w:left="567"/>
        <w:jc w:val="both"/>
      </w:pPr>
      <w:r>
        <w:t>Prodaju se nekretnine navedene u točci I</w:t>
      </w:r>
      <w:r w:rsidR="00D259EB">
        <w:t>.)</w:t>
      </w:r>
      <w:r>
        <w:t xml:space="preserve"> ovog zaključka</w:t>
      </w:r>
    </w:p>
    <w:p w:rsidRDefault="00E70287" w:rsidP="007A750B" w:rsidR="00E70287">
      <w:pPr>
        <w:pStyle w:val="Odlomakpopisa"/>
        <w:ind w:hanging="425" w:left="567"/>
        <w:jc w:val="both"/>
      </w:pPr>
    </w:p>
    <w:p w:rsidRDefault="00DC3B9E" w:rsidP="007A750B" w:rsidR="00DC3B9E">
      <w:pPr>
        <w:pStyle w:val="Odlomakpopisa"/>
        <w:numPr>
          <w:ilvl w:val="0"/>
          <w:numId w:val="22"/>
        </w:numPr>
        <w:ind w:hanging="425" w:left="567"/>
        <w:jc w:val="both"/>
      </w:pPr>
      <w:r>
        <w:t>Vrijednost nekretnina utvrđena je u iznosu ka</w:t>
      </w:r>
      <w:r w:rsidR="00E70287">
        <w:t>o pod točkom II</w:t>
      </w:r>
      <w:r w:rsidR="00D259EB">
        <w:t>.)</w:t>
      </w:r>
      <w:r w:rsidR="00E70287">
        <w:t xml:space="preserve"> ovog rješenja.</w:t>
      </w:r>
    </w:p>
    <w:p w:rsidRDefault="00E70287" w:rsidP="007A750B" w:rsidR="00E70287">
      <w:pPr>
        <w:ind w:hanging="425" w:left="567"/>
        <w:jc w:val="both"/>
      </w:pPr>
    </w:p>
    <w:p w:rsidRDefault="00DC3B9E" w:rsidP="007A750B" w:rsidR="00DC3B9E">
      <w:pPr>
        <w:pStyle w:val="Odlomakpopisa"/>
        <w:numPr>
          <w:ilvl w:val="0"/>
          <w:numId w:val="22"/>
        </w:numPr>
        <w:ind w:hanging="425" w:left="567"/>
        <w:jc w:val="both"/>
      </w:pPr>
      <w:r>
        <w:t>Nekretnine iz točke I</w:t>
      </w:r>
      <w:r w:rsidR="005A23C6">
        <w:t>.)</w:t>
      </w:r>
      <w:r>
        <w:t xml:space="preserve"> ovog zaključka prodavat će se na </w:t>
      </w:r>
      <w:r w:rsidR="005A23C6">
        <w:t>drugom</w:t>
      </w:r>
      <w:r>
        <w:t xml:space="preserve"> ročištu za javnu dražbu po početnoj cijeni koja je jednaka utvrđenoj vrijednosti nekretnina kao pod točkom II</w:t>
      </w:r>
      <w:r w:rsidR="005A23C6">
        <w:t>.)</w:t>
      </w:r>
      <w:r>
        <w:t xml:space="preserve"> ovog rješenja i ispod te cijene ne mogu se prodati na ovom prvom ročištu, sukladno odredbi čl. 164</w:t>
      </w:r>
      <w:r w:rsidR="00D259EB">
        <w:t>.</w:t>
      </w:r>
      <w:r>
        <w:t xml:space="preserve"> st. 6</w:t>
      </w:r>
      <w:r w:rsidR="005A23C6">
        <w:t>.</w:t>
      </w:r>
      <w:r>
        <w:t xml:space="preserve"> </w:t>
      </w:r>
      <w:r w:rsidRPr="00B21FDB">
        <w:t>Stečajnog zakona (NN 44/96 do</w:t>
      </w:r>
      <w:r>
        <w:t xml:space="preserve"> 133/12</w:t>
      </w:r>
      <w:r w:rsidRPr="00B21FDB">
        <w:t>: dalje SZ)</w:t>
      </w:r>
      <w:r>
        <w:t>.</w:t>
      </w:r>
    </w:p>
    <w:p w:rsidRDefault="00E70287" w:rsidP="007A750B" w:rsidR="00E70287">
      <w:pPr>
        <w:ind w:hanging="425" w:left="567"/>
        <w:jc w:val="both"/>
      </w:pPr>
    </w:p>
    <w:p w:rsidRDefault="00DC3B9E" w:rsidP="007A750B" w:rsidR="00E70287">
      <w:pPr>
        <w:pStyle w:val="Odlomakpopisa"/>
        <w:numPr>
          <w:ilvl w:val="0"/>
          <w:numId w:val="22"/>
        </w:numPr>
        <w:ind w:hanging="425" w:left="567"/>
        <w:jc w:val="both"/>
      </w:pPr>
      <w:r>
        <w:t>Sve poreze i pristojbe u svezi s prodajom nekretnina snosi kupac.</w:t>
      </w:r>
    </w:p>
    <w:p w:rsidRDefault="00E70287" w:rsidP="007A750B" w:rsidR="00E70287">
      <w:pPr>
        <w:pStyle w:val="Odlomakpopisa"/>
        <w:ind w:hanging="425" w:left="567"/>
      </w:pPr>
    </w:p>
    <w:p w:rsidRDefault="00E70287" w:rsidP="007A750B" w:rsidR="00E70287">
      <w:pPr>
        <w:pStyle w:val="Odlomakpopisa"/>
        <w:numPr>
          <w:ilvl w:val="0"/>
          <w:numId w:val="22"/>
        </w:numPr>
        <w:ind w:hanging="425" w:left="567"/>
        <w:jc w:val="both"/>
      </w:pPr>
      <w:r w:rsidRPr="002048C5">
        <w:t xml:space="preserve">Kao kupci mogu sudjelovati samo osobe koje su </w:t>
      </w:r>
      <w:r>
        <w:t xml:space="preserve">najkasnije dva dana prije dana održavanja ročišta za dražbu uplatile  jamčevinu </w:t>
      </w:r>
      <w:r w:rsidRPr="002048C5">
        <w:t xml:space="preserve">u iznosu od 10 % </w:t>
      </w:r>
      <w:r>
        <w:t xml:space="preserve">utvrđene </w:t>
      </w:r>
      <w:r w:rsidRPr="002048C5">
        <w:t xml:space="preserve">vrijednosti nekretnina iz </w:t>
      </w:r>
      <w:r>
        <w:t xml:space="preserve"> </w:t>
      </w:r>
      <w:r w:rsidRPr="002048C5">
        <w:t>točke I.</w:t>
      </w:r>
      <w:r w:rsidR="00882204">
        <w:t>)</w:t>
      </w:r>
      <w:r w:rsidRPr="002048C5">
        <w:t xml:space="preserve"> </w:t>
      </w:r>
      <w:r>
        <w:t xml:space="preserve">ovog zaključka </w:t>
      </w:r>
      <w:r w:rsidRPr="002048C5">
        <w:t xml:space="preserve">na račun sudskog depozita </w:t>
      </w:r>
      <w:r>
        <w:t xml:space="preserve"> </w:t>
      </w:r>
      <w:r w:rsidRPr="002048C5">
        <w:t xml:space="preserve">Trgovačkog suda u Zagrebu pri </w:t>
      </w:r>
      <w:r>
        <w:t xml:space="preserve"> </w:t>
      </w:r>
      <w:r w:rsidRPr="002048C5">
        <w:t xml:space="preserve">Hrvatskoj poštanskoj banci d.d. Zagreb broj </w:t>
      </w:r>
      <w:r w:rsidRPr="000C4754">
        <w:rPr>
          <w:b/>
          <w:i/>
        </w:rPr>
        <w:t xml:space="preserve">HR9223900011300000460, </w:t>
      </w:r>
      <w:r>
        <w:t xml:space="preserve"> poziv na broj </w:t>
      </w:r>
      <w:r w:rsidR="00F11089">
        <w:rPr>
          <w:b/>
          <w:i/>
        </w:rPr>
        <w:t>121112</w:t>
      </w:r>
      <w:r>
        <w:t xml:space="preserve"> </w:t>
      </w:r>
      <w:r w:rsidRPr="002048C5">
        <w:t>i dokaz o tome p</w:t>
      </w:r>
      <w:r>
        <w:t>redoče stečajnom sucu prije početka dražbe.</w:t>
      </w:r>
      <w:r w:rsidR="000C4754">
        <w:t xml:space="preserve"> </w:t>
      </w:r>
      <w:r>
        <w:t>Punomoćnici ponuditelja mogu sudjelovati na dražbi samo uz ovjerenu specijalnu punomoć.</w:t>
      </w:r>
      <w:r w:rsidR="007A750B">
        <w:t xml:space="preserve"> </w:t>
      </w:r>
      <w:r w:rsidRPr="002048C5">
        <w:t>S</w:t>
      </w:r>
      <w:r>
        <w:t xml:space="preserve">udionicima dražbe koji ne uspiju u nadmetanju, jamčevina </w:t>
      </w:r>
      <w:r w:rsidRPr="002048C5">
        <w:t xml:space="preserve">će se vratiti  odmah </w:t>
      </w:r>
      <w:r>
        <w:t xml:space="preserve"> </w:t>
      </w:r>
      <w:r w:rsidRPr="002048C5">
        <w:t xml:space="preserve">nakon zaključenja javne dražbe. </w:t>
      </w:r>
      <w:r>
        <w:t>Na jamčevinu se ne obračuna</w:t>
      </w:r>
      <w:r w:rsidR="00882204">
        <w:t>vaju kamate.</w:t>
      </w:r>
    </w:p>
    <w:p w:rsidRDefault="00882204" w:rsidP="004B13B6" w:rsidR="00882204">
      <w:pPr>
        <w:pStyle w:val="Odlomakpopisa"/>
        <w:ind w:hanging="426" w:left="426"/>
        <w:jc w:val="both"/>
      </w:pPr>
    </w:p>
    <w:p w:rsidRDefault="00DC3B9E" w:rsidP="007A750B" w:rsidR="00882204">
      <w:pPr>
        <w:pStyle w:val="Odlomakpopisa"/>
        <w:numPr>
          <w:ilvl w:val="0"/>
          <w:numId w:val="22"/>
        </w:numPr>
        <w:ind w:hanging="425" w:left="567"/>
        <w:jc w:val="both"/>
      </w:pPr>
      <w:r w:rsidRPr="002048C5">
        <w:t>Kupac je</w:t>
      </w:r>
      <w:r>
        <w:t xml:space="preserve"> dužan uplatiti razliku između jamčevine </w:t>
      </w:r>
      <w:r w:rsidRPr="002048C5">
        <w:t xml:space="preserve"> i postignute kupoprodajne cijene u </w:t>
      </w:r>
      <w:r>
        <w:t xml:space="preserve">  roku od </w:t>
      </w:r>
      <w:r w:rsidR="00E70287">
        <w:t>15</w:t>
      </w:r>
      <w:r w:rsidRPr="002048C5">
        <w:t xml:space="preserve"> dana od </w:t>
      </w:r>
      <w:r>
        <w:t>održane javne dražbe.</w:t>
      </w:r>
      <w:r w:rsidR="007A750B">
        <w:t xml:space="preserve">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882204" w:rsidP="004B13B6" w:rsidR="00882204">
      <w:pPr>
        <w:ind w:hanging="426" w:left="426"/>
        <w:jc w:val="both"/>
      </w:pPr>
    </w:p>
    <w:p w:rsidRDefault="00DC3B9E" w:rsidP="007A750B" w:rsidR="00882204">
      <w:pPr>
        <w:pStyle w:val="Odlomakpopisa"/>
        <w:numPr>
          <w:ilvl w:val="0"/>
          <w:numId w:val="22"/>
        </w:numPr>
        <w:ind w:hanging="425" w:left="567"/>
        <w:jc w:val="both"/>
      </w:pPr>
      <w:r>
        <w:t>Nekretnine će se rješenjem o dosudi dosuditi kupcu koji ponudi najpovoljniju cijenu.</w:t>
      </w:r>
      <w:r w:rsidR="007A750B">
        <w:t xml:space="preserve"> </w:t>
      </w:r>
      <w:r>
        <w:t>Ukoliko bude više kupaca, nekretnina će se dosuditi i kupcima koji su ponudili nižu cijenu (ali ne i nižu od one početne na ovom ročištu za prodaju)  prema veličini ponuđene cijene, ako kupci koji su ponudili veću cij</w:t>
      </w:r>
      <w:r w:rsidR="00882204">
        <w:t>enu ne polože kupovninu u roku.</w:t>
      </w:r>
    </w:p>
    <w:p w:rsidRDefault="00DC3B9E" w:rsidP="00D259EB" w:rsidR="00D259EB">
      <w:pPr>
        <w:pStyle w:val="Odlomakpopisa"/>
        <w:numPr>
          <w:ilvl w:val="0"/>
          <w:numId w:val="22"/>
        </w:numPr>
        <w:ind w:hanging="425" w:left="567"/>
        <w:jc w:val="both"/>
      </w:pPr>
      <w:r>
        <w:lastRenderedPageBreak/>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D259EB" w:rsidP="00D259EB" w:rsidR="00D259EB">
      <w:pPr>
        <w:pStyle w:val="Odlomakpopisa"/>
        <w:ind w:left="567"/>
        <w:jc w:val="both"/>
      </w:pPr>
    </w:p>
    <w:p w:rsidRDefault="00DC3B9E" w:rsidP="00D259EB" w:rsidR="007A750B">
      <w:pPr>
        <w:pStyle w:val="Odlomakpopisa"/>
        <w:numPr>
          <w:ilvl w:val="0"/>
          <w:numId w:val="22"/>
        </w:numPr>
        <w:ind w:hanging="567" w:left="567"/>
        <w:jc w:val="both"/>
      </w:pPr>
      <w:r>
        <w:t>Nakon pravomoćnosti rješenja o dosudi i nakon što kupac položi kupovninu sud će donijeti zaključak o predaji nekretnina kupcu, čime kupac stupa u posjed istih.</w:t>
      </w:r>
    </w:p>
    <w:p w:rsidRDefault="007A750B" w:rsidP="00D259EB" w:rsidR="007A750B">
      <w:pPr>
        <w:pStyle w:val="Odlomakpopisa"/>
        <w:ind w:hanging="567" w:left="567"/>
      </w:pPr>
    </w:p>
    <w:p w:rsidRDefault="00DC3B9E" w:rsidP="00D259EB" w:rsidR="00DC3B9E">
      <w:pPr>
        <w:pStyle w:val="Odlomakpopisa"/>
        <w:numPr>
          <w:ilvl w:val="0"/>
          <w:numId w:val="22"/>
        </w:numPr>
        <w:ind w:hanging="567" w:left="567"/>
        <w:jc w:val="both"/>
      </w:pPr>
      <w:r w:rsidRPr="002048C5">
        <w:t>Prodaja se obavlja po načelu «viđeno-kupljen</w:t>
      </w:r>
      <w:r>
        <w:t>o», što isključuje sve naknadne</w:t>
      </w:r>
      <w:r w:rsidR="00D259EB">
        <w:t xml:space="preserve"> </w:t>
      </w:r>
      <w:r w:rsidRPr="002048C5">
        <w:t>prigovore kupca.</w:t>
      </w:r>
    </w:p>
    <w:p w:rsidRDefault="00882204" w:rsidP="00D259EB" w:rsidR="00882204">
      <w:pPr>
        <w:ind w:hanging="567" w:left="567"/>
        <w:jc w:val="both"/>
      </w:pPr>
    </w:p>
    <w:p w:rsidRDefault="00DC3B9E" w:rsidP="00D259EB" w:rsidR="00DC3B9E">
      <w:pPr>
        <w:pStyle w:val="Odlomakpopisa"/>
        <w:numPr>
          <w:ilvl w:val="0"/>
          <w:numId w:val="22"/>
        </w:numPr>
        <w:ind w:hanging="567" w:left="567"/>
        <w:jc w:val="both"/>
      </w:pPr>
      <w:r>
        <w:t>Razgledati nekretnine i dokumentaciju vezanu  uz iste, zainteresirane osobe mogu u vrijeme dogovoreno sa stečajnim upraviteljem na tel.</w:t>
      </w:r>
      <w:r w:rsidR="0038420D">
        <w:t xml:space="preserve"> </w:t>
      </w:r>
      <w:r>
        <w:t xml:space="preserve">br. </w:t>
      </w:r>
      <w:r w:rsidR="00F11089">
        <w:rPr>
          <w:i/>
        </w:rPr>
        <w:t>098/210-636</w:t>
      </w:r>
    </w:p>
    <w:p w:rsidRDefault="00DC3B9E" w:rsidP="00DC3B9E" w:rsidR="00DC3B9E">
      <w:pPr>
        <w:jc w:val="both"/>
      </w:pPr>
      <w:r>
        <w:tab/>
      </w:r>
      <w:r>
        <w:tab/>
      </w:r>
      <w:r>
        <w:tab/>
      </w:r>
      <w:r>
        <w:tab/>
      </w:r>
      <w:r>
        <w:tab/>
      </w:r>
    </w:p>
    <w:p w:rsidRDefault="00DC3B9E" w:rsidP="00DC3B9E" w:rsidR="00DC3B9E" w:rsidRPr="002048C5">
      <w:pPr>
        <w:jc w:val="center"/>
      </w:pPr>
      <w:r w:rsidRPr="002048C5">
        <w:t>Obrazloženje</w:t>
      </w:r>
    </w:p>
    <w:p w:rsidRDefault="00DC3B9E" w:rsidP="00DC3B9E" w:rsidR="00DC3B9E">
      <w:pPr>
        <w:jc w:val="both"/>
      </w:pPr>
    </w:p>
    <w:p w:rsidRDefault="00DC3B9E" w:rsidP="00DC3B9E" w:rsidR="00DC3B9E">
      <w:pPr>
        <w:jc w:val="both"/>
      </w:pPr>
      <w:r>
        <w:tab/>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00882204">
        <w:t xml:space="preserve">, sve sukladno čl. 164. </w:t>
      </w:r>
      <w:r w:rsidRPr="002048C5">
        <w:t>st.</w:t>
      </w:r>
      <w:r w:rsidR="00882204">
        <w:t xml:space="preserve"> </w:t>
      </w:r>
      <w:r w:rsidRPr="002048C5">
        <w:t>1</w:t>
      </w:r>
      <w:r w:rsidR="000C4754">
        <w:t>.</w:t>
      </w:r>
      <w:r>
        <w:t xml:space="preserve"> </w:t>
      </w:r>
      <w:r w:rsidRPr="00D70856">
        <w:t>Stečajnog zakona (NN 44/96 do</w:t>
      </w:r>
      <w:r>
        <w:t xml:space="preserve"> 133/12</w:t>
      </w:r>
      <w:r w:rsidRPr="00D70856">
        <w:t>: dalje SZ)</w:t>
      </w:r>
      <w:r>
        <w:t>, budući da se radi o nekretninama na kojima su upisana razlučna prava.</w:t>
      </w:r>
    </w:p>
    <w:p w:rsidRDefault="00882204" w:rsidP="00DC3B9E" w:rsidR="00882204">
      <w:pPr>
        <w:jc w:val="both"/>
      </w:pPr>
    </w:p>
    <w:p w:rsidRDefault="00DC3B9E" w:rsidP="00DC3B9E" w:rsidR="00DC3B9E">
      <w:pPr>
        <w:jc w:val="both"/>
      </w:pPr>
      <w:r>
        <w:tab/>
      </w:r>
      <w:r w:rsidR="005A23C6">
        <w:t>Na prva dva ročišta</w:t>
      </w:r>
      <w:r>
        <w:t xml:space="preserve"> za javnu dražbu nekretnine se ne mogu prodati ispod utvrđene vrijednosti temeljem čl.</w:t>
      </w:r>
      <w:r w:rsidR="000C4754">
        <w:t xml:space="preserve"> </w:t>
      </w:r>
      <w:r>
        <w:t>164. SZ</w:t>
      </w:r>
      <w:r w:rsidR="000C4754">
        <w:t>-a</w:t>
      </w:r>
      <w:r>
        <w:t>.</w:t>
      </w:r>
    </w:p>
    <w:p w:rsidRDefault="00882204" w:rsidP="00DC3B9E" w:rsidR="00882204">
      <w:pPr>
        <w:jc w:val="both"/>
      </w:pPr>
    </w:p>
    <w:p w:rsidRDefault="00DC3B9E" w:rsidP="00DC3B9E" w:rsidR="00DC3B9E">
      <w:pPr>
        <w:ind w:firstLine="708"/>
        <w:jc w:val="both"/>
      </w:pPr>
      <w:r w:rsidRPr="00CC1A08">
        <w:t xml:space="preserve">O uvjetima i načinu prodaje odlučeno je kao u izreci ovog rješenja pozivom na odredbe </w:t>
      </w:r>
      <w:r w:rsidR="00882204" w:rsidRPr="00CC1A08">
        <w:t>Ovršnog zakona odnoseće na prodaju nekretnina</w:t>
      </w:r>
      <w:r w:rsidR="00CC1A08">
        <w:t>.</w:t>
      </w:r>
    </w:p>
    <w:p w:rsidRDefault="00882204" w:rsidP="00DC3B9E" w:rsidR="00882204">
      <w:pPr>
        <w:ind w:firstLine="708"/>
        <w:jc w:val="both"/>
      </w:pPr>
    </w:p>
    <w:p w:rsidRDefault="00DC3B9E" w:rsidP="00DC3B9E" w:rsidR="00DC3B9E">
      <w:pPr>
        <w:jc w:val="both"/>
      </w:pPr>
      <w:r>
        <w:tab/>
        <w:t>Kod prodaje u stečajnom postupku ne primjenjuju se odredbe Ovršnog zakona odnoseće na broj ročišta i visinu cijene.</w:t>
      </w:r>
    </w:p>
    <w:p w:rsidRDefault="00DA1DB6" w:rsidP="00C96D83" w:rsidR="00DA1DB6">
      <w:pPr>
        <w:jc w:val="both"/>
      </w:pPr>
    </w:p>
    <w:p w:rsidRDefault="00D74F5E" w:rsidP="00C949A8" w:rsidR="00DF49FF">
      <w:pPr>
        <w:jc w:val="center"/>
      </w:pPr>
      <w:r>
        <w:t xml:space="preserve">U </w:t>
      </w:r>
      <w:r w:rsidR="002048C5" w:rsidRPr="002048C5">
        <w:t>Zagreb</w:t>
      </w:r>
      <w:r>
        <w:t>u</w:t>
      </w:r>
      <w:r w:rsidR="000C4754">
        <w:t xml:space="preserve">, </w:t>
      </w:r>
      <w:r w:rsidR="0001626B">
        <w:t>28</w:t>
      </w:r>
      <w:r w:rsidR="002E3A57">
        <w:t xml:space="preserve">. </w:t>
      </w:r>
      <w:r w:rsidR="0001626B">
        <w:t>travnja</w:t>
      </w:r>
      <w:r w:rsidR="002E3A57">
        <w:t xml:space="preserve"> </w:t>
      </w:r>
      <w:r w:rsidR="005A23C6">
        <w:t>2016</w:t>
      </w:r>
      <w:r w:rsidR="008B7A19">
        <w:t>.</w:t>
      </w:r>
    </w:p>
    <w:p w:rsidRDefault="00A806E8" w:rsidP="001A0199"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C96D83">
        <w:tab/>
        <w:t xml:space="preserve">                </w:t>
      </w:r>
      <w:r w:rsidR="00622282" w:rsidRPr="002048C5">
        <w:t>SUDAC</w:t>
      </w:r>
      <w:r w:rsidRPr="002048C5">
        <w:t>:</w:t>
      </w:r>
    </w:p>
    <w:p w:rsidRDefault="00A806E8" w:rsidP="001A0199" w:rsidR="00C96D83">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C96D83">
        <w:tab/>
      </w:r>
      <w:r w:rsidR="005A23C6">
        <w:t xml:space="preserve"> </w:t>
      </w:r>
      <w:r w:rsidR="007025E0">
        <w:t xml:space="preserve"> </w:t>
      </w:r>
      <w:r w:rsidR="0063497F">
        <w:t>Nevenka Siladi Rstić</w:t>
      </w:r>
      <w:r w:rsidR="005A23C6">
        <w:t xml:space="preserve">, </w:t>
      </w:r>
      <w:r w:rsidR="00762468">
        <w:t>v.</w:t>
      </w:r>
      <w:r w:rsidR="005A23C6">
        <w:t xml:space="preserve"> </w:t>
      </w:r>
      <w:r w:rsidR="00762468">
        <w:t>r.</w:t>
      </w:r>
    </w:p>
    <w:p w:rsidRDefault="00DD1ABE" w:rsidP="001A0199" w:rsidR="00DD1ABE" w:rsidRPr="00C96D83">
      <w:pPr>
        <w:jc w:val="both"/>
        <w:rPr>
          <w:i/>
        </w:rPr>
      </w:pPr>
      <w:r w:rsidRPr="00C96D83">
        <w:rPr>
          <w:i/>
        </w:rPr>
        <w:t>UPUTA O PRAVNOM LIJEKU:</w:t>
      </w:r>
    </w:p>
    <w:p w:rsidRDefault="00DD1ABE" w:rsidP="001A0199" w:rsidR="00C96D83">
      <w:pPr>
        <w:jc w:val="both"/>
      </w:pPr>
      <w:r w:rsidRPr="00C96D83">
        <w:rPr>
          <w:i/>
        </w:rPr>
        <w:t>Protiv ovog zaključka nije dopuštena žalba (čl.</w:t>
      </w:r>
      <w:r w:rsidR="005A23C6">
        <w:rPr>
          <w:i/>
        </w:rPr>
        <w:t xml:space="preserve"> </w:t>
      </w:r>
      <w:r w:rsidRPr="00C96D83">
        <w:rPr>
          <w:i/>
        </w:rPr>
        <w:t>11.</w:t>
      </w:r>
      <w:r w:rsidR="005A23C6">
        <w:rPr>
          <w:i/>
        </w:rPr>
        <w:t xml:space="preserve"> </w:t>
      </w:r>
      <w:r w:rsidRPr="00C96D83">
        <w:rPr>
          <w:i/>
        </w:rPr>
        <w:t>st.</w:t>
      </w:r>
      <w:r w:rsidR="005A23C6">
        <w:rPr>
          <w:i/>
        </w:rPr>
        <w:t xml:space="preserve"> </w:t>
      </w:r>
      <w:r w:rsidRPr="00C96D83">
        <w:rPr>
          <w:i/>
        </w:rPr>
        <w:t>9. SZ).</w:t>
      </w:r>
      <w:r>
        <w:tab/>
      </w:r>
    </w:p>
    <w:p w:rsidRDefault="00C96D83" w:rsidP="001A0199" w:rsidR="00C96D83">
      <w:pPr>
        <w:jc w:val="both"/>
      </w:pPr>
    </w:p>
    <w:p w:rsidRDefault="005B7A49" w:rsidP="00882204" w:rsidR="005B7A49">
      <w:pPr>
        <w:pStyle w:val="Uvuenotijeloteksta"/>
        <w:ind w:left="0"/>
        <w:jc w:val="both"/>
      </w:pPr>
      <w:r>
        <w:t>Za točnost otpravka – ovlašten službenik</w:t>
      </w:r>
    </w:p>
    <w:p w:rsidRDefault="005B7A49" w:rsidP="00882204" w:rsidR="00C465E7">
      <w:pPr>
        <w:pStyle w:val="Uvuenotijeloteksta"/>
        <w:ind w:left="0"/>
        <w:jc w:val="both"/>
      </w:pPr>
      <w:r>
        <w:t xml:space="preserve">                 </w:t>
      </w:r>
      <w:r>
        <w:tab/>
        <w:t>Ana Brlek</w:t>
      </w:r>
    </w:p>
    <w:p w:rsidRDefault="000C4754" w:rsidP="00882204" w:rsidR="000C4754">
      <w:pPr>
        <w:pStyle w:val="Uvuenotijeloteksta"/>
        <w:ind w:left="0"/>
        <w:jc w:val="both"/>
      </w:pPr>
    </w:p>
    <w:p w:rsidRDefault="00882204" w:rsidP="00882204" w:rsidR="00882204">
      <w:pPr>
        <w:pStyle w:val="Uvuenotijeloteksta"/>
        <w:ind w:left="0"/>
        <w:jc w:val="both"/>
      </w:pPr>
    </w:p>
    <w:p w:rsidRDefault="005A23C6" w:rsidP="00882204" w:rsidR="005A23C6">
      <w:pPr>
        <w:pStyle w:val="Uvuenotijeloteksta"/>
        <w:ind w:left="0"/>
        <w:jc w:val="both"/>
      </w:pPr>
    </w:p>
    <w:p w:rsidRDefault="005A23C6" w:rsidP="00882204" w:rsidR="005A23C6">
      <w:pPr>
        <w:pStyle w:val="Uvuenotijeloteksta"/>
        <w:ind w:left="0"/>
        <w:jc w:val="both"/>
      </w:pPr>
    </w:p>
    <w:p w:rsidRDefault="00D259EB" w:rsidP="00882204" w:rsidR="00D259EB">
      <w:pPr>
        <w:pStyle w:val="Uvuenotijeloteksta"/>
        <w:ind w:left="0"/>
        <w:jc w:val="both"/>
      </w:pPr>
    </w:p>
    <w:p w:rsidRDefault="000C4754" w:rsidP="00762468" w:rsidR="00762468" w:rsidRPr="002048C5">
      <w:pPr>
        <w:jc w:val="both"/>
      </w:pPr>
      <w:r>
        <w:t>DN</w:t>
      </w:r>
      <w:r w:rsidR="00762468">
        <w:t>a</w:t>
      </w:r>
      <w:r w:rsidR="00762468" w:rsidRPr="002048C5">
        <w:t>:</w:t>
      </w:r>
    </w:p>
    <w:p w:rsidRDefault="00F11089" w:rsidP="00F11089" w:rsidR="00D259EB">
      <w:pPr>
        <w:pStyle w:val="Odlomakpopisa"/>
        <w:numPr>
          <w:ilvl w:val="0"/>
          <w:numId w:val="18"/>
        </w:numPr>
        <w:ind w:hanging="284" w:left="284"/>
        <w:jc w:val="both"/>
      </w:pPr>
      <w:r>
        <w:t>Razlučnom vjerovniku, OTP BANKA d.d., Zadar, Domovinskog rata 3</w:t>
      </w:r>
    </w:p>
    <w:p w:rsidRDefault="00882204" w:rsidP="00882204" w:rsidR="00762468">
      <w:pPr>
        <w:pStyle w:val="Odlomakpopisa"/>
        <w:numPr>
          <w:ilvl w:val="0"/>
          <w:numId w:val="18"/>
        </w:numPr>
        <w:ind w:hanging="284" w:left="284"/>
        <w:jc w:val="both"/>
      </w:pPr>
      <w:r>
        <w:t>S</w:t>
      </w:r>
      <w:r w:rsidR="000C4754">
        <w:t xml:space="preserve">tečajnom upravitelju, </w:t>
      </w:r>
      <w:r w:rsidR="005A23C6">
        <w:t>Marinko Paić</w:t>
      </w:r>
    </w:p>
    <w:p w:rsidRDefault="000C4754" w:rsidP="000C4754" w:rsidR="000C4754">
      <w:pPr>
        <w:pStyle w:val="Odlomakpopisa"/>
        <w:numPr>
          <w:ilvl w:val="0"/>
          <w:numId w:val="18"/>
        </w:numPr>
        <w:ind w:hanging="284" w:left="284"/>
        <w:jc w:val="both"/>
      </w:pPr>
      <w:r>
        <w:t>RH, MF, Porezna uprava</w:t>
      </w:r>
    </w:p>
    <w:p w:rsidRDefault="005A23C6" w:rsidP="00882204" w:rsidR="00762468">
      <w:pPr>
        <w:pStyle w:val="Odlomakpopisa"/>
        <w:numPr>
          <w:ilvl w:val="0"/>
          <w:numId w:val="18"/>
        </w:numPr>
        <w:ind w:hanging="284" w:left="284"/>
        <w:jc w:val="both"/>
      </w:pPr>
      <w:r>
        <w:t xml:space="preserve">Mrežna stranica </w:t>
      </w:r>
      <w:r w:rsidR="000C4754">
        <w:t>e-</w:t>
      </w:r>
      <w:r w:rsidR="00882204">
        <w:t>O</w:t>
      </w:r>
      <w:r w:rsidR="00762468">
        <w:t>glasna ploča Trgovačkog suda Zagreb</w:t>
      </w:r>
    </w:p>
    <w:p w:rsidRDefault="00762468" w:rsidP="00882204" w:rsidR="00762468">
      <w:pPr>
        <w:pStyle w:val="Odlomakpopisa"/>
        <w:numPr>
          <w:ilvl w:val="0"/>
          <w:numId w:val="18"/>
        </w:numPr>
        <w:ind w:hanging="284" w:left="284"/>
        <w:jc w:val="both"/>
      </w:pPr>
      <w:r>
        <w:t xml:space="preserve">VTS RH i </w:t>
      </w:r>
      <w:r w:rsidR="00882204">
        <w:t>FINA</w:t>
      </w:r>
      <w:r>
        <w:t xml:space="preserve"> te za sredstva javnog informiranja, dostavit će stečajni upravitelj</w:t>
      </w:r>
    </w:p>
    <w:p w:rsidRDefault="00622282" w:rsidP="001A0199" w:rsidR="00622282" w:rsidRPr="002048C5">
      <w:pPr>
        <w:jc w:val="both"/>
      </w:pPr>
    </w:p>
    <w:sectPr w:rsidSect="006C0974" w:rsidR="00622282" w:rsidRPr="002048C5">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3EE0" w:rsidR="00E33EE0">
      <w:r>
        <w:separator/>
      </w:r>
    </w:p>
  </w:endnote>
  <w:endnote w:id="0" w:type="continuationSeparator">
    <w:p w:rsidRDefault="00E33EE0" w:rsidR="00E33E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3EE0" w:rsidR="00E33EE0">
      <w:r>
        <w:separator/>
      </w:r>
    </w:p>
  </w:footnote>
  <w:footnote w:id="0" w:type="continuationSeparator">
    <w:p w:rsidRDefault="00E33EE0" w:rsidR="00E33E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295672"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7A49" w:rsidR="005B7A4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594A77"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4E0E">
      <w:rPr>
        <w:rStyle w:val="Brojstranice"/>
        <w:noProof/>
      </w:rPr>
      <w:t>- 4 -</w:t>
    </w:r>
    <w:r>
      <w:rPr>
        <w:rStyle w:val="Brojstranice"/>
      </w:rPr>
      <w:fldChar w:fldCharType="end"/>
    </w:r>
  </w:p>
  <w:p w:rsidRDefault="00F11089" w:rsidP="005A23C6" w:rsidR="005B7A49" w:rsidRPr="0028257A">
    <w:pPr>
      <w:pStyle w:val="Zaglavlje"/>
      <w:tabs>
        <w:tab w:pos="9072" w:val="clear"/>
        <w:tab w:pos="9070" w:val="left"/>
      </w:tabs>
      <w:ind w:right="-2"/>
      <w:jc w:val="right"/>
      <w:rPr>
        <w:sz w:val="20"/>
        <w:szCs w:val="20"/>
      </w:rPr>
    </w:pPr>
    <w:r>
      <w:t xml:space="preserve"> </w:t>
    </w:r>
    <w:r w:rsidR="00677DAE">
      <w:t xml:space="preserve">  </w:t>
    </w:r>
    <w:r>
      <w:t xml:space="preserve">   </w:t>
    </w:r>
    <w:r w:rsidR="005A23C6">
      <w:t xml:space="preserve">     </w:t>
    </w:r>
    <w:r>
      <w:t>47.St-1211/12-</w:t>
    </w:r>
    <w:r w:rsidR="0001626B">
      <w:rPr>
        <w:sz w:val="20"/>
      </w:rPr>
      <w:t>132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0B" w:rsidP="00F65A1B" w:rsidR="007A750B" w:rsidRPr="00F65A1B">
    <w:pPr>
      <w:pStyle w:val="Zaglavlje"/>
      <w:rPr>
        <w:b/>
      </w:rPr>
    </w:pPr>
  </w:p>
  <w:p w:rsidRDefault="007A750B" w:rsidR="007A750B">
    <w:pPr>
      <w:pStyle w:val="Zaglavlje"/>
    </w:pPr>
  </w:p>
  <w:p w:rsidRDefault="007A750B" w:rsidP="00953077" w:rsidR="007A750B">
    <w:pPr>
      <w:pStyle w:val="Zaglavlje"/>
      <w:rPr>
        <w:sz w:val="20"/>
        <w:szCs w:val="20"/>
      </w:rPr>
    </w:pPr>
    <w:r>
      <w:tab/>
    </w:r>
    <w:r>
      <w:tab/>
    </w:r>
    <w:r w:rsidR="00F11089">
      <w:t>47.St-1211/12-</w:t>
    </w:r>
    <w:r w:rsidR="0001626B">
      <w:rPr>
        <w:sz w:val="20"/>
      </w:rPr>
      <w:t>132</w:t>
    </w:r>
  </w:p>
  <w:p w:rsidRDefault="007A750B" w:rsidP="00953077" w:rsidR="007A750B">
    <w:pPr>
      <w:pStyle w:val="Zaglavlje"/>
      <w:rPr>
        <w:sz w:val="20"/>
        <w:szCs w:val="20"/>
      </w:rPr>
    </w:pPr>
  </w:p>
  <w:p w:rsidRDefault="007A750B" w:rsidP="00953077" w:rsidR="007A750B">
    <w:pPr>
      <w:pStyle w:val="Zaglavlje"/>
      <w:rPr>
        <w:sz w:val="20"/>
        <w:szCs w:val="20"/>
      </w:rPr>
    </w:pPr>
  </w:p>
  <w:p w:rsidRDefault="007A750B" w:rsidP="00953077" w:rsidR="007A750B">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0C42FE" w:rsidR="007A750B" w:rsidRPr="00953077">
    <w:pPr>
      <w:pStyle w:val="Zaglavlje"/>
      <w:ind w:left="426"/>
    </w:pPr>
    <w:r w:rsidRPr="00953077">
      <w:t>REPUBLIKA HRVAT</w:t>
    </w:r>
    <w:r>
      <w:t>S</w:t>
    </w:r>
    <w:r w:rsidRPr="00953077">
      <w:t>KA</w:t>
    </w:r>
  </w:p>
  <w:p w:rsidRDefault="007A750B" w:rsidP="000C42FE" w:rsidR="007A750B" w:rsidRPr="00953077">
    <w:pPr>
      <w:pStyle w:val="Zaglavlje"/>
      <w:ind w:left="426"/>
    </w:pPr>
    <w:r w:rsidRPr="00953077">
      <w:t>Trgovački sud u Zagrebu</w:t>
    </w:r>
  </w:p>
  <w:p w:rsidRDefault="007A750B" w:rsidP="000C42FE" w:rsidR="007A750B" w:rsidRPr="00953077">
    <w:pPr>
      <w:pStyle w:val="Zaglavlje"/>
      <w:ind w:left="426"/>
    </w:pPr>
    <w:r w:rsidRPr="00953077">
      <w:t>Zagreb</w:t>
    </w:r>
    <w:r w:rsidR="0001626B">
      <w:t>, 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7053B"/>
    <w:multiLevelType w:val="hybridMultilevel"/>
    <w:tmpl w:val="D59C5498"/>
    <w:lvl w:tplc="5106AD3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4360663"/>
    <w:multiLevelType w:val="hybridMultilevel"/>
    <w:tmpl w:val="8904F512"/>
    <w:lvl w:tplc="5A2807E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AAA1660"/>
    <w:multiLevelType w:val="hybridMultilevel"/>
    <w:tmpl w:val="733A1D00"/>
    <w:lvl w:tplc="51B61E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0307EBB"/>
    <w:multiLevelType w:val="hybridMultilevel"/>
    <w:tmpl w:val="3BAA3572"/>
    <w:lvl w:tplc="ADC4CF2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2C015D84"/>
    <w:multiLevelType w:val="hybridMultilevel"/>
    <w:tmpl w:val="2AF441D8"/>
    <w:lvl w:tplc="69E63612"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F43352E"/>
    <w:multiLevelType w:val="hybridMultilevel"/>
    <w:tmpl w:val="E95646E6"/>
    <w:lvl w:tplc="4F26D6F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7">
    <w:nsid w:val="4C8853B6"/>
    <w:multiLevelType w:val="hybridMultilevel"/>
    <w:tmpl w:val="BE8815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CA34100"/>
    <w:multiLevelType w:val="hybridMultilevel"/>
    <w:tmpl w:val="1A5EE188"/>
    <w:lvl w:tplc="AE8A799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D033E5A"/>
    <w:multiLevelType w:val="hybridMultilevel"/>
    <w:tmpl w:val="AF721BCA"/>
    <w:lvl w:tplc="45D45C9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24">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5">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0"/>
  </w:num>
  <w:num w:numId="3">
    <w:abstractNumId w:val="22"/>
  </w:num>
  <w:num w:numId="4">
    <w:abstractNumId w:val="1"/>
  </w:num>
  <w:num w:numId="5">
    <w:abstractNumId w:val="3"/>
  </w:num>
  <w:num w:numId="6">
    <w:abstractNumId w:val="24"/>
  </w:num>
  <w:num w:numId="7">
    <w:abstractNumId w:val="13"/>
  </w:num>
  <w:num w:numId="8">
    <w:abstractNumId w:val="21"/>
  </w:num>
  <w:num w:numId="9">
    <w:abstractNumId w:val="4"/>
  </w:num>
  <w:num w:numId="10">
    <w:abstractNumId w:val="11"/>
  </w:num>
  <w:num w:numId="11">
    <w:abstractNumId w:val="16"/>
  </w:num>
  <w:num w:numId="12">
    <w:abstractNumId w:val="5"/>
  </w:num>
  <w:num w:numId="13">
    <w:abstractNumId w:val="23"/>
  </w:num>
  <w:num w:numId="14">
    <w:abstractNumId w:val="14"/>
  </w:num>
  <w:num w:numId="15">
    <w:abstractNumId w:val="7"/>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7"/>
  </w:num>
  <w:num w:numId="19">
    <w:abstractNumId w:val="6"/>
  </w:num>
  <w:num w:numId="20">
    <w:abstractNumId w:val="10"/>
  </w:num>
  <w:num w:numId="21">
    <w:abstractNumId w:val="0"/>
  </w:num>
  <w:num w:numId="22">
    <w:abstractNumId w:val="19"/>
  </w:num>
  <w:num w:numId="23">
    <w:abstractNumId w:val="8"/>
  </w:num>
  <w:num w:numId="24">
    <w:abstractNumId w:val="15"/>
  </w:num>
  <w:num w:numId="25">
    <w:abstractNumId w:val="18"/>
  </w:num>
  <w:num w:numId="26">
    <w:abstractNumId w:val="2"/>
  </w:num>
  <w:num w:numId="27">
    <w:abstractNumId w:val="25"/>
  </w:num>
  <w:num w:numId="28">
    <w:abstractNumId w:val="26"/>
  </w:num>
  <w:num w:numId="29">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1626B"/>
    <w:rsid w:val="00071195"/>
    <w:rsid w:val="0008428F"/>
    <w:rsid w:val="000C3E14"/>
    <w:rsid w:val="000C4754"/>
    <w:rsid w:val="000C747F"/>
    <w:rsid w:val="000E292E"/>
    <w:rsid w:val="0011011A"/>
    <w:rsid w:val="0013119D"/>
    <w:rsid w:val="00142D20"/>
    <w:rsid w:val="00152575"/>
    <w:rsid w:val="00165B0A"/>
    <w:rsid w:val="0019493C"/>
    <w:rsid w:val="001A0199"/>
    <w:rsid w:val="001C2FB5"/>
    <w:rsid w:val="001C4A03"/>
    <w:rsid w:val="001F004F"/>
    <w:rsid w:val="001F7157"/>
    <w:rsid w:val="002048C5"/>
    <w:rsid w:val="00215919"/>
    <w:rsid w:val="00232160"/>
    <w:rsid w:val="00236C2C"/>
    <w:rsid w:val="00240BD0"/>
    <w:rsid w:val="00282355"/>
    <w:rsid w:val="0028257A"/>
    <w:rsid w:val="00284C28"/>
    <w:rsid w:val="002909E2"/>
    <w:rsid w:val="00295672"/>
    <w:rsid w:val="0029769A"/>
    <w:rsid w:val="002E2883"/>
    <w:rsid w:val="002E3A57"/>
    <w:rsid w:val="00303C1B"/>
    <w:rsid w:val="00313F06"/>
    <w:rsid w:val="003542AC"/>
    <w:rsid w:val="00361D36"/>
    <w:rsid w:val="00365F0C"/>
    <w:rsid w:val="00374088"/>
    <w:rsid w:val="00374D53"/>
    <w:rsid w:val="0038420D"/>
    <w:rsid w:val="00391F73"/>
    <w:rsid w:val="00397CFA"/>
    <w:rsid w:val="003B2001"/>
    <w:rsid w:val="003B3028"/>
    <w:rsid w:val="003F2381"/>
    <w:rsid w:val="00411A6B"/>
    <w:rsid w:val="004270F7"/>
    <w:rsid w:val="00432782"/>
    <w:rsid w:val="00444EEC"/>
    <w:rsid w:val="004451EF"/>
    <w:rsid w:val="00487B15"/>
    <w:rsid w:val="00494A48"/>
    <w:rsid w:val="004B0809"/>
    <w:rsid w:val="004B13B6"/>
    <w:rsid w:val="004D6AD2"/>
    <w:rsid w:val="004E3573"/>
    <w:rsid w:val="004F59FE"/>
    <w:rsid w:val="00516D2E"/>
    <w:rsid w:val="00541E38"/>
    <w:rsid w:val="00563720"/>
    <w:rsid w:val="00592CB5"/>
    <w:rsid w:val="00594A77"/>
    <w:rsid w:val="00597E7B"/>
    <w:rsid w:val="005A23C6"/>
    <w:rsid w:val="005A257A"/>
    <w:rsid w:val="005A5170"/>
    <w:rsid w:val="005B7A49"/>
    <w:rsid w:val="005D397A"/>
    <w:rsid w:val="005D7DF5"/>
    <w:rsid w:val="006164C2"/>
    <w:rsid w:val="00622282"/>
    <w:rsid w:val="00626D75"/>
    <w:rsid w:val="00627006"/>
    <w:rsid w:val="00633709"/>
    <w:rsid w:val="0063497F"/>
    <w:rsid w:val="00644428"/>
    <w:rsid w:val="00660AD6"/>
    <w:rsid w:val="006677C8"/>
    <w:rsid w:val="00677DAE"/>
    <w:rsid w:val="00685199"/>
    <w:rsid w:val="00696917"/>
    <w:rsid w:val="006A7BF6"/>
    <w:rsid w:val="006A7C82"/>
    <w:rsid w:val="006C0974"/>
    <w:rsid w:val="006C2827"/>
    <w:rsid w:val="006D4DB7"/>
    <w:rsid w:val="007025E0"/>
    <w:rsid w:val="00762468"/>
    <w:rsid w:val="007678A2"/>
    <w:rsid w:val="00784EF5"/>
    <w:rsid w:val="007960BC"/>
    <w:rsid w:val="007A0ABD"/>
    <w:rsid w:val="007A750B"/>
    <w:rsid w:val="007D25D9"/>
    <w:rsid w:val="008122CF"/>
    <w:rsid w:val="0082107F"/>
    <w:rsid w:val="00836C85"/>
    <w:rsid w:val="00841210"/>
    <w:rsid w:val="00874495"/>
    <w:rsid w:val="0088070C"/>
    <w:rsid w:val="00882204"/>
    <w:rsid w:val="00882E6B"/>
    <w:rsid w:val="008841B3"/>
    <w:rsid w:val="00892B54"/>
    <w:rsid w:val="008A387F"/>
    <w:rsid w:val="008B7A19"/>
    <w:rsid w:val="008D514A"/>
    <w:rsid w:val="008F4849"/>
    <w:rsid w:val="0093735D"/>
    <w:rsid w:val="00947AC0"/>
    <w:rsid w:val="009515ED"/>
    <w:rsid w:val="009648EA"/>
    <w:rsid w:val="0098650A"/>
    <w:rsid w:val="009C3B39"/>
    <w:rsid w:val="009E0375"/>
    <w:rsid w:val="009E64C1"/>
    <w:rsid w:val="00A23501"/>
    <w:rsid w:val="00A31CB4"/>
    <w:rsid w:val="00A406A1"/>
    <w:rsid w:val="00A53CB8"/>
    <w:rsid w:val="00A63AD6"/>
    <w:rsid w:val="00A75EAF"/>
    <w:rsid w:val="00A76FD1"/>
    <w:rsid w:val="00A806E8"/>
    <w:rsid w:val="00A97C08"/>
    <w:rsid w:val="00AA09BB"/>
    <w:rsid w:val="00AA3112"/>
    <w:rsid w:val="00AE28C7"/>
    <w:rsid w:val="00AE2DF2"/>
    <w:rsid w:val="00AE73D5"/>
    <w:rsid w:val="00AF375B"/>
    <w:rsid w:val="00B01320"/>
    <w:rsid w:val="00B134BA"/>
    <w:rsid w:val="00B16F77"/>
    <w:rsid w:val="00B17D67"/>
    <w:rsid w:val="00B254AF"/>
    <w:rsid w:val="00B3642F"/>
    <w:rsid w:val="00B419CB"/>
    <w:rsid w:val="00B50989"/>
    <w:rsid w:val="00B53EDC"/>
    <w:rsid w:val="00B81BEC"/>
    <w:rsid w:val="00BA1900"/>
    <w:rsid w:val="00BA698F"/>
    <w:rsid w:val="00BA6DB0"/>
    <w:rsid w:val="00BA70C8"/>
    <w:rsid w:val="00BE2B05"/>
    <w:rsid w:val="00BE3191"/>
    <w:rsid w:val="00C14DEC"/>
    <w:rsid w:val="00C31D53"/>
    <w:rsid w:val="00C41D74"/>
    <w:rsid w:val="00C4419D"/>
    <w:rsid w:val="00C465E7"/>
    <w:rsid w:val="00C46A70"/>
    <w:rsid w:val="00C62F5D"/>
    <w:rsid w:val="00C7731C"/>
    <w:rsid w:val="00C81737"/>
    <w:rsid w:val="00C84E0E"/>
    <w:rsid w:val="00C85B7E"/>
    <w:rsid w:val="00C949A8"/>
    <w:rsid w:val="00C96D83"/>
    <w:rsid w:val="00CB452B"/>
    <w:rsid w:val="00CC13F8"/>
    <w:rsid w:val="00CC1A08"/>
    <w:rsid w:val="00CE350D"/>
    <w:rsid w:val="00CE4AD0"/>
    <w:rsid w:val="00CF6858"/>
    <w:rsid w:val="00D1501D"/>
    <w:rsid w:val="00D15370"/>
    <w:rsid w:val="00D259EB"/>
    <w:rsid w:val="00D27E4F"/>
    <w:rsid w:val="00D45980"/>
    <w:rsid w:val="00D5779B"/>
    <w:rsid w:val="00D74F5E"/>
    <w:rsid w:val="00D8523B"/>
    <w:rsid w:val="00D92D22"/>
    <w:rsid w:val="00DA1DB6"/>
    <w:rsid w:val="00DB6978"/>
    <w:rsid w:val="00DC3B9E"/>
    <w:rsid w:val="00DD1ABE"/>
    <w:rsid w:val="00DD24F7"/>
    <w:rsid w:val="00DF2724"/>
    <w:rsid w:val="00DF49FF"/>
    <w:rsid w:val="00DF4DE0"/>
    <w:rsid w:val="00DF6799"/>
    <w:rsid w:val="00DF7F87"/>
    <w:rsid w:val="00E0607D"/>
    <w:rsid w:val="00E32F18"/>
    <w:rsid w:val="00E33EE0"/>
    <w:rsid w:val="00E359B0"/>
    <w:rsid w:val="00E403AC"/>
    <w:rsid w:val="00E42B05"/>
    <w:rsid w:val="00E55D60"/>
    <w:rsid w:val="00E66974"/>
    <w:rsid w:val="00E70287"/>
    <w:rsid w:val="00E73A1B"/>
    <w:rsid w:val="00E92A0B"/>
    <w:rsid w:val="00EC6820"/>
    <w:rsid w:val="00ED5EBE"/>
    <w:rsid w:val="00F11089"/>
    <w:rsid w:val="00F20940"/>
    <w:rsid w:val="00F57473"/>
    <w:rsid w:val="00F63357"/>
    <w:rsid w:val="00F65A1B"/>
    <w:rsid w:val="00F80116"/>
    <w:rsid w:val="00F8220F"/>
    <w:rsid w:val="00F82CEF"/>
    <w:rsid w:val="00F86E5D"/>
    <w:rsid w:val="00F92F05"/>
    <w:rsid w:val="00FC10F8"/>
    <w:rsid w:val="00FE1257"/>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true"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55D60"/>
    <w:rPr>
      <w:color w:val="808080"/>
      <w:bdr w:space="0" w:sz="0" w:color="auto" w:val="none"/>
      <w:shd w:fill="auto" w:color="auto" w:val="clear"/>
    </w:rPr>
  </w:style>
  <w:style w:customStyle="true" w:styleId="eSPISCCParagraphDefaultFont" w:type="character">
    <w:name w:val="eSPIS_CC_Paragraph Default Font"/>
    <w:basedOn w:val="Zadanifontodlomka"/>
    <w:rsid w:val="00E55D6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55D60"/>
    <w:rPr>
      <w:b/>
      <w:bdr w:space="0" w:sz="0" w:color="auto" w:val="none"/>
      <w:shd w:fill="FFFFCC" w:color="auto" w:val="clear"/>
      <w:lang w:val="hr-HR"/>
    </w:rPr>
  </w:style>
  <w:style w:customStyle="true" w:styleId="PozadinaSvijetloCrvena" w:type="character">
    <w:name w:val="Pozadina_SvijetloCrvena"/>
    <w:basedOn w:val="eSPISCCParagraphDefaultFont"/>
    <w:rsid w:val="00E55D6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55D6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1"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55D60"/>
    <w:rPr>
      <w:color w:val="808080"/>
      <w:bdr w:color="auto" w:space="0" w:sz="0" w:val="none"/>
      <w:shd w:color="auto" w:fill="auto" w:val="clear"/>
    </w:rPr>
  </w:style>
  <w:style w:customStyle="1" w:styleId="eSPISCCParagraphDefaultFont" w:type="character">
    <w:name w:val="eSPIS_CC_Paragraph Default Font"/>
    <w:basedOn w:val="Zadanifontodlomka"/>
    <w:rsid w:val="00E55D6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55D60"/>
    <w:rPr>
      <w:b/>
      <w:bdr w:color="auto" w:space="0" w:sz="0" w:val="none"/>
      <w:shd w:color="auto" w:fill="FFFFCC" w:val="clear"/>
      <w:lang w:val="hr-HR"/>
    </w:rPr>
  </w:style>
  <w:style w:customStyle="1" w:styleId="PozadinaSvijetloCrvena" w:type="character">
    <w:name w:val="Pozadina_SvijetloCrvena"/>
    <w:basedOn w:val="eSPISCCParagraphDefaultFont"/>
    <w:rsid w:val="00E55D6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55D6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2016.</izvorni_sadrzaj>
    <derivirana_varijabla naziv="DomainObject.DatumDonosenjaOdluke_1">28.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2. javna dražba</izvorni_sadrzaj>
    <derivirana_varijabla naziv="DomainObject.Primjedba_1">2. javna dražba</derivirana_varijabla>
  </DomainObject.Primjedba>
  <DomainObject.Oznaka>
    <izvorni_sadrzaj>St-1211/2012-132</izvorni_sadrzaj>
    <derivirana_varijabla naziv="DomainObject.Oznaka_1">St-1211/2012-132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10000 Zagreb</izvorni_sadrzaj>
    <derivirana_varijabla naziv="DomainObject.Predmet.ProtustrankaFormatedWithAdress_1"> UNIVERZAL društvo s ograničenom odgovornošću za obradu metala i proizvodnju hidrauličnih instalacija - u stečaju, Medarska 67, 10000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10000 Zagreb</izvorni_sadrzaj>
    <derivirana_varijabla naziv="DomainObject.Predmet.ProtustrankaFormatedWithAdressOIB_1"> UNIVERZAL društvo s ograničenom odgovornošću za obradu metala i proizvodnju hidrauličnih instalacija - u stečaju, OIB 79045452342, Medarska 67, 10000 Zagreb</derivirana_varijabla>
  </DomainObject.Predmet.ProtustrankaFormatedWithAdressOIB>
  <DomainObject.Predmet.ProtustrankaWithAdress>
    <izvorni_sadrzaj>UNIVERZAL društvo s ograničenom odgovornošću za obradu metala i proizvodnju hidrauličnih instalacija - u stečaju Medarska 67, 10000 Zagreb</izvorni_sadrzaj>
    <derivirana_varijabla naziv="DomainObject.Predmet.ProtustrankaWithAdress_1">UNIVERZAL društvo s ograničenom odgovornošću za obradu metala i proizvodnju hidrauličnih instalacija - u stečaju Medarska 67, 10000 Zagreb</derivirana_varijabla>
  </DomainObject.Predmet.ProtustrankaWithAdress>
  <DomainObject.Predmet.ProtustrankaWithAdressOIB>
    <izvorni_sadrzaj>UNIVERZAL društvo s ograničenom odgovornošću za obradu metala i proizvodnju hidrauličnih instalacija - u stečaju, OIB 79045452342, Medarska 67, 10000 Zagreb</izvorni_sadrzaj>
    <derivirana_varijabla naziv="DomainObject.Predmet.ProtustrankaWithAdressOIB_1">UNIVERZAL društvo s ograničenom odgovornošću za obradu metala i proizvodnju hidrauličnih instalacija - u stečaju, OIB 79045452342, Medarska 67, 10000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Stipetić; Tomislav Kranjc; Marija Balog; Dragutin Poslek; Kata Jureković; Dragutin Vučilovski; Stjepan Strmečki; Nada Novosel; Josip Herout; Ivana Samardžić; Darko Peršinec; Marin Barbarić; Ivan Idžaković; Slavica Šamoci; Branko Čuljak</izvorni_sadrzaj>
    <derivirana_varijabla naziv="DomainObject.Predmet.StrankaFormated_1">  Dražen Stipetić; Tomislav Kranjc; Marija Balog; Dragutin Poslek; Kata Jureković; Dragutin Vučilovski; Stjepan Strmečki; Nada Novosel; Josip Herout; Ivana Samardžić; Darko Peršinec; Marin Barbarić; Ivan Idžaković; Slavica Šamoci; Branko Čuljak</derivirana_varijabla>
  </DomainObject.Predmet.StrankaFormated>
  <DomainObject.Predmet.StrankaFormatedOIB>
    <izvorni_sadrzaj>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izvorni_sadrzaj>
    <derivirana_varijabla naziv="DomainObject.Predmet.StrankaFormatedOIB_1">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derivirana_varijabla>
  </DomainObject.Predmet.StrankaFormatedOIB>
  <DomainObject.Predmet.StrankaFormatedWithAdress>
    <izvorni_sadrzaj>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izvorni_sadrzaj>
    <derivirana_varijabla naziv="DomainObject.Predmet.StrankaFormatedWithAdress_1">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derivirana_varijabla>
  </DomainObject.Predmet.StrankaFormatedWithAdress>
  <DomainObject.Predmet.StrankaFormatedWithAdressOIB>
    <izvorni_sadrzaj>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izvorni_sadrzaj>
    <derivirana_varijabla naziv="DomainObject.Predmet.StrankaFormatedWithAdressOIB_1">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derivirana_varijabla>
  </DomainObject.Predmet.StrankaFormatedWithAdressOIB>
  <DomainObject.Predmet.StrankaWithAdress>
    <izvorni_sadrzaj>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izvorni_sadrzaj>
    <derivirana_varijabla naziv="DomainObject.Predmet.StrankaWithAdress_1">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derivirana_varijabla>
  </DomainObject.Predmet.StrankaWithAdress>
  <DomainObject.Predmet.StrankaWithAdressOIB>
    <izvorni_sadrzaj>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izvorni_sadrzaj>
    <derivirana_varijabla naziv="DomainObject.Predmet.StrankaWithAdressOIB_1">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derivirana_varijabla>
  </DomainObject.Predmet.StrankaWithAdressOIB>
  <DomainObject.Predmet.StrankaNazivFormated>
    <izvorni_sadrzaj>Dražen Stipetić,Tomislav Kranjc,Marija Balog,Dragutin Poslek,Kata Jureković,Dragutin Vučilovski,Stjepan Strmečki,Nada Novosel,Josip Herout,Ivana Samardžić,Darko Peršinec,Marin Barbarić,Ivan Idžaković,Slavica Šamoci,Branko Čuljak</izvorni_sadrzaj>
    <derivirana_varijabla naziv="DomainObject.Predmet.StrankaNazivFormated_1">Dražen Stipetić,Tomislav Kranjc,Marija Balog,Dragutin Poslek,Kata Jureković,Dragutin Vučilovski,Stjepan Strmečki,Nada Novosel,Josip Herout,Ivana Samardžić,Darko Peršinec,Marin Barbarić,Ivan Idžaković,Slavica Šamoci,Branko Čuljak</derivirana_varijabla>
  </DomainObject.Predmet.StrankaNazivFormated>
  <DomainObject.Predmet.StrankaNazivFormatedOIB>
    <izvorni_sadrzaj>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izvorni_sadrzaj>
    <derivirana_varijabla naziv="DomainObject.Predmet.StrankaNazivFormatedOIB_1">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Formated>
  <DomainObject.Predmet.StrankaList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item>
    </izvorni_sadrzaj>
    <derivirana_varijabla naziv="DomainObject.Predmet.StrankaList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item>
    </derivirana_varijabla>
  </DomainObject.Predmet.StrankaListFormatedOIB>
  <DomainObject.Predmet.StrankaListFormatedWithAdress>
    <izvorni_sadrzaj>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zvorni_sadrzaj>
    <derivirana_varijabla naziv="DomainObject.Predmet.StrankaListFormatedWithAdress_1">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derivirana_varijabla>
  </DomainObject.Predmet.StrankaListFormatedWithAdress>
  <DomainObject.Predmet.StrankaListFormatedWithAdressOIB>
    <izvorni_sadrzaj>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item>
    </izvorni_sadrzaj>
    <derivirana_varijabla naziv="DomainObject.Predmet.StrankaListFormatedWithAdressOIB_1">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item>
    </derivirana_varijabla>
  </DomainObject.Predmet.StrankaListFormatedWithAdressOIB>
  <DomainObject.Predmet.StrankaListNaziv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Naziv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NazivFormated>
  <DomainObject.Predmet.StrankaListNaziv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item>
    </izvorni_sadrzaj>
    <derivirana_varijabla naziv="DomainObject.Predmet.StrankaListNaziv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10000 Zagreb</item>
    </izvorni_sadrzaj>
    <derivirana_varijabla naziv="DomainObject.Predmet.ProtuStrankaListFormatedWithAdress_1">
      <item>UNIVERZAL društvo s ograničenom odgovornošću za obradu metala i proizvodnju hidrauličnih instalacija - u stečaju, Medarska 67, 10000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10000 Zagreb</item>
    </izvorni_sadrzaj>
    <derivirana_varijabla naziv="DomainObject.Predmet.ProtuStrankaListFormatedWithAdressOIB_1">
      <item>UNIVERZAL društvo s ograničenom odgovornošću za obradu metala i proizvodnju hidrauličnih instalacija - u stečaju, OIB 79045452342, Medarska 67, 10000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Marinko Paić</item>
      <item>ŽURIĆ i PARTNERI odvjetničko društvo d.o.o.</item>
      <item>OTP banka Hrvatska dioničko društvo</item>
    </izvorni_sadrzaj>
    <derivirana_varijabla naziv="DomainObject.Predmet.OstaliListFormated_1">
      <item>Marinko Paić</item>
      <item>ŽURIĆ i PARTNERI odvjetničko društvo d.o.o.</item>
      <item>OTP banka Hrvatska dioničko društvo</item>
    </derivirana_varijabla>
  </DomainObject.Predmet.OstaliListFormated>
  <DomainObject.Predmet.OstaliListFormatedOIB>
    <izvorni_sadrzaj>
      <item>Marinko Paić, OIB 55654806007</item>
      <item>ŽURIĆ i PARTNERI odvjetničko društvo d.o.o., OIB 03894745705</item>
      <item>OTP banka Hrvatska dioničko društvo, OIB 52508873833</item>
    </izvorni_sadrzaj>
    <derivirana_varijabla naziv="DomainObject.Predmet.OstaliListFormatedOIB_1">
      <item>Marinko Paić, OIB 55654806007</item>
      <item>ŽURIĆ i PARTNERI odvjetničko društvo d.o.o., OIB 03894745705</item>
      <item>OTP banka Hrvatska dioničko društvo, OIB 52508873833</item>
    </derivirana_varijabla>
  </DomainObject.Predmet.OstaliListFormatedOIB>
  <DomainObject.Predmet.OstaliListFormatedWithAdress>
    <izvorni_sadrzaj>
      <item>Marinko Paić, VI Požarinje 6, 10000 Zagreb</item>
      <item>ŽURIĆ i PARTNERI odvjetničko društvo d.o.o., Ivana Lučića 2A, 10000 Zagreb</item>
      <item>OTP banka Hrvatska dioničko društvo, Ulica Domovinskog rata 3, 23000 Zadar</item>
    </izvorni_sadrzaj>
    <derivirana_varijabla naziv="DomainObject.Predmet.OstaliListFormatedWithAdress_1">
      <item>Marinko Paić, VI Požarinje 6, 10000 Zagreb</item>
      <item>ŽURIĆ i PARTNERI odvjetničko društvo d.o.o., Ivana Lučića 2A, 10000 Zagreb</item>
      <item>OTP banka Hrvatska dioničko društvo, Ulica Domovinskog rata 3, 23000 Zadar</item>
    </derivirana_varijabla>
  </DomainObject.Predmet.OstaliListFormatedWithAdress>
  <DomainObject.Predmet.OstaliListFormatedWithAdressOIB>
    <izvorni_sadrzaj>
      <item>Marinko Paić, OIB 55654806007, VI Požarinje 6, 10000 Zagreb</item>
      <item>ŽURIĆ i PARTNERI odvjetničko društvo d.o.o., OIB 03894745705, Ivana Lučića 2A, 10000 Zagreb</item>
      <item>OTP banka Hrvatska dioničko društvo, OIB 52508873833, Ulica Domovinskog rata 3, 23000 Zadar</item>
    </izvorni_sadrzaj>
    <derivirana_varijabla naziv="DomainObject.Predmet.OstaliListFormatedWithAdressOIB_1">
      <item>Marinko Paić, OIB 55654806007, VI Požarinje 6, 10000 Zagreb</item>
      <item>ŽURIĆ i PARTNERI odvjetničko društvo d.o.o., OIB 03894745705, Ivana Lučića 2A, 10000 Zagreb</item>
      <item>OTP banka Hrvatska dioničko društvo, OIB 52508873833, Ulica Domovinskog rata 3, 23000 Zadar</item>
    </derivirana_varijabla>
  </DomainObject.Predmet.OstaliListFormatedWithAdressOIB>
  <DomainObject.Predmet.OstaliListNazivFormated>
    <izvorni_sadrzaj>
      <item>Marinko Paić</item>
      <item>ŽURIĆ i PARTNERI odvjetničko društvo d.o.o.</item>
      <item>OTP banka Hrvatska dioničko društvo</item>
    </izvorni_sadrzaj>
    <derivirana_varijabla naziv="DomainObject.Predmet.OstaliListNazivFormated_1">
      <item>Marinko Paić</item>
      <item>ŽURIĆ i PARTNERI odvjetničko društvo d.o.o.</item>
      <item>OTP banka Hrvatska dioničko društvo</item>
    </derivirana_varijabla>
  </DomainObject.Predmet.OstaliListNazivFormated>
  <DomainObject.Predmet.OstaliListNazivFormatedOIB>
    <izvorni_sadrzaj>
      <item>Marinko Paić, OIB 55654806007</item>
      <item>ŽURIĆ i PARTNERI odvjetničko društvo d.o.o., OIB 03894745705</item>
      <item>OTP banka Hrvatska dioničko društvo, OIB 52508873833</item>
    </izvorni_sadrzaj>
    <derivirana_varijabla naziv="DomainObject.Predmet.OstaliListNazivFormatedOIB_1">
      <item>Marinko Paić, OIB 55654806007</item>
      <item>ŽURIĆ i PARTNERI odvjetničko društvo d.o.o., OIB 03894745705</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2016.</izvorni_sadrzaj>
    <derivirana_varijabla naziv="DomainObject.Datum_1">28. travnja 2016.</derivirana_varijabla>
  </DomainObject.Datum>
  <DomainObject.PoslovniBrojDokumenta>
    <izvorni_sadrzaj>St-1211/2012-132</izvorni_sadrzaj>
    <derivirana_varijabla naziv="DomainObject.PoslovniBrojDokumenta_1">St-1211/2012-132</derivirana_varijabla>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10000 Zagreb</izvorni_sadrzaj>
    <derivirana_varijabla naziv="DomainObject.Predmet.ProtustrankaIDrugiAdressOIB_1">UNIVERZAL društvo s ograničenom odgovornošću za obradu metala i proizvodnju hidrauličnih instalacija - u stečaju, OIB 79045452342, Medarska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Marinko Paić</item>
      <item>Branko Čuljak</item>
      <item>ŽURIĆ i PARTNERI odvjetničko društvo d.o.o.</item>
      <item>OTP banka Hrvatska dioničko društvo</item>
    </izvorni_sadrzaj>
    <derivirana_varijabla naziv="DomainObject.Predmet.SudioniciListNaziv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Marinko Paić</item>
      <item>Branko Čuljak</item>
      <item>ŽURIĆ i PARTNERI odvjetničko društvo d.o.o.</item>
      <item>OTP banka Hrvatska dioničko društvo</item>
    </derivirana_varijabla>
  </DomainObject.Predmet.SudioniciListNaziv>
  <DomainObject.Predmet.SudioniciListAdressOIB>
    <izvorni_sadrzaj>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Marinko Paić, OIB 55654806007, VI Požarinje 6,10000 Zagreb</item>
      <item>Branko Čuljak</item>
      <item>ŽURIĆ i PARTNERI odvjetničko društvo d.o.o., OIB 03894745705, Ivana Lučića 2A,10000 Zagreb</item>
      <item>OTP banka Hrvatska dioničko društvo, OIB 52508873833, Ulica Domovinskog rata 3,23000 Zadar</item>
    </izvorni_sadrzaj>
    <derivirana_varijabla naziv="DomainObject.Predmet.SudioniciListAdressOIB_1">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Marinko Paić, OIB 55654806007, VI Požarinje 6,10000 Zagreb</item>
      <item>Branko Čuljak</item>
      <item>ŽURIĆ i PARTNERI odvjetničko društvo d.o.o., OIB 03894745705, Ivana Lučića 2A,10000 Zagreb</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55654806007</item>
      <item>, OIB null</item>
      <item>, OIB 03894745705</item>
      <item>, OIB 52508873833</item>
    </izvorni_sadrzaj>
    <derivirana_varijabla naziv="DomainObject.Predmet.SudioniciListNazivOIB_1">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55654806007</item>
      <item>, OIB null</item>
      <item>, OIB 03894745705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1407</properties:Words>
  <properties:Characters>7650</properties:Characters>
  <properties:Lines>249</properties:Lines>
  <properties:Paragraphs>117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9075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2016-02-10T07:27:00Z</dcterms:created>
  <dc:creator>BISERKA CALIC</dc:creator>
  <cp:lastModifiedBy>Ana Brlek</cp:lastModifiedBy>
  <cp:lastPrinted>2016-04-28T13:58:00Z</cp:lastPrinted>
  <dcterms:modified xmlns:xsi="http://www.w3.org/2001/XMLSchema-instance" xsi:type="dcterms:W3CDTF">2016-04-28T13:58:00Z</dcterms:modified>
  <cp:revision>7</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St-1211/2012-132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