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c50b" w14:paraId="070c50b" w:rsidRDefault="005939C6" w:rsidP="007F2409" w:rsidR="006A3D35" w:rsidRPr="00FD6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63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6394">
        <w:rPr>
          <w:rFonts w:hAnsi="Times New Roman" w:ascii="Times New Roman"/>
        </w:rPr>
        <w:t xml:space="preserve">       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TRGOVAČKI SUD</w:t>
      </w:r>
      <w:r w:rsidR="003A572A" w:rsidRPr="00FD6394">
        <w:rPr>
          <w:rFonts w:hAnsi="Times New Roman" w:ascii="Times New Roman"/>
        </w:rPr>
        <w:t xml:space="preserve"> U ZAGREBU</w:t>
      </w:r>
    </w:p>
    <w:p w:rsidRDefault="007B0C7F" w:rsidP="007F2409" w:rsidR="003A572A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Zagreb, </w:t>
      </w:r>
      <w:proofErr w:type="spellStart"/>
      <w:r w:rsidRPr="00FD6394">
        <w:rPr>
          <w:rFonts w:hAnsi="Times New Roman" w:ascii="Times New Roman"/>
        </w:rPr>
        <w:t>Amruševa</w:t>
      </w:r>
      <w:proofErr w:type="spellEnd"/>
      <w:r w:rsidRPr="00FD6394">
        <w:rPr>
          <w:rFonts w:hAnsi="Times New Roman" w:ascii="Times New Roman"/>
        </w:rPr>
        <w:t xml:space="preserve"> 2/II</w:t>
      </w:r>
    </w:p>
    <w:p w:rsidRDefault="00A14B54" w:rsidP="007F2409" w:rsidR="006A3D35" w:rsidRPr="00FD639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</w:t>
      </w:r>
      <w:r w:rsidR="00834394">
        <w:rPr>
          <w:rFonts w:hAnsi="Times New Roman" w:ascii="Times New Roman"/>
        </w:rPr>
        <w:t xml:space="preserve">                            </w:t>
      </w:r>
    </w:p>
    <w:p w:rsidRDefault="00D4710A" w:rsidP="00D4710A" w:rsidR="00D4710A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E P U B L I K A  H R V A T S K A</w:t>
      </w:r>
    </w:p>
    <w:p w:rsidRDefault="005164E4" w:rsidP="00D4710A" w:rsidR="005164E4" w:rsidRPr="00FD6394">
      <w:pPr>
        <w:jc w:val="center"/>
        <w:rPr>
          <w:rFonts w:hAnsi="Times New Roman" w:ascii="Times New Roman"/>
        </w:rPr>
      </w:pPr>
    </w:p>
    <w:p w:rsidRDefault="007F2409" w:rsidP="003A572A" w:rsidR="007F2409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J E Š E N J E</w:t>
      </w:r>
    </w:p>
    <w:p w:rsidRDefault="002F7C5D" w:rsidP="003A572A" w:rsidR="002F7C5D" w:rsidRPr="00FD6394">
      <w:pPr>
        <w:jc w:val="center"/>
        <w:rPr>
          <w:rFonts w:hAnsi="Times New Roman" w:ascii="Times New Roman"/>
        </w:rPr>
      </w:pPr>
    </w:p>
    <w:p w:rsidRDefault="002F7C5D" w:rsidP="00834394" w:rsidR="00807402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2F7C5D">
        <w:rPr>
          <w:rFonts w:hAnsi="Times New Roman" w:ascii="Times New Roman"/>
        </w:rPr>
        <w:t>Trgovački sud u Zagrebu, po sucu toga suda Vesni Sremac Šoštar, a povodom prijedloga predlagatelja FINA, Regionalni centar Zagreb, Trg svibanjskih žrtava 1995. 1., OIB: 85821130368, radi otvaranja stečajnog postupka nad stečajnim du</w:t>
      </w:r>
      <w:r w:rsidR="00834394">
        <w:rPr>
          <w:rFonts w:hAnsi="Times New Roman" w:ascii="Times New Roman"/>
        </w:rPr>
        <w:t>žnikom BARIVAN GRADNJA j.d.o.o. u stečaju,</w:t>
      </w:r>
      <w:r w:rsidRPr="002F7C5D">
        <w:rPr>
          <w:rFonts w:hAnsi="Times New Roman" w:ascii="Times New Roman"/>
        </w:rPr>
        <w:t xml:space="preserve"> Zagreb, </w:t>
      </w:r>
      <w:proofErr w:type="spellStart"/>
      <w:r w:rsidRPr="002F7C5D">
        <w:rPr>
          <w:rFonts w:hAnsi="Times New Roman" w:ascii="Times New Roman"/>
        </w:rPr>
        <w:t>Pečnjakova</w:t>
      </w:r>
      <w:proofErr w:type="spellEnd"/>
      <w:r w:rsidRPr="002F7C5D">
        <w:rPr>
          <w:rFonts w:hAnsi="Times New Roman" w:ascii="Times New Roman"/>
        </w:rPr>
        <w:t xml:space="preserve"> 1, OIB: 86017630992, dana </w:t>
      </w:r>
      <w:r w:rsidR="00834394">
        <w:rPr>
          <w:rFonts w:hAnsi="Times New Roman" w:ascii="Times New Roman"/>
        </w:rPr>
        <w:t>26</w:t>
      </w:r>
      <w:r>
        <w:rPr>
          <w:rFonts w:hAnsi="Times New Roman" w:ascii="Times New Roman"/>
        </w:rPr>
        <w:t>. listopada</w:t>
      </w:r>
      <w:r>
        <w:rPr>
          <w:rFonts w:hAnsi="Times New Roman" w:ascii="Times New Roman"/>
          <w:lang w:val="pl-PL"/>
        </w:rPr>
        <w:t xml:space="preserve"> </w:t>
      </w:r>
      <w:r w:rsidR="0077647E" w:rsidRPr="00FD6394">
        <w:rPr>
          <w:rFonts w:hAnsi="Times New Roman" w:ascii="Times New Roman"/>
          <w:lang w:val="pl-PL"/>
        </w:rPr>
        <w:t>2018. godine</w:t>
      </w:r>
    </w:p>
    <w:p w:rsidRDefault="00243ECD" w:rsidP="00243ECD" w:rsidR="00464385" w:rsidRPr="00FD6394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</w:t>
      </w:r>
      <w:r w:rsidR="00464385" w:rsidRPr="00FD6394">
        <w:rPr>
          <w:rFonts w:hAnsi="Times New Roman" w:ascii="Times New Roman"/>
        </w:rPr>
        <w:t>r i j e š i o    j e</w:t>
      </w:r>
    </w:p>
    <w:p w:rsidRDefault="00464385" w:rsidP="00464385" w:rsidR="0046438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</w:t>
      </w:r>
    </w:p>
    <w:p w:rsidRDefault="003E3355" w:rsidP="00802BCA" w:rsidR="0051708E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 xml:space="preserve">tečajnom upravitelju </w:t>
      </w:r>
      <w:r w:rsidR="002F7C5D" w:rsidRPr="002F7C5D">
        <w:rPr>
          <w:rFonts w:hAnsi="Times New Roman" w:ascii="Times New Roman"/>
        </w:rPr>
        <w:t>Milan</w:t>
      </w:r>
      <w:r w:rsidR="002F7C5D">
        <w:rPr>
          <w:rFonts w:hAnsi="Times New Roman" w:ascii="Times New Roman"/>
        </w:rPr>
        <w:t>u</w:t>
      </w:r>
      <w:r w:rsidR="002F7C5D" w:rsidRPr="002F7C5D">
        <w:rPr>
          <w:rFonts w:hAnsi="Times New Roman" w:ascii="Times New Roman"/>
        </w:rPr>
        <w:t xml:space="preserve"> </w:t>
      </w:r>
      <w:proofErr w:type="spellStart"/>
      <w:r w:rsidR="002F7C5D" w:rsidRPr="002F7C5D">
        <w:rPr>
          <w:rFonts w:hAnsi="Times New Roman" w:ascii="Times New Roman"/>
        </w:rPr>
        <w:t>Kanjer</w:t>
      </w:r>
      <w:r w:rsidR="002F7C5D">
        <w:rPr>
          <w:rFonts w:hAnsi="Times New Roman" w:ascii="Times New Roman"/>
        </w:rPr>
        <w:t>u</w:t>
      </w:r>
      <w:proofErr w:type="spellEnd"/>
      <w:r w:rsidR="002F7C5D" w:rsidRPr="002F7C5D">
        <w:rPr>
          <w:rFonts w:hAnsi="Times New Roman" w:ascii="Times New Roman"/>
        </w:rPr>
        <w:t xml:space="preserve"> iz Zagreba, II</w:t>
      </w:r>
      <w:r w:rsidR="002F7C5D">
        <w:rPr>
          <w:rFonts w:hAnsi="Times New Roman" w:ascii="Times New Roman"/>
        </w:rPr>
        <w:t xml:space="preserve">. </w:t>
      </w:r>
      <w:proofErr w:type="spellStart"/>
      <w:r w:rsidR="002F7C5D">
        <w:rPr>
          <w:rFonts w:hAnsi="Times New Roman" w:ascii="Times New Roman"/>
        </w:rPr>
        <w:t>Praćanska</w:t>
      </w:r>
      <w:proofErr w:type="spellEnd"/>
      <w:r w:rsidR="002F7C5D">
        <w:rPr>
          <w:rFonts w:hAnsi="Times New Roman" w:ascii="Times New Roman"/>
        </w:rPr>
        <w:t xml:space="preserve"> 6a OIB: 19841318135 </w:t>
      </w:r>
      <w:r w:rsidR="0051708E" w:rsidRPr="00FD6394">
        <w:rPr>
          <w:rFonts w:hAnsi="Times New Roman" w:ascii="Times New Roman"/>
        </w:rPr>
        <w:t xml:space="preserve">određuje se nagrada za poslove obavljene u </w:t>
      </w:r>
      <w:r w:rsidR="0061481A" w:rsidRPr="00FD6394">
        <w:rPr>
          <w:rFonts w:hAnsi="Times New Roman" w:ascii="Times New Roman"/>
        </w:rPr>
        <w:t xml:space="preserve">stečajnom postupku u iznosu od </w:t>
      </w:r>
      <w:r w:rsidR="00413F41">
        <w:rPr>
          <w:rFonts w:hAnsi="Times New Roman" w:ascii="Times New Roman"/>
        </w:rPr>
        <w:t>4.480,00</w:t>
      </w:r>
      <w:r w:rsidR="0051708E" w:rsidRPr="00FD6394">
        <w:rPr>
          <w:rFonts w:hAnsi="Times New Roman" w:ascii="Times New Roman"/>
        </w:rPr>
        <w:t xml:space="preserve"> kn bruto iz </w:t>
      </w:r>
      <w:r w:rsidR="002839DC">
        <w:rPr>
          <w:rFonts w:hAnsi="Times New Roman" w:ascii="Times New Roman"/>
        </w:rPr>
        <w:t>unov</w:t>
      </w:r>
      <w:r w:rsidR="00802BCA">
        <w:rPr>
          <w:rFonts w:hAnsi="Times New Roman" w:ascii="Times New Roman"/>
        </w:rPr>
        <w:t>čene imovine stečajnog dužnika.</w:t>
      </w:r>
    </w:p>
    <w:p w:rsidRDefault="00802BCA" w:rsidP="006D1505" w:rsidR="00802BCA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354C1B" w:rsidR="002839DC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Rješenjem o</w:t>
      </w:r>
      <w:r w:rsidR="003E3355" w:rsidRPr="00FD6394">
        <w:rPr>
          <w:rFonts w:hAnsi="Times New Roman" w:ascii="Times New Roman"/>
        </w:rPr>
        <w:t xml:space="preserve">vog suda, posl.br. gornji, od </w:t>
      </w:r>
      <w:r w:rsidR="00413F41">
        <w:rPr>
          <w:rFonts w:hAnsi="Times New Roman" w:ascii="Times New Roman"/>
        </w:rPr>
        <w:t>21. prosinca</w:t>
      </w:r>
      <w:r w:rsidR="0077647E" w:rsidRPr="00FD6394">
        <w:rPr>
          <w:rFonts w:hAnsi="Times New Roman" w:ascii="Times New Roman"/>
        </w:rPr>
        <w:t xml:space="preserve"> 2</w:t>
      </w:r>
      <w:r w:rsidRPr="00FD6394">
        <w:rPr>
          <w:rFonts w:hAnsi="Times New Roman" w:ascii="Times New Roman"/>
        </w:rPr>
        <w:t xml:space="preserve">017., </w:t>
      </w:r>
      <w:r w:rsidR="002839DC">
        <w:rPr>
          <w:rFonts w:hAnsi="Times New Roman" w:ascii="Times New Roman"/>
        </w:rPr>
        <w:t>otvoren je stečajni postupak</w:t>
      </w:r>
      <w:r w:rsidR="0077647E" w:rsidRPr="00FD6394">
        <w:rPr>
          <w:rFonts w:hAnsi="Times New Roman" w:ascii="Times New Roman"/>
        </w:rPr>
        <w:t xml:space="preserve"> nad dužnikom te je za dan </w:t>
      </w:r>
      <w:r w:rsidR="00354C1B">
        <w:rPr>
          <w:rFonts w:hAnsi="Times New Roman" w:ascii="Times New Roman"/>
        </w:rPr>
        <w:t>07</w:t>
      </w:r>
      <w:r w:rsidR="0077647E" w:rsidRPr="00FD6394">
        <w:rPr>
          <w:rFonts w:hAnsi="Times New Roman" w:ascii="Times New Roman"/>
        </w:rPr>
        <w:t xml:space="preserve">. </w:t>
      </w:r>
      <w:r w:rsidR="00C0159A" w:rsidRPr="00FD6394">
        <w:rPr>
          <w:rFonts w:hAnsi="Times New Roman" w:ascii="Times New Roman"/>
        </w:rPr>
        <w:t>ožujka</w:t>
      </w:r>
      <w:r w:rsidR="007F3EF4" w:rsidRPr="00FD6394">
        <w:rPr>
          <w:rFonts w:hAnsi="Times New Roman" w:ascii="Times New Roman"/>
        </w:rPr>
        <w:t xml:space="preserve"> 2018</w:t>
      </w:r>
      <w:r w:rsidR="0077647E" w:rsidRPr="00FD6394">
        <w:rPr>
          <w:rFonts w:hAnsi="Times New Roman" w:ascii="Times New Roman"/>
        </w:rPr>
        <w:t>., određeno ispitno i izvještajno ročište.</w:t>
      </w:r>
      <w:r w:rsidR="0077647E" w:rsidRPr="00FD6394">
        <w:rPr>
          <w:rFonts w:hAnsi="Times New Roman" w:ascii="Times New Roman"/>
        </w:rPr>
        <w:tab/>
      </w:r>
    </w:p>
    <w:p w:rsidRDefault="0077647E" w:rsidP="00807402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Podneskom od </w:t>
      </w:r>
      <w:r w:rsidR="00676436">
        <w:rPr>
          <w:rFonts w:hAnsi="Times New Roman" w:ascii="Times New Roman"/>
        </w:rPr>
        <w:t>13</w:t>
      </w:r>
      <w:r w:rsidR="00CC362E" w:rsidRPr="00FD6394">
        <w:rPr>
          <w:rFonts w:hAnsi="Times New Roman" w:ascii="Times New Roman"/>
        </w:rPr>
        <w:t xml:space="preserve">. </w:t>
      </w:r>
      <w:r w:rsidR="00676436">
        <w:rPr>
          <w:rFonts w:hAnsi="Times New Roman" w:ascii="Times New Roman"/>
        </w:rPr>
        <w:t>lipnja</w:t>
      </w:r>
      <w:r w:rsidR="00CC362E" w:rsidRPr="00FD6394">
        <w:rPr>
          <w:rFonts w:hAnsi="Times New Roman" w:ascii="Times New Roman"/>
        </w:rPr>
        <w:t xml:space="preserve"> 2018., stečajni upravitelj je </w:t>
      </w:r>
      <w:r w:rsidR="00354C1B">
        <w:rPr>
          <w:rFonts w:hAnsi="Times New Roman" w:ascii="Times New Roman"/>
        </w:rPr>
        <w:t xml:space="preserve">obavijestio ovaj sud da je unovčena sva imovina stečajnog dužnika i </w:t>
      </w:r>
      <w:r w:rsidR="00CC362E" w:rsidRPr="00FD6394">
        <w:rPr>
          <w:rFonts w:hAnsi="Times New Roman" w:ascii="Times New Roman"/>
        </w:rPr>
        <w:t xml:space="preserve">predložio da mu se odredi nagrada. </w:t>
      </w:r>
      <w:r w:rsidR="0051708E" w:rsidRPr="00FD6394">
        <w:rPr>
          <w:rFonts w:hAnsi="Times New Roman" w:ascii="Times New Roman"/>
        </w:rPr>
        <w:tab/>
        <w:t xml:space="preserve">     </w:t>
      </w:r>
      <w:r w:rsidR="0051708E" w:rsidRPr="00FD6394">
        <w:rPr>
          <w:rFonts w:hAnsi="Times New Roman" w:ascii="Times New Roman"/>
        </w:rPr>
        <w:tab/>
        <w:t xml:space="preserve">     </w:t>
      </w:r>
    </w:p>
    <w:p w:rsidRDefault="0051708E" w:rsidP="00807402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Temeljem odredbe članka 94. SZ-a (NN71/15</w:t>
      </w:r>
      <w:r w:rsidR="00354C1B">
        <w:rPr>
          <w:rFonts w:hAnsi="Times New Roman" w:ascii="Times New Roman"/>
        </w:rPr>
        <w:t>, 104/17</w:t>
      </w:r>
      <w:r w:rsidRPr="00FD6394">
        <w:rPr>
          <w:rFonts w:hAnsi="Times New Roman" w:ascii="Times New Roman"/>
        </w:rPr>
        <w:t>), stečajni upravitelj ima pravo na nagradu za svoj rad i naknadu stvarnih troškova.</w:t>
      </w:r>
    </w:p>
    <w:p w:rsidRDefault="0051708E" w:rsidP="00807402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807402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CC362E" w:rsidP="005164E4" w:rsidR="00057075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 xml:space="preserve">tečajnom upravitelju dosuđena je, na temelju njegovog pisanog, obrazloženog i dokumentiranog izvješća, koje </w:t>
      </w:r>
      <w:proofErr w:type="spellStart"/>
      <w:r w:rsidR="0051708E" w:rsidRPr="00FD6394">
        <w:rPr>
          <w:rFonts w:hAnsi="Times New Roman" w:ascii="Times New Roman"/>
        </w:rPr>
        <w:t>prileži</w:t>
      </w:r>
      <w:proofErr w:type="spellEnd"/>
      <w:r w:rsidR="0051708E" w:rsidRPr="00FD6394">
        <w:rPr>
          <w:rFonts w:hAnsi="Times New Roman" w:ascii="Times New Roman"/>
        </w:rPr>
        <w:t xml:space="preserve"> spisu, jednokratna nagrada</w:t>
      </w:r>
      <w:r w:rsidR="00FD25BF">
        <w:rPr>
          <w:rFonts w:hAnsi="Times New Roman" w:ascii="Times New Roman"/>
        </w:rPr>
        <w:t xml:space="preserve"> sukladno čl. 7 i 15 uredbe o kriterijima i načinu obračuna i plaćanja nagrada stečajnim upraviteljima ( NN 105/15), </w:t>
      </w:r>
      <w:r w:rsidR="00057075">
        <w:rPr>
          <w:rFonts w:hAnsi="Times New Roman" w:ascii="Times New Roman"/>
        </w:rPr>
        <w:t>kao i prema čl. 32 Z</w:t>
      </w:r>
      <w:r w:rsidR="00FD25BF">
        <w:rPr>
          <w:rFonts w:hAnsi="Times New Roman" w:ascii="Times New Roman"/>
        </w:rPr>
        <w:t>akona o porezu na dohodak</w:t>
      </w:r>
      <w:r w:rsidR="00057075">
        <w:rPr>
          <w:rFonts w:hAnsi="Times New Roman" w:ascii="Times New Roman"/>
        </w:rPr>
        <w:t xml:space="preserve"> i čl. 115 Z</w:t>
      </w:r>
      <w:r w:rsidR="00FD25BF">
        <w:rPr>
          <w:rFonts w:hAnsi="Times New Roman" w:ascii="Times New Roman"/>
        </w:rPr>
        <w:t>akona o doprinosima, u navedenom iznosu, prema vrijednosti unovčenja</w:t>
      </w:r>
      <w:r w:rsidR="00057075">
        <w:rPr>
          <w:rFonts w:hAnsi="Times New Roman" w:ascii="Times New Roman"/>
        </w:rPr>
        <w:t xml:space="preserve"> u iznosu od </w:t>
      </w:r>
      <w:r w:rsidR="00945B54">
        <w:rPr>
          <w:rFonts w:hAnsi="Times New Roman" w:ascii="Times New Roman"/>
        </w:rPr>
        <w:t>28.000,00</w:t>
      </w:r>
      <w:r w:rsidR="00057075">
        <w:rPr>
          <w:rFonts w:hAnsi="Times New Roman" w:ascii="Times New Roman"/>
        </w:rPr>
        <w:t xml:space="preserve"> kn</w:t>
      </w:r>
      <w:r w:rsidR="00FD25BF">
        <w:rPr>
          <w:rFonts w:hAnsi="Times New Roman" w:ascii="Times New Roman"/>
        </w:rPr>
        <w:t xml:space="preserve">, koje prema </w:t>
      </w:r>
      <w:r w:rsidR="00057075">
        <w:rPr>
          <w:rFonts w:hAnsi="Times New Roman" w:ascii="Times New Roman"/>
        </w:rPr>
        <w:t>koeficijentu</w:t>
      </w:r>
      <w:r w:rsidR="00FD25BF">
        <w:rPr>
          <w:rFonts w:hAnsi="Times New Roman" w:ascii="Times New Roman"/>
        </w:rPr>
        <w:t xml:space="preserve"> od 16% </w:t>
      </w:r>
      <w:r w:rsidR="00945B54">
        <w:rPr>
          <w:rFonts w:hAnsi="Times New Roman" w:ascii="Times New Roman"/>
        </w:rPr>
        <w:t xml:space="preserve">, </w:t>
      </w:r>
      <w:r w:rsidR="00FD25BF">
        <w:rPr>
          <w:rFonts w:hAnsi="Times New Roman" w:ascii="Times New Roman"/>
        </w:rPr>
        <w:t xml:space="preserve">ukupno </w:t>
      </w:r>
      <w:r w:rsidR="00945B54">
        <w:rPr>
          <w:rFonts w:hAnsi="Times New Roman" w:ascii="Times New Roman"/>
        </w:rPr>
        <w:t>iznosi 4.480,00</w:t>
      </w:r>
      <w:r w:rsidR="00FD25BF">
        <w:rPr>
          <w:rFonts w:hAnsi="Times New Roman" w:ascii="Times New Roman"/>
        </w:rPr>
        <w:t xml:space="preserve"> kn</w:t>
      </w:r>
      <w:r w:rsidR="000205E6">
        <w:rPr>
          <w:rFonts w:hAnsi="Times New Roman" w:ascii="Times New Roman"/>
        </w:rPr>
        <w:t xml:space="preserve"> bruto</w:t>
      </w:r>
      <w:r w:rsidR="00057075">
        <w:rPr>
          <w:rFonts w:hAnsi="Times New Roman" w:ascii="Times New Roman"/>
        </w:rPr>
        <w:t xml:space="preserve">.  </w:t>
      </w:r>
    </w:p>
    <w:p w:rsidRDefault="00057075" w:rsidP="005164E4" w:rsidR="00FD25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obzirom na navedeno, valjalo je riješiti kao u izreci.</w:t>
      </w:r>
    </w:p>
    <w:p w:rsidRDefault="00807402" w:rsidP="00807402" w:rsidR="00807402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>U Zagrebu</w:t>
      </w:r>
      <w:r w:rsidR="003E3486" w:rsidRPr="00FD6394">
        <w:rPr>
          <w:rFonts w:hAnsi="Times New Roman" w:ascii="Times New Roman"/>
        </w:rPr>
        <w:t xml:space="preserve">, </w:t>
      </w:r>
      <w:r w:rsidR="00834394">
        <w:rPr>
          <w:rFonts w:hAnsi="Times New Roman" w:ascii="Times New Roman"/>
        </w:rPr>
        <w:t>26</w:t>
      </w:r>
      <w:r w:rsidR="00945B54">
        <w:rPr>
          <w:rFonts w:hAnsi="Times New Roman" w:ascii="Times New Roman"/>
        </w:rPr>
        <w:t>. listopada 2018</w:t>
      </w:r>
      <w:r w:rsidR="00515E4A" w:rsidRPr="00FD6394">
        <w:rPr>
          <w:rFonts w:hAnsi="Times New Roman" w:ascii="Times New Roman"/>
        </w:rPr>
        <w:t>. godine</w:t>
      </w:r>
      <w:r w:rsidRPr="00FD6394">
        <w:rPr>
          <w:rFonts w:hAnsi="Times New Roman" w:ascii="Times New Roman"/>
        </w:rPr>
        <w:t xml:space="preserve">    </w:t>
      </w:r>
    </w:p>
    <w:p w:rsidRDefault="0051708E" w:rsidP="00070833" w:rsidR="0051708E" w:rsidRPr="00FD6394">
      <w:pPr>
        <w:jc w:val="right"/>
        <w:rPr>
          <w:rFonts w:hAnsi="Times New Roman" w:ascii="Times New Roman"/>
        </w:rPr>
      </w:pP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="00515E4A" w:rsidRPr="00FD6394">
        <w:rPr>
          <w:rFonts w:hAnsi="Times New Roman" w:ascii="Times New Roman"/>
        </w:rPr>
        <w:t>S</w:t>
      </w:r>
      <w:r w:rsidRPr="00FD6394">
        <w:rPr>
          <w:rFonts w:hAnsi="Times New Roman" w:ascii="Times New Roman"/>
        </w:rPr>
        <w:t>udac:</w:t>
      </w:r>
    </w:p>
    <w:p w:rsidRDefault="0051708E" w:rsidP="00E53D3D" w:rsidR="009C1798">
      <w:pPr>
        <w:pStyle w:val="Uvuenotijeloteksta"/>
        <w:ind w:firstLine="141" w:left="1983"/>
        <w:jc w:val="right"/>
      </w:pPr>
      <w:r w:rsidRPr="00FD6394">
        <w:tab/>
      </w:r>
      <w:r w:rsidRPr="00FD6394">
        <w:tab/>
      </w:r>
      <w:r w:rsidRPr="00FD6394">
        <w:tab/>
      </w:r>
      <w:r w:rsidRPr="00FD6394">
        <w:tab/>
        <w:t>Vesna Sremac Šoštar</w:t>
      </w:r>
      <w:r w:rsidR="009C1798">
        <w:t>,v.r.</w:t>
      </w:r>
    </w:p>
    <w:p w:rsidRDefault="009C1798" w:rsidP="00D338FD" w:rsidR="009C179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C1798" w:rsidP="00515E4A" w:rsidR="0051708E" w:rsidRPr="00FD6394">
      <w:pPr>
        <w:pStyle w:val="Uvuenotijeloteksta"/>
        <w:ind w:firstLine="141" w:left="1983"/>
        <w:jc w:val="right"/>
      </w:pPr>
      <w:r>
        <w:t>Matea Bizjak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POUKA O PRAVNOM LIJEKU: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630958" w:rsidP="007F0028" w:rsidR="00630958" w:rsidRPr="00FD639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34394" w:rsidR="00630958" w:rsidRPr="00FD639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851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985" w:rsidR="008A1985">
      <w:r>
        <w:separator/>
      </w:r>
    </w:p>
  </w:endnote>
  <w:endnote w:id="0" w:type="continuationSeparator">
    <w:p w:rsidRDefault="008A1985" w:rsidR="008A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985" w:rsidR="008A1985">
      <w:r>
        <w:separator/>
      </w:r>
    </w:p>
  </w:footnote>
  <w:footnote w:id="0" w:type="continuationSeparator">
    <w:p w:rsidRDefault="008A1985" w:rsidR="008A1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</w:p>
  <w:p w:rsidRDefault="006D1505" w:rsidP="00AF7971" w:rsidR="006D1505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  </w:t>
    </w:r>
  </w:p>
  <w:p w:rsidRDefault="006D1505" w:rsidP="00834394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-2-                                             </w:t>
    </w:r>
    <w:r w:rsidRPr="006D1505">
      <w:rPr>
        <w:rFonts w:hAnsi="Times New Roman" w:ascii="Times New Roman"/>
      </w:rPr>
      <w:t>48 St-5024/16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02BCA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E5557F" w:rsidRPr="00E5557F">
          <w:rPr>
            <w:rFonts w:hAnsi="Times New Roman" w:ascii="Times New Roman"/>
          </w:rPr>
          <w:t>St-</w:t>
        </w:r>
        <w:r>
          <w:rPr>
            <w:rFonts w:hAnsi="Times New Roman" w:ascii="Times New Roman"/>
          </w:rPr>
          <w:t>5024</w:t>
        </w:r>
        <w:r w:rsidR="0077647E">
          <w:rPr>
            <w:rFonts w:hAnsi="Times New Roman" w:ascii="Times New Roman"/>
          </w:rPr>
          <w:t>/16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2648"/>
    <w:rsid w:val="000205E6"/>
    <w:rsid w:val="00034BB1"/>
    <w:rsid w:val="000362EC"/>
    <w:rsid w:val="0004277D"/>
    <w:rsid w:val="00043087"/>
    <w:rsid w:val="000447BA"/>
    <w:rsid w:val="00046A4F"/>
    <w:rsid w:val="00046AF9"/>
    <w:rsid w:val="00057075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3ECD"/>
    <w:rsid w:val="002458DD"/>
    <w:rsid w:val="00253CD7"/>
    <w:rsid w:val="002558C5"/>
    <w:rsid w:val="002575A9"/>
    <w:rsid w:val="00257943"/>
    <w:rsid w:val="002839DC"/>
    <w:rsid w:val="00286107"/>
    <w:rsid w:val="0029593A"/>
    <w:rsid w:val="002A192F"/>
    <w:rsid w:val="002A3EC8"/>
    <w:rsid w:val="002A6D24"/>
    <w:rsid w:val="002E5A49"/>
    <w:rsid w:val="002F043B"/>
    <w:rsid w:val="002F2321"/>
    <w:rsid w:val="002F7C5D"/>
    <w:rsid w:val="0031523D"/>
    <w:rsid w:val="00320B08"/>
    <w:rsid w:val="0032226F"/>
    <w:rsid w:val="003349AD"/>
    <w:rsid w:val="003365D2"/>
    <w:rsid w:val="00336A49"/>
    <w:rsid w:val="003438D7"/>
    <w:rsid w:val="00344F29"/>
    <w:rsid w:val="00354C1B"/>
    <w:rsid w:val="00366D26"/>
    <w:rsid w:val="0037654D"/>
    <w:rsid w:val="003811DD"/>
    <w:rsid w:val="003812AA"/>
    <w:rsid w:val="003A572A"/>
    <w:rsid w:val="003D1C43"/>
    <w:rsid w:val="003D2785"/>
    <w:rsid w:val="003D27DB"/>
    <w:rsid w:val="003E01D6"/>
    <w:rsid w:val="003E3355"/>
    <w:rsid w:val="003E3486"/>
    <w:rsid w:val="003F3EBF"/>
    <w:rsid w:val="003F5409"/>
    <w:rsid w:val="00400CE0"/>
    <w:rsid w:val="00405622"/>
    <w:rsid w:val="00411F09"/>
    <w:rsid w:val="00413F41"/>
    <w:rsid w:val="00417564"/>
    <w:rsid w:val="00421CCE"/>
    <w:rsid w:val="004301C7"/>
    <w:rsid w:val="00447E54"/>
    <w:rsid w:val="004642DE"/>
    <w:rsid w:val="00464385"/>
    <w:rsid w:val="004661FF"/>
    <w:rsid w:val="00466D65"/>
    <w:rsid w:val="0048728D"/>
    <w:rsid w:val="00491637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100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76436"/>
    <w:rsid w:val="006A3D35"/>
    <w:rsid w:val="006C7F6C"/>
    <w:rsid w:val="006D1505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55B59"/>
    <w:rsid w:val="00767FA4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2BCA"/>
    <w:rsid w:val="00805AAC"/>
    <w:rsid w:val="00807402"/>
    <w:rsid w:val="0081479D"/>
    <w:rsid w:val="008230F7"/>
    <w:rsid w:val="00825007"/>
    <w:rsid w:val="00830AD4"/>
    <w:rsid w:val="00834394"/>
    <w:rsid w:val="00835282"/>
    <w:rsid w:val="00861DDE"/>
    <w:rsid w:val="00875EDC"/>
    <w:rsid w:val="008870B9"/>
    <w:rsid w:val="00890661"/>
    <w:rsid w:val="00894071"/>
    <w:rsid w:val="008A1985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5B54"/>
    <w:rsid w:val="0094725F"/>
    <w:rsid w:val="0094799B"/>
    <w:rsid w:val="00950DE7"/>
    <w:rsid w:val="00965C09"/>
    <w:rsid w:val="00977E5D"/>
    <w:rsid w:val="009A209B"/>
    <w:rsid w:val="009B0EAB"/>
    <w:rsid w:val="009B4D5A"/>
    <w:rsid w:val="009C1798"/>
    <w:rsid w:val="009C17C9"/>
    <w:rsid w:val="009C1C12"/>
    <w:rsid w:val="009C2E2C"/>
    <w:rsid w:val="009E0F8E"/>
    <w:rsid w:val="00A012A3"/>
    <w:rsid w:val="00A05200"/>
    <w:rsid w:val="00A14B54"/>
    <w:rsid w:val="00A16F90"/>
    <w:rsid w:val="00A20210"/>
    <w:rsid w:val="00A262E2"/>
    <w:rsid w:val="00A27C87"/>
    <w:rsid w:val="00A3091F"/>
    <w:rsid w:val="00A32FF9"/>
    <w:rsid w:val="00A4184B"/>
    <w:rsid w:val="00A42972"/>
    <w:rsid w:val="00A47BCA"/>
    <w:rsid w:val="00A60B12"/>
    <w:rsid w:val="00A76042"/>
    <w:rsid w:val="00A92476"/>
    <w:rsid w:val="00AA15B1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159A"/>
    <w:rsid w:val="00C07402"/>
    <w:rsid w:val="00C156FD"/>
    <w:rsid w:val="00C25A1D"/>
    <w:rsid w:val="00C27A8F"/>
    <w:rsid w:val="00C3099F"/>
    <w:rsid w:val="00C37769"/>
    <w:rsid w:val="00C41834"/>
    <w:rsid w:val="00C46B69"/>
    <w:rsid w:val="00C50556"/>
    <w:rsid w:val="00C61CA0"/>
    <w:rsid w:val="00C65AF4"/>
    <w:rsid w:val="00C77B87"/>
    <w:rsid w:val="00C92BB5"/>
    <w:rsid w:val="00C942F3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F2519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B716C"/>
    <w:rsid w:val="00FC3737"/>
    <w:rsid w:val="00FC40FF"/>
    <w:rsid w:val="00FC553E"/>
    <w:rsid w:val="00FD25BF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BARIVAN GRADNJA j.d.o.o. za gradnju, trgovinu i usluge zastupanog po punomoćniku ZORA BARIŠIĆ</izvorni_sadrzaj>
    <derivirana_varijabla naziv="DomainObject.Predmet.ProtustrankaFormated_1">  BARIVAN GRADNJA j.d.o.o. za gradnju, trgovinu i usluge zastupanog po punomoćniku ZORA BARIŠIĆ</derivirana_varijabla>
  </DomainObject.Predmet.ProtustrankaFormated>
  <DomainObject.Predmet.ProtustrankaFormatedOIB>
    <izvorni_sadrzaj>  BARIVAN GRADNJA j.d.o.o. za gradnju, trgovinu i usluge, OIB 86017630992 zastupanog po punomoćniku ZORA BARIŠIĆ</izvorni_sadrzaj>
    <derivirana_varijabla naziv="DomainObject.Predmet.ProtustrankaFormatedOIB_1">  BARIVAN GRADNJA j.d.o.o. za gradnju, trgovinu i usluge, OIB 86017630992 zastupanog po punomoćniku ZORA BARIŠIĆ</derivirana_varijabla>
  </DomainObject.Predmet.ProtustrankaFormatedOIB>
  <DomainObject.Predmet.ProtustrankaFormatedWithAdress>
    <izvorni_sadrzaj> BARIVAN GRADNJA j.d.o.o. za gradnju, trgovinu i usluge, Pečnjakova 1, 10000 Zagreb zastupanog po punomoćniku ZORA BARIŠIĆ</izvorni_sadrzaj>
    <derivirana_varijabla naziv="DomainObject.Predmet.ProtustrankaFormatedWithAdress_1"> BARIVAN GRADNJA j.d.o.o. za gradnju, trgovinu i usluge, Pečnjakova 1, 10000 Zagreb zastupanog po punomoćniku ZORA BARIŠIĆ</derivirana_varijabla>
  </DomainObject.Predmet.ProtustrankaFormatedWithAdress>
  <DomainObject.Predmet.ProtustrankaFormatedWithAdressOIB>
    <izvorni_sadrzaj> BARIVAN GRADNJA j.d.o.o. za gradnju, trgovinu i usluge, OIB 86017630992, Pečnjakova 1, 10000 Zagreb zastupanog po punomoćniku ZORA BARIŠIĆ</izvorni_sadrzaj>
    <derivirana_varijabla naziv="DomainObject.Predmet.ProtustrankaFormatedWithAdressOIB_1"> BARIVAN GRADNJA j.d.o.o. za gradnju, trgovinu i usluge, OIB 86017630992, Pečnjakova 1, 10000 Zagreb zastupanog po punomoćniku ZORA BARIŠIĆ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 zastupanog po punomoćniku ZORA BARIŠIĆ</item>
    </izvorni_sadrzaj>
    <derivirana_varijabla naziv="DomainObject.Predmet.ProtuStrankaListFormated_1">
      <item>BARIVAN GRADNJA j.d.o.o. za gradnju, trgovinu i usluge zastupanog po punomoćniku ZORA BARIŠIĆ</item>
    </derivirana_varijabla>
  </DomainObject.Predmet.ProtuStrankaListFormated>
  <DomainObject.Predmet.ProtuStrankaListFormatedOIB>
    <izvorni_sadrzaj>
      <item>BARIVAN GRADNJA j.d.o.o. za gradnju, trgovinu i usluge, OIB 86017630992 zastupanog po punomoćniku ZORA BARIŠIĆ</item>
    </izvorni_sadrzaj>
    <derivirana_varijabla naziv="DomainObject.Predmet.ProtuStrankaListFormatedOIB_1">
      <item>BARIVAN GRADNJA j.d.o.o. za gradnju, trgovinu i usluge, OIB 86017630992 zastupanog po punomoćniku ZORA BARIŠIĆ</item>
    </derivirana_varijabla>
  </DomainObject.Predmet.ProtuStrankaListFormatedOIB>
  <DomainObject.Predmet.ProtuStrankaListFormatedWithAdress>
    <izvorni_sadrzaj>
      <item>BARIVAN GRADNJA j.d.o.o. za gradnju, trgovinu i usluge, Pečnjakova 1, 10000 Zagreb zastupanog po punomoćniku ZORA BARIŠIĆ</item>
    </izvorni_sadrzaj>
    <derivirana_varijabla naziv="DomainObject.Predmet.ProtuStrankaListFormatedWithAdress_1">
      <item>BARIVAN GRADNJA j.d.o.o. za gradnju, trgovinu i usluge, Pečnjakova 1, 10000 Zagreb zastupanog po punomoćniku ZORA BARIŠIĆ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 zastupanog po punomoćniku ZORA BARIŠIĆ</item>
    </izvorni_sadrzaj>
    <derivirana_varijabla naziv="DomainObject.Predmet.ProtuStrankaListFormatedWithAdressOIB_1">
      <item>BARIVAN GRADNJA j.d.o.o. za gradnju, trgovinu i usluge, OIB 86017630992, Pečnjakova 1, 10000 Zagreb zastupanog po punomoćniku ZORA BARIŠIĆ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 punomoćnik sudionika u postupku BARIVAN GRADNJA j.d.o.o. za gradnju, trgovinu i usluge</item>
    </izvorni_sadrzaj>
    <derivirana_varijabla naziv="DomainObject.Predmet.OstaliListFormated_1">
      <item>ZORA BARIŠIĆ punomoćnik sudionika u postupku BARIVAN GRADNJA j.d.o.o. za gradnju, trgovinu i usluge</item>
    </derivirana_varijabla>
  </DomainObject.Predmet.OstaliListFormated>
  <DomainObject.Predmet.OstaliListFormatedOIB>
    <izvorni_sadrzaj>
      <item>ZORA BARIŠIĆ, OIB 43348730342 punomoćnik sudionika u postupku BARIVAN GRADNJA j.d.o.o. za gradnju, trgovinu i usluge</item>
    </izvorni_sadrzaj>
    <derivirana_varijabla naziv="DomainObject.Predmet.OstaliListFormatedOIB_1">
      <item>ZORA BARIŠIĆ, OIB 43348730342 punomoćnik sudionika u postupku BARIVAN GRADNJA j.d.o.o. za gradnju, trgovinu i usluge</item>
    </derivirana_varijabla>
  </DomainObject.Predmet.OstaliListFormatedOIB>
  <DomainObject.Predmet.OstaliListFormatedWithAdress>
    <izvorni_sadrzaj>
      <item>ZORA BARIŠIĆ, Unska 15, 44250 Petrinja punomoćnik sudionika u postupku BARIVAN GRADNJA j.d.o.o. za gradnju, trgovinu i usluge</item>
    </izvorni_sadrzaj>
    <derivirana_varijabla naziv="DomainObject.Predmet.OstaliListFormatedWithAdress_1">
      <item>ZORA BARIŠIĆ, Unska 15, 44250 Petrinja punomoćnik sudionika u postupku BARIVAN GRADNJA j.d.o.o. za gradnju, trgovinu i usluge</item>
    </derivirana_varijabla>
  </DomainObject.Predmet.OstaliListFormatedWithAdress>
  <DomainObject.Predmet.OstaliListFormatedWithAdressOIB>
    <izvorni_sadrzaj>
      <item>ZORA BARIŠIĆ, OIB 43348730342, Unska 15, 44250 Petrinja punomoćnik sudionika u postupku BARIVAN GRADNJA j.d.o.o. za gradnju, trgovinu i usluge</item>
    </izvorni_sadrzaj>
    <derivirana_varijabla naziv="DomainObject.Predmet.OstaliListFormatedWithAdressOIB_1">
      <item>ZORA BARIŠIĆ, OIB 43348730342, Unska 15, 44250 Petrinja punomoćnik sudionika u postupku BARIVAN GRADNJA j.d.o.o. za gradnju, trgovinu i usluge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F287C-A2C8-482A-A2DE-A3F895748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394</properties:Words>
  <properties:Characters>2092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2018-10-26T10:06:00Z</dcterms:created>
  <dc:creator>x</dc:creator>
  <cp:lastModifiedBy>Matea Bizjak</cp:lastModifiedBy>
  <cp:lastPrinted>2018-10-26T11:13:00Z</cp:lastPrinted>
  <dcterms:modified xmlns:xsi="http://www.w3.org/2001/XMLSchema-instance" xsi:type="dcterms:W3CDTF">2018-10-26T11:13:00Z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(St-5024-16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